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69D6" w:rsidRPr="00FC3290" w:rsidRDefault="00B069D6" w:rsidP="00B069D6">
      <w:pPr>
        <w:spacing w:after="0" w:line="240" w:lineRule="auto"/>
        <w:jc w:val="center"/>
        <w:rPr>
          <w:rFonts w:ascii="Times New Roman" w:hAnsi="Times New Roman" w:cs="Times New Roman"/>
          <w:sz w:val="28"/>
          <w:szCs w:val="28"/>
        </w:rPr>
      </w:pPr>
      <w:r w:rsidRPr="00FC3290">
        <w:rPr>
          <w:rFonts w:ascii="Times New Roman" w:hAnsi="Times New Roman" w:cs="Times New Roman"/>
          <w:sz w:val="28"/>
          <w:szCs w:val="28"/>
        </w:rPr>
        <w:t xml:space="preserve">Федеральное государственное образовательное бюджетное </w:t>
      </w:r>
    </w:p>
    <w:p w:rsidR="00B069D6" w:rsidRPr="00FC3290" w:rsidRDefault="00B069D6" w:rsidP="00B069D6">
      <w:pPr>
        <w:spacing w:after="0" w:line="240" w:lineRule="auto"/>
        <w:jc w:val="center"/>
        <w:rPr>
          <w:rFonts w:ascii="Times New Roman" w:hAnsi="Times New Roman" w:cs="Times New Roman"/>
          <w:sz w:val="28"/>
          <w:szCs w:val="28"/>
        </w:rPr>
      </w:pPr>
      <w:r w:rsidRPr="00FC3290">
        <w:rPr>
          <w:rFonts w:ascii="Times New Roman" w:hAnsi="Times New Roman" w:cs="Times New Roman"/>
          <w:sz w:val="28"/>
          <w:szCs w:val="28"/>
        </w:rPr>
        <w:t>учреждение высшего образования</w:t>
      </w:r>
    </w:p>
    <w:p w:rsidR="00B069D6" w:rsidRPr="00FC3290" w:rsidRDefault="00B069D6" w:rsidP="00B069D6">
      <w:pPr>
        <w:spacing w:after="0" w:line="240" w:lineRule="auto"/>
        <w:jc w:val="center"/>
        <w:rPr>
          <w:rFonts w:ascii="Times New Roman" w:hAnsi="Times New Roman" w:cs="Times New Roman"/>
          <w:b/>
          <w:bCs/>
          <w:caps/>
          <w:sz w:val="28"/>
          <w:szCs w:val="28"/>
        </w:rPr>
      </w:pPr>
      <w:r w:rsidRPr="00FC3290">
        <w:rPr>
          <w:rFonts w:ascii="Times New Roman" w:hAnsi="Times New Roman" w:cs="Times New Roman"/>
          <w:b/>
          <w:bCs/>
          <w:caps/>
          <w:sz w:val="28"/>
          <w:szCs w:val="28"/>
        </w:rPr>
        <w:t>«ФИНАНСОВЫЙ УНИВЕРСИТЕТ ПРИ пРАВИТЕЛЬСТВЕ</w:t>
      </w:r>
    </w:p>
    <w:p w:rsidR="00B069D6" w:rsidRPr="00FC3290" w:rsidRDefault="00B069D6" w:rsidP="00B069D6">
      <w:pPr>
        <w:spacing w:after="0" w:line="240" w:lineRule="auto"/>
        <w:jc w:val="center"/>
        <w:rPr>
          <w:rFonts w:ascii="Times New Roman" w:hAnsi="Times New Roman" w:cs="Times New Roman"/>
          <w:b/>
          <w:bCs/>
          <w:caps/>
          <w:sz w:val="28"/>
          <w:szCs w:val="28"/>
        </w:rPr>
      </w:pPr>
      <w:r w:rsidRPr="00FC3290">
        <w:rPr>
          <w:rFonts w:ascii="Times New Roman" w:hAnsi="Times New Roman" w:cs="Times New Roman"/>
          <w:b/>
          <w:bCs/>
          <w:caps/>
          <w:sz w:val="28"/>
          <w:szCs w:val="28"/>
        </w:rPr>
        <w:t>Российской Федерации»</w:t>
      </w:r>
    </w:p>
    <w:p w:rsidR="00B069D6" w:rsidRPr="00FC3290" w:rsidRDefault="00B069D6" w:rsidP="00B069D6">
      <w:pPr>
        <w:spacing w:after="0" w:line="240" w:lineRule="auto"/>
        <w:jc w:val="center"/>
        <w:rPr>
          <w:rFonts w:ascii="Times New Roman" w:hAnsi="Times New Roman" w:cs="Times New Roman"/>
          <w:b/>
          <w:bCs/>
          <w:sz w:val="28"/>
          <w:szCs w:val="28"/>
        </w:rPr>
      </w:pPr>
      <w:r w:rsidRPr="00FC3290">
        <w:rPr>
          <w:rFonts w:ascii="Times New Roman" w:hAnsi="Times New Roman" w:cs="Times New Roman"/>
          <w:b/>
          <w:bCs/>
          <w:sz w:val="28"/>
          <w:szCs w:val="28"/>
        </w:rPr>
        <w:t>(Финансовый университет)</w:t>
      </w:r>
    </w:p>
    <w:p w:rsidR="00B069D6" w:rsidRPr="00FC3290" w:rsidRDefault="00B069D6" w:rsidP="00B069D6">
      <w:pPr>
        <w:spacing w:after="0" w:line="240" w:lineRule="auto"/>
        <w:jc w:val="center"/>
        <w:rPr>
          <w:rFonts w:ascii="Times New Roman" w:hAnsi="Times New Roman" w:cs="Times New Roman"/>
          <w:sz w:val="28"/>
          <w:szCs w:val="28"/>
        </w:rPr>
      </w:pPr>
    </w:p>
    <w:p w:rsidR="00B069D6" w:rsidRPr="00FC3290" w:rsidRDefault="00B069D6" w:rsidP="00B069D6">
      <w:pPr>
        <w:spacing w:after="0" w:line="240" w:lineRule="auto"/>
        <w:jc w:val="center"/>
        <w:rPr>
          <w:rFonts w:ascii="Times New Roman" w:hAnsi="Times New Roman" w:cs="Times New Roman"/>
          <w:b/>
          <w:sz w:val="28"/>
          <w:szCs w:val="28"/>
        </w:rPr>
      </w:pPr>
      <w:r w:rsidRPr="00FC3290">
        <w:rPr>
          <w:rFonts w:ascii="Times New Roman" w:hAnsi="Times New Roman" w:cs="Times New Roman"/>
          <w:b/>
          <w:sz w:val="28"/>
          <w:szCs w:val="28"/>
        </w:rPr>
        <w:t>Департамент корпоративных финансов и корпоративного управления</w:t>
      </w:r>
    </w:p>
    <w:p w:rsidR="00B069D6" w:rsidRPr="00FC3290" w:rsidRDefault="00B069D6" w:rsidP="00B069D6">
      <w:pPr>
        <w:autoSpaceDE w:val="0"/>
        <w:autoSpaceDN w:val="0"/>
        <w:adjustRightInd w:val="0"/>
        <w:spacing w:after="0" w:line="240" w:lineRule="auto"/>
        <w:jc w:val="center"/>
        <w:rPr>
          <w:rFonts w:ascii="Times New Roman" w:hAnsi="Times New Roman" w:cs="Times New Roman"/>
          <w:b/>
          <w:bCs/>
          <w:sz w:val="28"/>
          <w:szCs w:val="28"/>
        </w:rPr>
      </w:pPr>
    </w:p>
    <w:p w:rsidR="00B069D6" w:rsidRPr="00FC3290" w:rsidRDefault="00B069D6" w:rsidP="00B069D6">
      <w:pPr>
        <w:autoSpaceDE w:val="0"/>
        <w:autoSpaceDN w:val="0"/>
        <w:adjustRightInd w:val="0"/>
        <w:spacing w:after="0" w:line="240" w:lineRule="auto"/>
        <w:ind w:left="5670"/>
        <w:jc w:val="center"/>
        <w:rPr>
          <w:rFonts w:ascii="Times New Roman" w:hAnsi="Times New Roman" w:cs="Times New Roman"/>
          <w:b/>
          <w:bCs/>
          <w:sz w:val="28"/>
          <w:szCs w:val="28"/>
        </w:rPr>
      </w:pPr>
    </w:p>
    <w:tbl>
      <w:tblPr>
        <w:tblW w:w="0" w:type="auto"/>
        <w:tblBorders>
          <w:insideH w:val="single" w:sz="4" w:space="0" w:color="auto"/>
        </w:tblBorders>
        <w:tblLook w:val="04A0" w:firstRow="1" w:lastRow="0" w:firstColumn="1" w:lastColumn="0" w:noHBand="0" w:noVBand="1"/>
      </w:tblPr>
      <w:tblGrid>
        <w:gridCol w:w="5070"/>
        <w:gridCol w:w="4784"/>
      </w:tblGrid>
      <w:tr w:rsidR="00611A14" w:rsidRPr="00FC3290" w:rsidTr="00C84FCA">
        <w:tc>
          <w:tcPr>
            <w:tcW w:w="5070" w:type="dxa"/>
            <w:shd w:val="clear" w:color="auto" w:fill="auto"/>
          </w:tcPr>
          <w:p w:rsidR="00611A14" w:rsidRPr="00FC3290" w:rsidRDefault="00611A14" w:rsidP="00C84FCA">
            <w:pPr>
              <w:spacing w:after="0" w:line="240" w:lineRule="auto"/>
              <w:rPr>
                <w:rFonts w:ascii="Times New Roman" w:hAnsi="Times New Roman"/>
                <w:sz w:val="28"/>
              </w:rPr>
            </w:pPr>
          </w:p>
        </w:tc>
        <w:tc>
          <w:tcPr>
            <w:tcW w:w="4784" w:type="dxa"/>
            <w:shd w:val="clear" w:color="auto" w:fill="auto"/>
          </w:tcPr>
          <w:p w:rsidR="00611A14" w:rsidRPr="00FC3290" w:rsidRDefault="00611A14" w:rsidP="00C84FCA">
            <w:pPr>
              <w:spacing w:after="0" w:line="240" w:lineRule="auto"/>
              <w:rPr>
                <w:rFonts w:ascii="Times New Roman" w:hAnsi="Times New Roman"/>
                <w:sz w:val="28"/>
                <w:szCs w:val="28"/>
              </w:rPr>
            </w:pPr>
            <w:r w:rsidRPr="00FC3290">
              <w:rPr>
                <w:rFonts w:ascii="Times New Roman" w:hAnsi="Times New Roman"/>
                <w:sz w:val="28"/>
                <w:szCs w:val="28"/>
              </w:rPr>
              <w:t xml:space="preserve">УТВЕРЖДАЮ </w:t>
            </w:r>
          </w:p>
          <w:p w:rsidR="00611A14" w:rsidRPr="00FC3290" w:rsidRDefault="00611A14" w:rsidP="00C84FCA">
            <w:pPr>
              <w:spacing w:after="0" w:line="240" w:lineRule="auto"/>
              <w:rPr>
                <w:rFonts w:ascii="Times New Roman" w:hAnsi="Times New Roman"/>
                <w:sz w:val="28"/>
                <w:szCs w:val="28"/>
              </w:rPr>
            </w:pPr>
            <w:r w:rsidRPr="00FC3290">
              <w:rPr>
                <w:rFonts w:ascii="Times New Roman" w:hAnsi="Times New Roman"/>
                <w:sz w:val="28"/>
                <w:szCs w:val="28"/>
              </w:rPr>
              <w:t xml:space="preserve">Проректор по учебной </w:t>
            </w:r>
          </w:p>
          <w:p w:rsidR="00611A14" w:rsidRPr="00FC3290" w:rsidRDefault="00611A14" w:rsidP="00C84FCA">
            <w:pPr>
              <w:spacing w:after="0" w:line="240" w:lineRule="auto"/>
              <w:rPr>
                <w:rFonts w:ascii="Times New Roman" w:hAnsi="Times New Roman"/>
                <w:sz w:val="28"/>
                <w:szCs w:val="28"/>
              </w:rPr>
            </w:pPr>
            <w:r w:rsidRPr="00FC3290">
              <w:rPr>
                <w:rFonts w:ascii="Times New Roman" w:hAnsi="Times New Roman"/>
                <w:sz w:val="28"/>
                <w:szCs w:val="28"/>
              </w:rPr>
              <w:t>и методической работе</w:t>
            </w:r>
          </w:p>
          <w:p w:rsidR="00611A14" w:rsidRPr="00FC3290" w:rsidRDefault="00611A14" w:rsidP="00C84FCA">
            <w:pPr>
              <w:tabs>
                <w:tab w:val="left" w:leader="underscore" w:pos="6862"/>
              </w:tabs>
              <w:spacing w:after="0" w:line="240" w:lineRule="auto"/>
              <w:rPr>
                <w:rFonts w:ascii="Times New Roman" w:hAnsi="Times New Roman"/>
                <w:sz w:val="28"/>
                <w:szCs w:val="28"/>
              </w:rPr>
            </w:pPr>
          </w:p>
          <w:p w:rsidR="00611A14" w:rsidRPr="00FC3290" w:rsidRDefault="00611A14" w:rsidP="00C84FCA">
            <w:pPr>
              <w:tabs>
                <w:tab w:val="left" w:leader="underscore" w:pos="6862"/>
              </w:tabs>
              <w:spacing w:after="0" w:line="240" w:lineRule="auto"/>
              <w:rPr>
                <w:rFonts w:ascii="Times New Roman" w:hAnsi="Times New Roman"/>
                <w:sz w:val="28"/>
                <w:szCs w:val="28"/>
              </w:rPr>
            </w:pPr>
            <w:r w:rsidRPr="00FC3290">
              <w:rPr>
                <w:rFonts w:ascii="Times New Roman" w:hAnsi="Times New Roman"/>
                <w:sz w:val="28"/>
                <w:szCs w:val="28"/>
              </w:rPr>
              <w:t>________________Е.А. Каменева</w:t>
            </w:r>
          </w:p>
          <w:p w:rsidR="00611A14" w:rsidRPr="00FC3290" w:rsidRDefault="001C0547" w:rsidP="001C0547">
            <w:pPr>
              <w:spacing w:after="0" w:line="240" w:lineRule="auto"/>
              <w:jc w:val="center"/>
              <w:rPr>
                <w:rFonts w:ascii="Times New Roman" w:hAnsi="Times New Roman"/>
                <w:sz w:val="28"/>
                <w:szCs w:val="28"/>
              </w:rPr>
            </w:pPr>
            <w:r>
              <w:rPr>
                <w:rFonts w:ascii="Times New Roman" w:hAnsi="Times New Roman"/>
                <w:sz w:val="28"/>
                <w:szCs w:val="28"/>
              </w:rPr>
              <w:t>20.09.</w:t>
            </w:r>
            <w:bookmarkStart w:id="0" w:name="_GoBack"/>
            <w:bookmarkEnd w:id="0"/>
            <w:r w:rsidR="00611A14" w:rsidRPr="00FC3290">
              <w:rPr>
                <w:rFonts w:ascii="Times New Roman" w:hAnsi="Times New Roman"/>
                <w:sz w:val="28"/>
                <w:szCs w:val="28"/>
              </w:rPr>
              <w:t>02</w:t>
            </w:r>
            <w:r w:rsidR="00F44F1E" w:rsidRPr="00FC3290">
              <w:rPr>
                <w:rFonts w:ascii="Times New Roman" w:hAnsi="Times New Roman"/>
                <w:sz w:val="28"/>
                <w:szCs w:val="28"/>
              </w:rPr>
              <w:t>3</w:t>
            </w:r>
            <w:r w:rsidR="00611A14" w:rsidRPr="00FC3290">
              <w:rPr>
                <w:rFonts w:ascii="Times New Roman" w:hAnsi="Times New Roman"/>
                <w:sz w:val="28"/>
                <w:szCs w:val="28"/>
              </w:rPr>
              <w:t>г.</w:t>
            </w:r>
          </w:p>
        </w:tc>
      </w:tr>
    </w:tbl>
    <w:p w:rsidR="00290066" w:rsidRPr="00FC3290" w:rsidRDefault="00290066" w:rsidP="00B069D6">
      <w:pPr>
        <w:autoSpaceDE w:val="0"/>
        <w:autoSpaceDN w:val="0"/>
        <w:adjustRightInd w:val="0"/>
        <w:spacing w:after="0" w:line="240" w:lineRule="auto"/>
        <w:ind w:left="5670"/>
        <w:jc w:val="center"/>
        <w:rPr>
          <w:rFonts w:ascii="Times New Roman" w:hAnsi="Times New Roman" w:cs="Times New Roman"/>
          <w:b/>
          <w:bCs/>
          <w:sz w:val="28"/>
          <w:szCs w:val="28"/>
        </w:rPr>
      </w:pPr>
    </w:p>
    <w:p w:rsidR="00611A14" w:rsidRPr="00FC3290" w:rsidRDefault="00611A14" w:rsidP="00B069D6">
      <w:pPr>
        <w:autoSpaceDE w:val="0"/>
        <w:autoSpaceDN w:val="0"/>
        <w:adjustRightInd w:val="0"/>
        <w:spacing w:after="0" w:line="240" w:lineRule="auto"/>
        <w:jc w:val="center"/>
        <w:rPr>
          <w:rFonts w:ascii="Times New Roman" w:hAnsi="Times New Roman" w:cs="Times New Roman"/>
          <w:b/>
          <w:sz w:val="36"/>
          <w:szCs w:val="36"/>
          <w:lang w:eastAsia="en-US"/>
        </w:rPr>
      </w:pPr>
    </w:p>
    <w:p w:rsidR="00B069D6" w:rsidRPr="00FC3290" w:rsidRDefault="00611A14" w:rsidP="00B069D6">
      <w:pPr>
        <w:autoSpaceDE w:val="0"/>
        <w:autoSpaceDN w:val="0"/>
        <w:adjustRightInd w:val="0"/>
        <w:spacing w:after="0" w:line="240" w:lineRule="auto"/>
        <w:jc w:val="center"/>
        <w:rPr>
          <w:rFonts w:ascii="Times New Roman" w:hAnsi="Times New Roman" w:cs="Times New Roman"/>
          <w:b/>
          <w:bCs/>
          <w:sz w:val="36"/>
          <w:szCs w:val="36"/>
        </w:rPr>
      </w:pPr>
      <w:r w:rsidRPr="00FC3290">
        <w:rPr>
          <w:rFonts w:ascii="Times New Roman" w:hAnsi="Times New Roman" w:cs="Times New Roman"/>
          <w:b/>
          <w:sz w:val="36"/>
          <w:szCs w:val="36"/>
          <w:lang w:eastAsia="en-US"/>
        </w:rPr>
        <w:t xml:space="preserve">Л.Г. </w:t>
      </w:r>
      <w:r w:rsidR="0022691F" w:rsidRPr="00FC3290">
        <w:rPr>
          <w:rFonts w:ascii="Times New Roman" w:hAnsi="Times New Roman" w:cs="Times New Roman"/>
          <w:b/>
          <w:sz w:val="36"/>
          <w:szCs w:val="36"/>
          <w:lang w:eastAsia="en-US"/>
        </w:rPr>
        <w:t xml:space="preserve">Паштова, </w:t>
      </w:r>
      <w:r w:rsidRPr="00FC3290">
        <w:rPr>
          <w:rFonts w:ascii="Times New Roman" w:hAnsi="Times New Roman" w:cs="Times New Roman"/>
          <w:b/>
          <w:sz w:val="36"/>
          <w:szCs w:val="36"/>
          <w:lang w:eastAsia="en-US"/>
        </w:rPr>
        <w:t xml:space="preserve">Н.А. </w:t>
      </w:r>
      <w:r w:rsidR="0022691F" w:rsidRPr="00FC3290">
        <w:rPr>
          <w:rFonts w:ascii="Times New Roman" w:hAnsi="Times New Roman" w:cs="Times New Roman"/>
          <w:b/>
          <w:sz w:val="36"/>
          <w:szCs w:val="36"/>
          <w:lang w:eastAsia="en-US"/>
        </w:rPr>
        <w:t>Платонова</w:t>
      </w:r>
    </w:p>
    <w:p w:rsidR="00B069D6" w:rsidRPr="00FC3290" w:rsidRDefault="00B069D6" w:rsidP="00B069D6">
      <w:pPr>
        <w:autoSpaceDE w:val="0"/>
        <w:autoSpaceDN w:val="0"/>
        <w:adjustRightInd w:val="0"/>
        <w:spacing w:after="0" w:line="240" w:lineRule="auto"/>
        <w:jc w:val="center"/>
        <w:rPr>
          <w:rFonts w:ascii="Times New Roman" w:hAnsi="Times New Roman" w:cs="Times New Roman"/>
          <w:b/>
          <w:bCs/>
          <w:sz w:val="36"/>
          <w:szCs w:val="36"/>
        </w:rPr>
      </w:pPr>
    </w:p>
    <w:p w:rsidR="00B069D6" w:rsidRPr="00FC3290" w:rsidRDefault="00CC5E46" w:rsidP="00B069D6">
      <w:pPr>
        <w:spacing w:after="0" w:line="240" w:lineRule="auto"/>
        <w:jc w:val="center"/>
        <w:rPr>
          <w:rFonts w:ascii="Times New Roman" w:hAnsi="Times New Roman" w:cs="Times New Roman"/>
          <w:b/>
          <w:bCs/>
          <w:sz w:val="36"/>
          <w:szCs w:val="36"/>
        </w:rPr>
      </w:pPr>
      <w:r w:rsidRPr="00FC3290">
        <w:rPr>
          <w:rFonts w:ascii="Times New Roman" w:eastAsia="Times New Roman" w:hAnsi="Times New Roman" w:cs="Times New Roman"/>
          <w:b/>
          <w:sz w:val="36"/>
          <w:szCs w:val="36"/>
        </w:rPr>
        <w:t xml:space="preserve">ФИНАНСОВОЕ ПЛАНИРОВАНИЕ </w:t>
      </w:r>
      <w:r w:rsidRPr="00FC3290">
        <w:rPr>
          <w:rFonts w:ascii="Times New Roman" w:eastAsia="Times New Roman" w:hAnsi="Times New Roman" w:cs="Times New Roman"/>
          <w:b/>
          <w:sz w:val="36"/>
          <w:szCs w:val="36"/>
        </w:rPr>
        <w:br/>
      </w:r>
      <w:r w:rsidR="00392904" w:rsidRPr="00FC3290">
        <w:rPr>
          <w:rFonts w:ascii="Times New Roman" w:eastAsia="Times New Roman" w:hAnsi="Times New Roman" w:cs="Times New Roman"/>
          <w:b/>
          <w:sz w:val="36"/>
          <w:szCs w:val="36"/>
        </w:rPr>
        <w:t>И БЮДЖЕТИРОВАНИЕ</w:t>
      </w:r>
      <w:r w:rsidRPr="00FC3290">
        <w:rPr>
          <w:rFonts w:ascii="Times New Roman" w:eastAsia="Times New Roman" w:hAnsi="Times New Roman" w:cs="Times New Roman"/>
          <w:b/>
          <w:sz w:val="36"/>
          <w:szCs w:val="36"/>
        </w:rPr>
        <w:t xml:space="preserve"> </w:t>
      </w:r>
      <w:r w:rsidRPr="00FC3290">
        <w:rPr>
          <w:rFonts w:ascii="Times New Roman" w:eastAsia="Times New Roman" w:hAnsi="Times New Roman" w:cs="Times New Roman"/>
          <w:b/>
          <w:sz w:val="36"/>
          <w:szCs w:val="36"/>
        </w:rPr>
        <w:br/>
      </w:r>
    </w:p>
    <w:p w:rsidR="00B069D6" w:rsidRPr="00FC3290" w:rsidRDefault="00B069D6" w:rsidP="00B069D6">
      <w:pPr>
        <w:autoSpaceDE w:val="0"/>
        <w:autoSpaceDN w:val="0"/>
        <w:adjustRightInd w:val="0"/>
        <w:spacing w:after="0" w:line="240" w:lineRule="auto"/>
        <w:jc w:val="center"/>
        <w:rPr>
          <w:rFonts w:ascii="Times New Roman" w:hAnsi="Times New Roman" w:cs="Times New Roman"/>
          <w:b/>
          <w:bCs/>
          <w:sz w:val="28"/>
          <w:szCs w:val="28"/>
        </w:rPr>
      </w:pPr>
      <w:r w:rsidRPr="00FC3290">
        <w:rPr>
          <w:rFonts w:ascii="Times New Roman" w:hAnsi="Times New Roman" w:cs="Times New Roman"/>
          <w:b/>
          <w:bCs/>
          <w:sz w:val="28"/>
          <w:szCs w:val="28"/>
        </w:rPr>
        <w:t xml:space="preserve">Рабочая программа дисциплины </w:t>
      </w:r>
    </w:p>
    <w:p w:rsidR="00C90755" w:rsidRPr="00FC3290" w:rsidRDefault="00B069D6" w:rsidP="00292D77">
      <w:pPr>
        <w:tabs>
          <w:tab w:val="left" w:pos="709"/>
          <w:tab w:val="left" w:pos="993"/>
        </w:tabs>
        <w:spacing w:after="0" w:line="240" w:lineRule="auto"/>
        <w:jc w:val="center"/>
        <w:rPr>
          <w:rFonts w:ascii="Times New Roman" w:eastAsia="Times New Roman" w:hAnsi="Times New Roman" w:cs="Times New Roman"/>
          <w:sz w:val="28"/>
          <w:szCs w:val="28"/>
        </w:rPr>
      </w:pPr>
      <w:r w:rsidRPr="00FC3290">
        <w:rPr>
          <w:rFonts w:ascii="Times New Roman" w:hAnsi="Times New Roman" w:cs="Times New Roman"/>
          <w:sz w:val="28"/>
          <w:szCs w:val="28"/>
        </w:rPr>
        <w:t xml:space="preserve">для студентов, обучающихся по направлению </w:t>
      </w:r>
      <w:r w:rsidR="00541635" w:rsidRPr="00FC3290">
        <w:rPr>
          <w:rFonts w:ascii="Times New Roman" w:hAnsi="Times New Roman" w:cs="Times New Roman"/>
          <w:sz w:val="28"/>
          <w:szCs w:val="28"/>
        </w:rPr>
        <w:t xml:space="preserve">подготовки </w:t>
      </w:r>
      <w:r w:rsidRPr="00FC3290">
        <w:rPr>
          <w:rFonts w:ascii="Times New Roman" w:hAnsi="Times New Roman" w:cs="Times New Roman"/>
          <w:sz w:val="28"/>
          <w:szCs w:val="28"/>
          <w:lang w:eastAsia="en-US"/>
        </w:rPr>
        <w:t>38.0</w:t>
      </w:r>
      <w:r w:rsidR="009B509C" w:rsidRPr="00FC3290">
        <w:rPr>
          <w:rFonts w:ascii="Times New Roman" w:hAnsi="Times New Roman" w:cs="Times New Roman"/>
          <w:sz w:val="28"/>
          <w:szCs w:val="28"/>
          <w:lang w:eastAsia="en-US"/>
        </w:rPr>
        <w:t>3</w:t>
      </w:r>
      <w:r w:rsidRPr="00FC3290">
        <w:rPr>
          <w:rFonts w:ascii="Times New Roman" w:hAnsi="Times New Roman" w:cs="Times New Roman"/>
          <w:sz w:val="28"/>
          <w:szCs w:val="28"/>
          <w:lang w:eastAsia="en-US"/>
        </w:rPr>
        <w:t>.0</w:t>
      </w:r>
      <w:r w:rsidR="00421747" w:rsidRPr="00FC3290">
        <w:rPr>
          <w:rFonts w:ascii="Times New Roman" w:hAnsi="Times New Roman" w:cs="Times New Roman"/>
          <w:sz w:val="28"/>
          <w:szCs w:val="28"/>
          <w:lang w:eastAsia="en-US"/>
        </w:rPr>
        <w:t>1</w:t>
      </w:r>
      <w:r w:rsidR="007D6393" w:rsidRPr="00FC3290">
        <w:rPr>
          <w:rFonts w:ascii="Times New Roman" w:hAnsi="Times New Roman" w:cs="Times New Roman"/>
          <w:sz w:val="28"/>
          <w:szCs w:val="28"/>
          <w:lang w:eastAsia="en-US"/>
        </w:rPr>
        <w:t xml:space="preserve"> </w:t>
      </w:r>
      <w:r w:rsidR="00421747" w:rsidRPr="00FC3290">
        <w:rPr>
          <w:rFonts w:ascii="Times New Roman" w:eastAsia="Times New Roman" w:hAnsi="Times New Roman" w:cs="Times New Roman"/>
          <w:sz w:val="28"/>
          <w:szCs w:val="28"/>
        </w:rPr>
        <w:t>«</w:t>
      </w:r>
      <w:r w:rsidRPr="00FC3290">
        <w:rPr>
          <w:rFonts w:ascii="Times New Roman" w:eastAsia="Times New Roman" w:hAnsi="Times New Roman" w:cs="Times New Roman"/>
          <w:sz w:val="28"/>
          <w:szCs w:val="28"/>
        </w:rPr>
        <w:t>Экономика</w:t>
      </w:r>
      <w:r w:rsidR="00421747" w:rsidRPr="00FC3290">
        <w:rPr>
          <w:rFonts w:ascii="Times New Roman" w:eastAsia="Times New Roman" w:hAnsi="Times New Roman" w:cs="Times New Roman"/>
          <w:sz w:val="28"/>
          <w:szCs w:val="28"/>
        </w:rPr>
        <w:t>»</w:t>
      </w:r>
      <w:r w:rsidRPr="00FC3290">
        <w:rPr>
          <w:rFonts w:ascii="Times New Roman" w:eastAsia="Times New Roman" w:hAnsi="Times New Roman" w:cs="Times New Roman"/>
          <w:sz w:val="28"/>
          <w:szCs w:val="28"/>
        </w:rPr>
        <w:t xml:space="preserve">, </w:t>
      </w:r>
      <w:r w:rsidR="00A252E0" w:rsidRPr="00FC3290">
        <w:rPr>
          <w:rFonts w:ascii="Times New Roman" w:eastAsia="Times New Roman" w:hAnsi="Times New Roman" w:cs="Times New Roman"/>
          <w:sz w:val="28"/>
          <w:szCs w:val="28"/>
        </w:rPr>
        <w:t>образовательная программа</w:t>
      </w:r>
      <w:r w:rsidR="00292D77" w:rsidRPr="00FC3290">
        <w:rPr>
          <w:rFonts w:ascii="Times New Roman" w:eastAsia="Times New Roman" w:hAnsi="Times New Roman" w:cs="Times New Roman"/>
          <w:sz w:val="28"/>
          <w:szCs w:val="28"/>
        </w:rPr>
        <w:t xml:space="preserve"> </w:t>
      </w:r>
      <w:r w:rsidR="004F47D5" w:rsidRPr="00FC3290">
        <w:rPr>
          <w:rFonts w:ascii="Times New Roman" w:eastAsia="Times New Roman" w:hAnsi="Times New Roman" w:cs="Times New Roman"/>
          <w:sz w:val="28"/>
          <w:szCs w:val="28"/>
        </w:rPr>
        <w:t>«</w:t>
      </w:r>
      <w:r w:rsidR="00292D77" w:rsidRPr="00FC3290">
        <w:rPr>
          <w:rFonts w:ascii="Times New Roman" w:eastAsia="Times New Roman" w:hAnsi="Times New Roman" w:cs="Times New Roman"/>
          <w:sz w:val="28"/>
          <w:szCs w:val="28"/>
        </w:rPr>
        <w:t>Корпоративные финансы</w:t>
      </w:r>
      <w:r w:rsidR="004F47D5" w:rsidRPr="00FC3290">
        <w:rPr>
          <w:rFonts w:ascii="Times New Roman" w:eastAsia="Times New Roman" w:hAnsi="Times New Roman" w:cs="Times New Roman"/>
          <w:sz w:val="28"/>
          <w:szCs w:val="28"/>
        </w:rPr>
        <w:t>»</w:t>
      </w:r>
      <w:r w:rsidR="00C90755" w:rsidRPr="00FC3290">
        <w:rPr>
          <w:rFonts w:ascii="Times New Roman" w:eastAsia="Times New Roman" w:hAnsi="Times New Roman" w:cs="Times New Roman"/>
          <w:sz w:val="28"/>
          <w:szCs w:val="28"/>
        </w:rPr>
        <w:t xml:space="preserve">, </w:t>
      </w:r>
    </w:p>
    <w:p w:rsidR="00B069D6" w:rsidRPr="00FC3290" w:rsidRDefault="00292D77" w:rsidP="00292D77">
      <w:pPr>
        <w:tabs>
          <w:tab w:val="left" w:pos="709"/>
          <w:tab w:val="left" w:pos="993"/>
        </w:tabs>
        <w:spacing w:after="0" w:line="240" w:lineRule="auto"/>
        <w:jc w:val="center"/>
        <w:rPr>
          <w:rFonts w:ascii="Times New Roman" w:hAnsi="Times New Roman" w:cs="Times New Roman"/>
          <w:b/>
          <w:sz w:val="28"/>
          <w:szCs w:val="28"/>
        </w:rPr>
      </w:pPr>
      <w:r w:rsidRPr="00FC3290">
        <w:rPr>
          <w:rFonts w:ascii="Times New Roman" w:eastAsia="Times New Roman" w:hAnsi="Times New Roman" w:cs="Times New Roman"/>
          <w:sz w:val="28"/>
          <w:szCs w:val="28"/>
        </w:rPr>
        <w:t xml:space="preserve"> профиль </w:t>
      </w:r>
      <w:r w:rsidR="004F47D5" w:rsidRPr="00FC3290">
        <w:rPr>
          <w:rFonts w:ascii="Times New Roman" w:eastAsia="Times New Roman" w:hAnsi="Times New Roman" w:cs="Times New Roman"/>
          <w:sz w:val="28"/>
          <w:szCs w:val="28"/>
        </w:rPr>
        <w:t>«</w:t>
      </w:r>
      <w:r w:rsidRPr="00FC3290">
        <w:rPr>
          <w:rFonts w:ascii="Times New Roman" w:eastAsia="Times New Roman" w:hAnsi="Times New Roman" w:cs="Times New Roman"/>
          <w:sz w:val="28"/>
          <w:szCs w:val="28"/>
        </w:rPr>
        <w:t>Корпоративные финансы</w:t>
      </w:r>
      <w:r w:rsidR="00DA743F" w:rsidRPr="00FC3290">
        <w:rPr>
          <w:rFonts w:ascii="Times New Roman" w:eastAsia="Times New Roman" w:hAnsi="Times New Roman" w:cs="Times New Roman"/>
          <w:sz w:val="28"/>
          <w:szCs w:val="28"/>
        </w:rPr>
        <w:t xml:space="preserve"> и инвестиции</w:t>
      </w:r>
      <w:r w:rsidR="004F47D5" w:rsidRPr="00FC3290">
        <w:rPr>
          <w:rFonts w:ascii="Times New Roman" w:eastAsia="Times New Roman" w:hAnsi="Times New Roman" w:cs="Times New Roman"/>
          <w:sz w:val="28"/>
          <w:szCs w:val="28"/>
        </w:rPr>
        <w:t>»</w:t>
      </w:r>
    </w:p>
    <w:p w:rsidR="00BE097C" w:rsidRPr="00FC3290" w:rsidRDefault="00BE097C" w:rsidP="00290066">
      <w:pPr>
        <w:tabs>
          <w:tab w:val="left" w:pos="709"/>
          <w:tab w:val="left" w:pos="993"/>
        </w:tabs>
        <w:spacing w:after="0" w:line="240" w:lineRule="auto"/>
        <w:jc w:val="center"/>
        <w:rPr>
          <w:rFonts w:ascii="Times New Roman" w:eastAsia="Times New Roman" w:hAnsi="Times New Roman" w:cs="Times New Roman"/>
          <w:i/>
          <w:sz w:val="28"/>
          <w:szCs w:val="28"/>
        </w:rPr>
      </w:pPr>
    </w:p>
    <w:p w:rsidR="00C90755" w:rsidRPr="00FC3290" w:rsidRDefault="00C90755" w:rsidP="00290066">
      <w:pPr>
        <w:tabs>
          <w:tab w:val="left" w:pos="709"/>
          <w:tab w:val="left" w:pos="993"/>
        </w:tabs>
        <w:spacing w:after="0" w:line="240" w:lineRule="auto"/>
        <w:jc w:val="center"/>
        <w:rPr>
          <w:rFonts w:ascii="Times New Roman" w:eastAsia="Times New Roman" w:hAnsi="Times New Roman" w:cs="Times New Roman"/>
          <w:i/>
          <w:sz w:val="28"/>
          <w:szCs w:val="28"/>
        </w:rPr>
      </w:pPr>
    </w:p>
    <w:p w:rsidR="00C84FCA" w:rsidRPr="00FC3290" w:rsidRDefault="00C84FCA" w:rsidP="00290066">
      <w:pPr>
        <w:tabs>
          <w:tab w:val="left" w:pos="709"/>
          <w:tab w:val="left" w:pos="993"/>
        </w:tabs>
        <w:spacing w:after="0" w:line="240" w:lineRule="auto"/>
        <w:jc w:val="center"/>
        <w:rPr>
          <w:rFonts w:ascii="Times New Roman" w:eastAsia="Times New Roman" w:hAnsi="Times New Roman" w:cs="Times New Roman"/>
          <w:i/>
          <w:sz w:val="28"/>
          <w:szCs w:val="28"/>
        </w:rPr>
      </w:pPr>
    </w:p>
    <w:p w:rsidR="00C90755" w:rsidRPr="00FC3290" w:rsidRDefault="00C90755" w:rsidP="00290066">
      <w:pPr>
        <w:tabs>
          <w:tab w:val="left" w:pos="709"/>
          <w:tab w:val="left" w:pos="993"/>
        </w:tabs>
        <w:spacing w:after="0" w:line="240" w:lineRule="auto"/>
        <w:jc w:val="center"/>
        <w:rPr>
          <w:rFonts w:ascii="Times New Roman" w:eastAsia="Times New Roman" w:hAnsi="Times New Roman" w:cs="Times New Roman"/>
          <w:i/>
          <w:sz w:val="28"/>
          <w:szCs w:val="28"/>
        </w:rPr>
      </w:pPr>
    </w:p>
    <w:p w:rsidR="00EC7508" w:rsidRPr="00EC7508" w:rsidRDefault="00EC7508" w:rsidP="00EC7508">
      <w:pPr>
        <w:spacing w:after="0" w:line="240" w:lineRule="auto"/>
        <w:jc w:val="center"/>
        <w:rPr>
          <w:rFonts w:ascii="Times New Roman" w:eastAsia="Times New Roman" w:hAnsi="Times New Roman" w:cs="Times New Roman"/>
          <w:i/>
          <w:sz w:val="28"/>
          <w:szCs w:val="28"/>
        </w:rPr>
      </w:pPr>
      <w:r w:rsidRPr="00EC7508">
        <w:rPr>
          <w:rFonts w:ascii="Times New Roman" w:eastAsia="Times New Roman" w:hAnsi="Times New Roman" w:cs="Times New Roman"/>
          <w:i/>
          <w:sz w:val="28"/>
          <w:szCs w:val="28"/>
        </w:rPr>
        <w:t>Рекомендовано Ученым советом Факультета экономики и бизнеса,</w:t>
      </w:r>
    </w:p>
    <w:p w:rsidR="00EC7508" w:rsidRPr="00EC7508" w:rsidRDefault="00EC7508" w:rsidP="00EC7508">
      <w:pPr>
        <w:tabs>
          <w:tab w:val="left" w:pos="709"/>
          <w:tab w:val="left" w:pos="993"/>
        </w:tabs>
        <w:spacing w:after="0" w:line="240" w:lineRule="auto"/>
        <w:jc w:val="center"/>
        <w:rPr>
          <w:rFonts w:ascii="Times New Roman" w:eastAsia="Times New Roman" w:hAnsi="Times New Roman" w:cs="Times New Roman"/>
          <w:i/>
          <w:sz w:val="28"/>
          <w:szCs w:val="28"/>
        </w:rPr>
      </w:pPr>
      <w:r w:rsidRPr="00EC7508">
        <w:rPr>
          <w:rFonts w:ascii="Times New Roman" w:eastAsia="Times New Roman" w:hAnsi="Times New Roman" w:cs="Times New Roman"/>
          <w:i/>
          <w:sz w:val="28"/>
          <w:szCs w:val="28"/>
        </w:rPr>
        <w:t>протокол № 32 от 19.09.2023 г.</w:t>
      </w:r>
    </w:p>
    <w:p w:rsidR="00EC7508" w:rsidRPr="00EC7508" w:rsidRDefault="00EC7508" w:rsidP="00EC7508">
      <w:pPr>
        <w:tabs>
          <w:tab w:val="left" w:pos="709"/>
          <w:tab w:val="left" w:pos="993"/>
        </w:tabs>
        <w:spacing w:after="0" w:line="240" w:lineRule="auto"/>
        <w:jc w:val="center"/>
        <w:rPr>
          <w:rFonts w:ascii="Times New Roman" w:eastAsia="Times New Roman" w:hAnsi="Times New Roman" w:cs="Times New Roman"/>
          <w:i/>
          <w:sz w:val="28"/>
          <w:szCs w:val="28"/>
        </w:rPr>
      </w:pPr>
    </w:p>
    <w:p w:rsidR="0075075B" w:rsidRDefault="00EC7508" w:rsidP="00EC7508">
      <w:pPr>
        <w:tabs>
          <w:tab w:val="left" w:pos="709"/>
          <w:tab w:val="left" w:pos="993"/>
        </w:tabs>
        <w:spacing w:after="0" w:line="240" w:lineRule="auto"/>
        <w:jc w:val="center"/>
        <w:rPr>
          <w:rFonts w:ascii="Times New Roman" w:eastAsia="Times New Roman" w:hAnsi="Times New Roman" w:cs="Times New Roman"/>
          <w:i/>
          <w:sz w:val="28"/>
          <w:szCs w:val="28"/>
        </w:rPr>
      </w:pPr>
      <w:r w:rsidRPr="00EC7508">
        <w:rPr>
          <w:rFonts w:ascii="Times New Roman" w:eastAsia="Times New Roman" w:hAnsi="Times New Roman" w:cs="Times New Roman"/>
          <w:i/>
          <w:sz w:val="28"/>
          <w:szCs w:val="28"/>
        </w:rPr>
        <w:t>Одобрено Советом учебно-научного департамента</w:t>
      </w:r>
      <w:r w:rsidR="00A349C9">
        <w:rPr>
          <w:rFonts w:ascii="Times New Roman" w:eastAsia="Times New Roman" w:hAnsi="Times New Roman" w:cs="Times New Roman"/>
          <w:i/>
          <w:sz w:val="28"/>
          <w:szCs w:val="28"/>
        </w:rPr>
        <w:t xml:space="preserve"> </w:t>
      </w:r>
      <w:r w:rsidRPr="00EC7508">
        <w:rPr>
          <w:rFonts w:ascii="Times New Roman" w:eastAsia="Times New Roman" w:hAnsi="Times New Roman" w:cs="Times New Roman"/>
          <w:i/>
          <w:sz w:val="28"/>
          <w:szCs w:val="28"/>
        </w:rPr>
        <w:t>корпоративных финансов</w:t>
      </w:r>
    </w:p>
    <w:p w:rsidR="00EC7508" w:rsidRPr="00EC7508" w:rsidRDefault="00EC7508" w:rsidP="00EC7508">
      <w:pPr>
        <w:tabs>
          <w:tab w:val="left" w:pos="709"/>
          <w:tab w:val="left" w:pos="993"/>
        </w:tabs>
        <w:spacing w:after="0" w:line="240" w:lineRule="auto"/>
        <w:jc w:val="center"/>
        <w:rPr>
          <w:rFonts w:ascii="Times New Roman" w:eastAsia="Times New Roman" w:hAnsi="Times New Roman" w:cs="Times New Roman"/>
          <w:i/>
          <w:sz w:val="28"/>
          <w:szCs w:val="28"/>
        </w:rPr>
      </w:pPr>
      <w:r w:rsidRPr="00EC7508">
        <w:rPr>
          <w:rFonts w:ascii="Times New Roman" w:eastAsia="Times New Roman" w:hAnsi="Times New Roman" w:cs="Times New Roman"/>
          <w:i/>
          <w:sz w:val="28"/>
          <w:szCs w:val="28"/>
        </w:rPr>
        <w:t>и корпоративного управления</w:t>
      </w:r>
    </w:p>
    <w:p w:rsidR="00EC7508" w:rsidRPr="00EC7508" w:rsidRDefault="00EC7508" w:rsidP="00EC7508">
      <w:pPr>
        <w:spacing w:after="0" w:line="240" w:lineRule="auto"/>
        <w:jc w:val="center"/>
        <w:rPr>
          <w:rFonts w:ascii="Times New Roman" w:eastAsia="Times New Roman" w:hAnsi="Times New Roman" w:cs="Times New Roman"/>
          <w:sz w:val="28"/>
          <w:szCs w:val="24"/>
        </w:rPr>
      </w:pPr>
      <w:r w:rsidRPr="00EC7508">
        <w:rPr>
          <w:rFonts w:ascii="Times New Roman" w:eastAsia="Times New Roman" w:hAnsi="Times New Roman" w:cs="Times New Roman"/>
          <w:i/>
          <w:sz w:val="28"/>
          <w:szCs w:val="28"/>
        </w:rPr>
        <w:t>протокол № 48 от 13.09.2023 г.</w:t>
      </w:r>
    </w:p>
    <w:p w:rsidR="007B0D83" w:rsidRPr="00FC3290" w:rsidRDefault="007B0D83" w:rsidP="00B069D6">
      <w:pPr>
        <w:spacing w:after="0" w:line="240" w:lineRule="auto"/>
        <w:jc w:val="center"/>
        <w:rPr>
          <w:rFonts w:ascii="Times New Roman" w:hAnsi="Times New Roman" w:cs="Times New Roman"/>
          <w:sz w:val="28"/>
          <w:szCs w:val="28"/>
        </w:rPr>
      </w:pPr>
    </w:p>
    <w:p w:rsidR="007B0D83" w:rsidRPr="00FC3290" w:rsidRDefault="007B0D83" w:rsidP="00B069D6">
      <w:pPr>
        <w:spacing w:after="0" w:line="240" w:lineRule="auto"/>
        <w:jc w:val="center"/>
        <w:rPr>
          <w:rFonts w:ascii="Times New Roman" w:hAnsi="Times New Roman" w:cs="Times New Roman"/>
          <w:sz w:val="28"/>
          <w:szCs w:val="28"/>
        </w:rPr>
      </w:pPr>
    </w:p>
    <w:p w:rsidR="007B0D83" w:rsidRPr="00FC3290" w:rsidRDefault="007B0D83" w:rsidP="00B069D6">
      <w:pPr>
        <w:spacing w:after="0" w:line="240" w:lineRule="auto"/>
        <w:jc w:val="center"/>
        <w:rPr>
          <w:rFonts w:ascii="Times New Roman" w:hAnsi="Times New Roman" w:cs="Times New Roman"/>
          <w:sz w:val="28"/>
          <w:szCs w:val="28"/>
        </w:rPr>
      </w:pPr>
    </w:p>
    <w:p w:rsidR="00F44F1E" w:rsidRPr="00FC3290" w:rsidRDefault="00F44F1E" w:rsidP="00B069D6">
      <w:pPr>
        <w:spacing w:after="0" w:line="240" w:lineRule="auto"/>
        <w:jc w:val="center"/>
        <w:rPr>
          <w:rFonts w:ascii="Times New Roman" w:hAnsi="Times New Roman" w:cs="Times New Roman"/>
          <w:sz w:val="28"/>
          <w:szCs w:val="28"/>
        </w:rPr>
      </w:pPr>
    </w:p>
    <w:p w:rsidR="00F44F1E" w:rsidRPr="00FC3290" w:rsidRDefault="00F44F1E" w:rsidP="00B069D6">
      <w:pPr>
        <w:spacing w:after="0" w:line="240" w:lineRule="auto"/>
        <w:jc w:val="center"/>
        <w:rPr>
          <w:rFonts w:ascii="Times New Roman" w:hAnsi="Times New Roman" w:cs="Times New Roman"/>
          <w:sz w:val="28"/>
          <w:szCs w:val="28"/>
        </w:rPr>
      </w:pPr>
    </w:p>
    <w:p w:rsidR="00F44F1E" w:rsidRPr="00FC3290" w:rsidRDefault="00F44F1E" w:rsidP="00B069D6">
      <w:pPr>
        <w:spacing w:after="0" w:line="240" w:lineRule="auto"/>
        <w:jc w:val="center"/>
        <w:rPr>
          <w:rFonts w:ascii="Times New Roman" w:hAnsi="Times New Roman" w:cs="Times New Roman"/>
          <w:sz w:val="28"/>
          <w:szCs w:val="28"/>
        </w:rPr>
      </w:pPr>
    </w:p>
    <w:p w:rsidR="00290066" w:rsidRPr="00FC3290" w:rsidRDefault="00B069D6" w:rsidP="00FC3290">
      <w:pPr>
        <w:spacing w:after="0" w:line="240" w:lineRule="auto"/>
        <w:jc w:val="center"/>
        <w:rPr>
          <w:rFonts w:ascii="Times New Roman" w:eastAsia="Times New Roman" w:hAnsi="Times New Roman" w:cs="Times New Roman"/>
          <w:sz w:val="24"/>
          <w:szCs w:val="24"/>
        </w:rPr>
      </w:pPr>
      <w:r w:rsidRPr="00FC3290">
        <w:rPr>
          <w:rFonts w:ascii="Times New Roman" w:hAnsi="Times New Roman" w:cs="Times New Roman"/>
          <w:sz w:val="28"/>
          <w:szCs w:val="28"/>
        </w:rPr>
        <w:t>Москва 20</w:t>
      </w:r>
      <w:r w:rsidR="00BD73C2" w:rsidRPr="00FC3290">
        <w:rPr>
          <w:rFonts w:ascii="Times New Roman" w:hAnsi="Times New Roman" w:cs="Times New Roman"/>
          <w:sz w:val="28"/>
          <w:szCs w:val="28"/>
        </w:rPr>
        <w:t>2</w:t>
      </w:r>
      <w:r w:rsidR="00DA743F" w:rsidRPr="00FC3290">
        <w:rPr>
          <w:rFonts w:ascii="Times New Roman" w:hAnsi="Times New Roman" w:cs="Times New Roman"/>
          <w:sz w:val="28"/>
          <w:szCs w:val="28"/>
        </w:rPr>
        <w:t>3</w:t>
      </w:r>
      <w:r w:rsidRPr="00FC3290">
        <w:rPr>
          <w:rFonts w:ascii="Times New Roman" w:hAnsi="Times New Roman" w:cs="Times New Roman"/>
          <w:b/>
          <w:bCs/>
          <w:sz w:val="28"/>
          <w:szCs w:val="28"/>
        </w:rPr>
        <w:br w:type="page"/>
      </w:r>
      <w:r w:rsidR="00290066" w:rsidRPr="00FC3290">
        <w:rPr>
          <w:rFonts w:ascii="Times New Roman" w:eastAsia="Times New Roman" w:hAnsi="Times New Roman" w:cs="Times New Roman"/>
          <w:b/>
          <w:sz w:val="24"/>
          <w:szCs w:val="24"/>
        </w:rPr>
        <w:lastRenderedPageBreak/>
        <w:t>Рецензент:</w:t>
      </w:r>
      <w:r w:rsidR="009444E8" w:rsidRPr="00FC3290">
        <w:rPr>
          <w:rFonts w:ascii="Times New Roman" w:eastAsia="Times New Roman" w:hAnsi="Times New Roman" w:cs="Times New Roman"/>
          <w:b/>
          <w:sz w:val="24"/>
          <w:szCs w:val="24"/>
        </w:rPr>
        <w:t xml:space="preserve"> </w:t>
      </w:r>
      <w:r w:rsidR="0022691F" w:rsidRPr="00FC3290">
        <w:rPr>
          <w:rFonts w:ascii="Times New Roman" w:eastAsia="Times New Roman" w:hAnsi="Times New Roman" w:cs="Times New Roman"/>
          <w:b/>
          <w:sz w:val="24"/>
          <w:szCs w:val="24"/>
        </w:rPr>
        <w:t>И.</w:t>
      </w:r>
      <w:r w:rsidR="00F44F1E" w:rsidRPr="00FC3290">
        <w:rPr>
          <w:rFonts w:ascii="Times New Roman" w:eastAsia="Times New Roman" w:hAnsi="Times New Roman" w:cs="Times New Roman"/>
          <w:b/>
          <w:sz w:val="24"/>
          <w:szCs w:val="24"/>
        </w:rPr>
        <w:t>В. Булава</w:t>
      </w:r>
      <w:r w:rsidR="00290066" w:rsidRPr="00FC3290">
        <w:rPr>
          <w:rFonts w:ascii="Times New Roman" w:eastAsia="Times New Roman" w:hAnsi="Times New Roman" w:cs="Times New Roman"/>
          <w:b/>
          <w:sz w:val="24"/>
          <w:szCs w:val="24"/>
        </w:rPr>
        <w:t>,</w:t>
      </w:r>
      <w:r w:rsidR="00290066" w:rsidRPr="00FC3290">
        <w:rPr>
          <w:rFonts w:ascii="Times New Roman" w:eastAsia="Times New Roman" w:hAnsi="Times New Roman" w:cs="Times New Roman"/>
          <w:sz w:val="24"/>
          <w:szCs w:val="24"/>
        </w:rPr>
        <w:t xml:space="preserve"> </w:t>
      </w:r>
      <w:r w:rsidR="00F44F1E" w:rsidRPr="00FC3290">
        <w:rPr>
          <w:rFonts w:ascii="Times New Roman" w:eastAsia="Times New Roman" w:hAnsi="Times New Roman" w:cs="Times New Roman"/>
          <w:sz w:val="24"/>
          <w:szCs w:val="24"/>
        </w:rPr>
        <w:t>к</w:t>
      </w:r>
      <w:r w:rsidR="00290066" w:rsidRPr="00FC3290">
        <w:rPr>
          <w:rFonts w:ascii="Times New Roman" w:eastAsia="Times New Roman" w:hAnsi="Times New Roman" w:cs="Times New Roman"/>
          <w:sz w:val="24"/>
          <w:szCs w:val="24"/>
        </w:rPr>
        <w:t xml:space="preserve">.э.н., </w:t>
      </w:r>
      <w:r w:rsidR="00F44F1E" w:rsidRPr="00FC3290">
        <w:rPr>
          <w:rFonts w:ascii="Times New Roman" w:eastAsia="Times New Roman" w:hAnsi="Times New Roman" w:cs="Times New Roman"/>
          <w:sz w:val="24"/>
          <w:szCs w:val="24"/>
        </w:rPr>
        <w:t>доцент</w:t>
      </w:r>
      <w:r w:rsidR="004F47D5" w:rsidRPr="00FC3290">
        <w:rPr>
          <w:rFonts w:ascii="Times New Roman" w:eastAsia="Times New Roman" w:hAnsi="Times New Roman" w:cs="Times New Roman"/>
          <w:sz w:val="24"/>
          <w:szCs w:val="24"/>
        </w:rPr>
        <w:t>,</w:t>
      </w:r>
      <w:r w:rsidR="00F44F1E" w:rsidRPr="00FC3290">
        <w:rPr>
          <w:rFonts w:ascii="Times New Roman" w:eastAsia="Times New Roman" w:hAnsi="Times New Roman" w:cs="Times New Roman"/>
          <w:sz w:val="24"/>
          <w:szCs w:val="24"/>
        </w:rPr>
        <w:t xml:space="preserve"> доцент</w:t>
      </w:r>
      <w:r w:rsidR="00290066" w:rsidRPr="00FC3290">
        <w:rPr>
          <w:rFonts w:ascii="Times New Roman" w:eastAsia="Times New Roman" w:hAnsi="Times New Roman" w:cs="Times New Roman"/>
          <w:sz w:val="24"/>
          <w:szCs w:val="24"/>
        </w:rPr>
        <w:t xml:space="preserve"> департамента корпоративных финансов и корпоративного управления</w:t>
      </w:r>
      <w:r w:rsidR="004F47D5" w:rsidRPr="00FC3290">
        <w:rPr>
          <w:rFonts w:ascii="Times New Roman" w:eastAsia="Times New Roman" w:hAnsi="Times New Roman" w:cs="Times New Roman"/>
          <w:sz w:val="24"/>
          <w:szCs w:val="24"/>
        </w:rPr>
        <w:t xml:space="preserve"> факультета Экономики и бизнеса</w:t>
      </w:r>
    </w:p>
    <w:p w:rsidR="00B069D6" w:rsidRPr="00FC3290" w:rsidRDefault="00B069D6" w:rsidP="00B069D6">
      <w:pPr>
        <w:tabs>
          <w:tab w:val="left" w:pos="709"/>
          <w:tab w:val="left" w:pos="993"/>
        </w:tabs>
        <w:spacing w:after="0"/>
        <w:jc w:val="both"/>
        <w:rPr>
          <w:rFonts w:ascii="Times New Roman" w:hAnsi="Times New Roman" w:cs="Times New Roman"/>
        </w:rPr>
      </w:pPr>
    </w:p>
    <w:p w:rsidR="00611A14" w:rsidRPr="00FC3290" w:rsidRDefault="00611A14" w:rsidP="00392904">
      <w:pPr>
        <w:tabs>
          <w:tab w:val="left" w:pos="709"/>
          <w:tab w:val="left" w:pos="993"/>
        </w:tabs>
        <w:spacing w:after="0" w:line="360" w:lineRule="auto"/>
        <w:jc w:val="both"/>
        <w:rPr>
          <w:rFonts w:ascii="Times New Roman" w:hAnsi="Times New Roman" w:cs="Times New Roman"/>
          <w:b/>
          <w:sz w:val="28"/>
          <w:szCs w:val="28"/>
          <w:lang w:eastAsia="en-US"/>
        </w:rPr>
      </w:pPr>
    </w:p>
    <w:p w:rsidR="00290066" w:rsidRPr="00FC3290" w:rsidRDefault="0022691F" w:rsidP="00611A14">
      <w:pPr>
        <w:tabs>
          <w:tab w:val="left" w:pos="709"/>
          <w:tab w:val="left" w:pos="993"/>
        </w:tabs>
        <w:spacing w:after="0" w:line="360" w:lineRule="auto"/>
        <w:jc w:val="both"/>
        <w:rPr>
          <w:rFonts w:ascii="Times New Roman" w:hAnsi="Times New Roman" w:cs="Times New Roman"/>
          <w:b/>
          <w:sz w:val="28"/>
          <w:szCs w:val="28"/>
          <w:lang w:eastAsia="en-US"/>
        </w:rPr>
      </w:pPr>
      <w:r w:rsidRPr="00FC3290">
        <w:rPr>
          <w:rFonts w:ascii="Times New Roman" w:hAnsi="Times New Roman" w:cs="Times New Roman"/>
          <w:b/>
          <w:sz w:val="28"/>
          <w:szCs w:val="28"/>
          <w:lang w:eastAsia="en-US"/>
        </w:rPr>
        <w:t>Л.Г.</w:t>
      </w:r>
      <w:r w:rsidR="00392904" w:rsidRPr="00FC3290">
        <w:rPr>
          <w:rFonts w:ascii="Times New Roman" w:hAnsi="Times New Roman" w:cs="Times New Roman"/>
          <w:b/>
          <w:sz w:val="28"/>
          <w:szCs w:val="28"/>
          <w:lang w:eastAsia="en-US"/>
        </w:rPr>
        <w:t xml:space="preserve"> </w:t>
      </w:r>
      <w:r w:rsidRPr="00FC3290">
        <w:rPr>
          <w:rFonts w:ascii="Times New Roman" w:hAnsi="Times New Roman" w:cs="Times New Roman"/>
          <w:b/>
          <w:sz w:val="28"/>
          <w:szCs w:val="28"/>
          <w:lang w:eastAsia="en-US"/>
        </w:rPr>
        <w:t>Паштова, Н.А.</w:t>
      </w:r>
      <w:r w:rsidR="00392904" w:rsidRPr="00FC3290">
        <w:rPr>
          <w:rFonts w:ascii="Times New Roman" w:hAnsi="Times New Roman" w:cs="Times New Roman"/>
          <w:b/>
          <w:sz w:val="28"/>
          <w:szCs w:val="28"/>
          <w:lang w:eastAsia="en-US"/>
        </w:rPr>
        <w:t xml:space="preserve"> </w:t>
      </w:r>
      <w:r w:rsidRPr="00FC3290">
        <w:rPr>
          <w:rFonts w:ascii="Times New Roman" w:hAnsi="Times New Roman" w:cs="Times New Roman"/>
          <w:b/>
          <w:sz w:val="28"/>
          <w:szCs w:val="28"/>
          <w:lang w:eastAsia="en-US"/>
        </w:rPr>
        <w:t>Платонова</w:t>
      </w:r>
    </w:p>
    <w:p w:rsidR="00B069D6" w:rsidRPr="00FC3290" w:rsidRDefault="00EC1064" w:rsidP="00611A14">
      <w:pPr>
        <w:tabs>
          <w:tab w:val="left" w:pos="709"/>
          <w:tab w:val="left" w:pos="993"/>
        </w:tabs>
        <w:spacing w:after="0" w:line="360" w:lineRule="auto"/>
        <w:jc w:val="both"/>
        <w:rPr>
          <w:rFonts w:ascii="Times New Roman" w:hAnsi="Times New Roman" w:cs="Times New Roman"/>
          <w:sz w:val="28"/>
          <w:szCs w:val="28"/>
        </w:rPr>
      </w:pPr>
      <w:r w:rsidRPr="00FC3290">
        <w:rPr>
          <w:rFonts w:ascii="Times New Roman" w:eastAsia="Times New Roman" w:hAnsi="Times New Roman" w:cs="Times New Roman"/>
          <w:b/>
          <w:sz w:val="28"/>
          <w:szCs w:val="28"/>
        </w:rPr>
        <w:t xml:space="preserve">Финансовое планирование </w:t>
      </w:r>
      <w:r w:rsidR="00392904" w:rsidRPr="00FC3290">
        <w:rPr>
          <w:rFonts w:ascii="Times New Roman" w:eastAsia="Times New Roman" w:hAnsi="Times New Roman" w:cs="Times New Roman"/>
          <w:b/>
          <w:sz w:val="28"/>
          <w:szCs w:val="28"/>
        </w:rPr>
        <w:t>и бюджетирование</w:t>
      </w:r>
      <w:r w:rsidR="00290066" w:rsidRPr="00FC3290">
        <w:rPr>
          <w:rFonts w:ascii="Times New Roman" w:eastAsia="Times New Roman" w:hAnsi="Times New Roman" w:cs="Times New Roman"/>
          <w:b/>
          <w:sz w:val="28"/>
          <w:szCs w:val="28"/>
        </w:rPr>
        <w:t>:</w:t>
      </w:r>
      <w:r w:rsidR="00B069D6" w:rsidRPr="00FC3290">
        <w:rPr>
          <w:rFonts w:ascii="Times New Roman" w:hAnsi="Times New Roman" w:cs="Times New Roman"/>
          <w:sz w:val="28"/>
          <w:szCs w:val="28"/>
        </w:rPr>
        <w:t xml:space="preserve"> Рабочая программа дисциплины для студентов, обучающихся по </w:t>
      </w:r>
      <w:r w:rsidR="005555D8" w:rsidRPr="00FC3290">
        <w:rPr>
          <w:rFonts w:ascii="Times New Roman" w:hAnsi="Times New Roman" w:cs="Times New Roman"/>
          <w:sz w:val="28"/>
          <w:szCs w:val="28"/>
        </w:rPr>
        <w:t>направлению подготовки</w:t>
      </w:r>
      <w:r w:rsidR="001611EC" w:rsidRPr="00FC3290">
        <w:rPr>
          <w:rFonts w:ascii="Times New Roman" w:hAnsi="Times New Roman" w:cs="Times New Roman"/>
          <w:sz w:val="28"/>
          <w:szCs w:val="28"/>
        </w:rPr>
        <w:t xml:space="preserve"> </w:t>
      </w:r>
      <w:r w:rsidRPr="00FC3290">
        <w:rPr>
          <w:rFonts w:ascii="Times New Roman" w:hAnsi="Times New Roman" w:cs="Times New Roman"/>
          <w:sz w:val="28"/>
          <w:szCs w:val="28"/>
        </w:rPr>
        <w:t>38.03.01«Экономика»,</w:t>
      </w:r>
      <w:r w:rsidR="00510C51" w:rsidRPr="00FC3290">
        <w:rPr>
          <w:rFonts w:ascii="Times New Roman" w:hAnsi="Times New Roman" w:cs="Times New Roman"/>
          <w:sz w:val="28"/>
          <w:szCs w:val="28"/>
        </w:rPr>
        <w:t xml:space="preserve"> </w:t>
      </w:r>
      <w:r w:rsidR="00292D77" w:rsidRPr="00FC3290">
        <w:rPr>
          <w:rFonts w:ascii="Times New Roman" w:hAnsi="Times New Roman" w:cs="Times New Roman"/>
          <w:sz w:val="28"/>
          <w:szCs w:val="28"/>
        </w:rPr>
        <w:t>ОП «Корпоративные финансы», профиль: «Корпоративные финансы</w:t>
      </w:r>
      <w:r w:rsidR="00DA743F" w:rsidRPr="00FC3290">
        <w:rPr>
          <w:rFonts w:ascii="Times New Roman" w:hAnsi="Times New Roman" w:cs="Times New Roman"/>
          <w:sz w:val="28"/>
          <w:szCs w:val="28"/>
        </w:rPr>
        <w:t xml:space="preserve"> и инвестиции</w:t>
      </w:r>
      <w:r w:rsidR="00292D77" w:rsidRPr="00FC3290">
        <w:rPr>
          <w:rFonts w:ascii="Times New Roman" w:hAnsi="Times New Roman" w:cs="Times New Roman"/>
          <w:sz w:val="28"/>
          <w:szCs w:val="28"/>
        </w:rPr>
        <w:t>»</w:t>
      </w:r>
      <w:r w:rsidR="00B069D6" w:rsidRPr="00FC3290">
        <w:rPr>
          <w:rFonts w:ascii="Times New Roman" w:eastAsia="Times New Roman" w:hAnsi="Times New Roman" w:cs="Times New Roman"/>
          <w:sz w:val="28"/>
          <w:szCs w:val="28"/>
        </w:rPr>
        <w:t xml:space="preserve">. </w:t>
      </w:r>
      <w:r w:rsidR="00B069D6" w:rsidRPr="00FC3290">
        <w:rPr>
          <w:rFonts w:ascii="Times New Roman" w:hAnsi="Times New Roman" w:cs="Times New Roman"/>
          <w:sz w:val="28"/>
          <w:szCs w:val="28"/>
        </w:rPr>
        <w:t>– М.: Финансовый университет, департамент корпоративных финансов и корпоративного управления</w:t>
      </w:r>
      <w:r w:rsidR="00611A14" w:rsidRPr="00FC3290">
        <w:rPr>
          <w:rFonts w:ascii="Times New Roman" w:hAnsi="Times New Roman" w:cs="Times New Roman"/>
          <w:sz w:val="28"/>
          <w:szCs w:val="28"/>
        </w:rPr>
        <w:t xml:space="preserve"> </w:t>
      </w:r>
      <w:r w:rsidR="00611A14" w:rsidRPr="00FC3290">
        <w:rPr>
          <w:rFonts w:ascii="Times New Roman" w:eastAsia="Times New Roman" w:hAnsi="Times New Roman" w:cs="Times New Roman"/>
          <w:sz w:val="28"/>
          <w:szCs w:val="28"/>
        </w:rPr>
        <w:t>факультета Экономики и бизнеса</w:t>
      </w:r>
      <w:r w:rsidR="00B069D6" w:rsidRPr="00FC3290">
        <w:rPr>
          <w:rFonts w:ascii="Times New Roman" w:hAnsi="Times New Roman" w:cs="Times New Roman"/>
          <w:sz w:val="28"/>
          <w:szCs w:val="28"/>
        </w:rPr>
        <w:t>, 20</w:t>
      </w:r>
      <w:r w:rsidR="00BD73C2" w:rsidRPr="00FC3290">
        <w:rPr>
          <w:rFonts w:ascii="Times New Roman" w:hAnsi="Times New Roman" w:cs="Times New Roman"/>
          <w:sz w:val="28"/>
          <w:szCs w:val="28"/>
        </w:rPr>
        <w:t>2</w:t>
      </w:r>
      <w:r w:rsidR="00DA743F" w:rsidRPr="00FC3290">
        <w:rPr>
          <w:rFonts w:ascii="Times New Roman" w:hAnsi="Times New Roman" w:cs="Times New Roman"/>
          <w:sz w:val="28"/>
          <w:szCs w:val="28"/>
        </w:rPr>
        <w:t>3</w:t>
      </w:r>
      <w:r w:rsidR="00B069D6" w:rsidRPr="00FC3290">
        <w:rPr>
          <w:rFonts w:ascii="Times New Roman" w:hAnsi="Times New Roman" w:cs="Times New Roman"/>
          <w:sz w:val="28"/>
          <w:szCs w:val="28"/>
        </w:rPr>
        <w:t xml:space="preserve">.  – </w:t>
      </w:r>
      <w:r w:rsidR="00FE6AE7">
        <w:rPr>
          <w:rFonts w:ascii="Times New Roman" w:hAnsi="Times New Roman" w:cs="Times New Roman"/>
          <w:sz w:val="28"/>
          <w:szCs w:val="28"/>
        </w:rPr>
        <w:t>40</w:t>
      </w:r>
      <w:r w:rsidR="00B069D6" w:rsidRPr="00FC3290">
        <w:rPr>
          <w:rFonts w:ascii="Times New Roman" w:hAnsi="Times New Roman" w:cs="Times New Roman"/>
          <w:sz w:val="28"/>
          <w:szCs w:val="28"/>
        </w:rPr>
        <w:t>с.</w:t>
      </w:r>
    </w:p>
    <w:p w:rsidR="00B069D6" w:rsidRPr="00FC3290" w:rsidRDefault="00B069D6" w:rsidP="00B069D6">
      <w:pPr>
        <w:tabs>
          <w:tab w:val="left" w:pos="709"/>
          <w:tab w:val="left" w:pos="993"/>
        </w:tabs>
        <w:spacing w:after="0"/>
        <w:ind w:firstLine="567"/>
        <w:rPr>
          <w:rFonts w:ascii="Times New Roman" w:hAnsi="Times New Roman" w:cs="Times New Roman"/>
          <w:sz w:val="28"/>
          <w:szCs w:val="28"/>
        </w:rPr>
      </w:pPr>
    </w:p>
    <w:p w:rsidR="00B069D6" w:rsidRPr="00FC3290" w:rsidRDefault="00B069D6" w:rsidP="00B069D6">
      <w:pPr>
        <w:autoSpaceDE w:val="0"/>
        <w:autoSpaceDN w:val="0"/>
        <w:adjustRightInd w:val="0"/>
        <w:spacing w:after="0"/>
        <w:ind w:firstLine="567"/>
        <w:jc w:val="both"/>
        <w:rPr>
          <w:rFonts w:ascii="Times New Roman" w:hAnsi="Times New Roman" w:cs="Times New Roman"/>
          <w:sz w:val="24"/>
          <w:szCs w:val="24"/>
        </w:rPr>
      </w:pPr>
      <w:r w:rsidRPr="00FC3290">
        <w:rPr>
          <w:rFonts w:ascii="Times New Roman" w:hAnsi="Times New Roman" w:cs="Times New Roman"/>
          <w:sz w:val="24"/>
          <w:szCs w:val="24"/>
        </w:rPr>
        <w:t xml:space="preserve">Рабочая программа учебной дисциплины </w:t>
      </w:r>
      <w:r w:rsidRPr="00FC3290">
        <w:rPr>
          <w:rFonts w:ascii="Times New Roman" w:hAnsi="Times New Roman" w:cs="Times New Roman"/>
          <w:spacing w:val="-2"/>
          <w:sz w:val="24"/>
          <w:szCs w:val="24"/>
        </w:rPr>
        <w:t>содержит</w:t>
      </w:r>
      <w:r w:rsidRPr="00FC3290">
        <w:rPr>
          <w:rFonts w:ascii="Times New Roman" w:hAnsi="Times New Roman" w:cs="Times New Roman"/>
          <w:sz w:val="24"/>
          <w:szCs w:val="24"/>
        </w:rPr>
        <w:t xml:space="preserve"> требования к результатам освоения дисциплины, программу, тематику практических и семинарских занятий и технологию их проведения, формы самостоятельной работы, систему оценивания и учебно-методическое обеспечение дисциплины.</w:t>
      </w:r>
    </w:p>
    <w:p w:rsidR="00B069D6" w:rsidRPr="00FC3290" w:rsidRDefault="00B069D6" w:rsidP="00B069D6">
      <w:pPr>
        <w:tabs>
          <w:tab w:val="left" w:pos="709"/>
          <w:tab w:val="left" w:pos="993"/>
        </w:tabs>
        <w:spacing w:after="0"/>
        <w:ind w:firstLine="567"/>
        <w:rPr>
          <w:rFonts w:ascii="Times New Roman" w:hAnsi="Times New Roman" w:cs="Times New Roman"/>
          <w:sz w:val="24"/>
          <w:szCs w:val="24"/>
        </w:rPr>
      </w:pPr>
    </w:p>
    <w:p w:rsidR="00B069D6" w:rsidRPr="00FC3290" w:rsidRDefault="007D399E" w:rsidP="00B069D6">
      <w:pPr>
        <w:tabs>
          <w:tab w:val="left" w:pos="709"/>
          <w:tab w:val="left" w:pos="993"/>
        </w:tabs>
        <w:spacing w:after="0"/>
        <w:ind w:firstLine="567"/>
        <w:jc w:val="center"/>
        <w:rPr>
          <w:rFonts w:ascii="Times New Roman" w:hAnsi="Times New Roman" w:cs="Times New Roman"/>
          <w:b/>
          <w:bCs/>
          <w:sz w:val="28"/>
          <w:szCs w:val="28"/>
        </w:rPr>
      </w:pPr>
      <w:r w:rsidRPr="00FC3290">
        <w:rPr>
          <w:rFonts w:ascii="Times New Roman" w:hAnsi="Times New Roman" w:cs="Times New Roman"/>
          <w:b/>
          <w:bCs/>
          <w:sz w:val="28"/>
          <w:szCs w:val="28"/>
        </w:rPr>
        <w:t>Паштова Леля Германовна</w:t>
      </w:r>
    </w:p>
    <w:p w:rsidR="00B711CF" w:rsidRPr="00FC3290" w:rsidRDefault="007D399E" w:rsidP="00B069D6">
      <w:pPr>
        <w:tabs>
          <w:tab w:val="left" w:pos="709"/>
          <w:tab w:val="left" w:pos="993"/>
        </w:tabs>
        <w:spacing w:after="0"/>
        <w:ind w:firstLine="567"/>
        <w:jc w:val="center"/>
        <w:rPr>
          <w:rFonts w:ascii="Times New Roman" w:hAnsi="Times New Roman" w:cs="Times New Roman"/>
          <w:b/>
          <w:sz w:val="28"/>
          <w:szCs w:val="28"/>
        </w:rPr>
      </w:pPr>
      <w:r w:rsidRPr="00FC3290">
        <w:rPr>
          <w:rFonts w:ascii="Times New Roman" w:hAnsi="Times New Roman" w:cs="Times New Roman"/>
          <w:b/>
          <w:bCs/>
          <w:sz w:val="28"/>
          <w:szCs w:val="28"/>
        </w:rPr>
        <w:t>Платонова Наталья Александровна</w:t>
      </w:r>
    </w:p>
    <w:p w:rsidR="00B069D6" w:rsidRPr="00FC3290" w:rsidRDefault="00B069D6" w:rsidP="00B069D6">
      <w:pPr>
        <w:tabs>
          <w:tab w:val="left" w:pos="709"/>
          <w:tab w:val="left" w:pos="993"/>
        </w:tabs>
        <w:spacing w:after="0"/>
        <w:ind w:firstLine="567"/>
        <w:jc w:val="center"/>
        <w:rPr>
          <w:rFonts w:ascii="Times New Roman" w:hAnsi="Times New Roman" w:cs="Times New Roman"/>
          <w:b/>
          <w:sz w:val="28"/>
          <w:szCs w:val="28"/>
        </w:rPr>
      </w:pPr>
    </w:p>
    <w:p w:rsidR="00D309C6" w:rsidRPr="00FC3290" w:rsidRDefault="00E83CFF" w:rsidP="00B069D6">
      <w:pPr>
        <w:tabs>
          <w:tab w:val="left" w:pos="709"/>
          <w:tab w:val="left" w:pos="993"/>
        </w:tabs>
        <w:spacing w:after="0"/>
        <w:ind w:firstLine="567"/>
        <w:jc w:val="center"/>
        <w:rPr>
          <w:rFonts w:ascii="Times New Roman" w:eastAsia="Times New Roman" w:hAnsi="Times New Roman" w:cs="Times New Roman"/>
          <w:b/>
          <w:sz w:val="28"/>
          <w:szCs w:val="28"/>
        </w:rPr>
      </w:pPr>
      <w:bookmarkStart w:id="1" w:name="_Hlk110627660"/>
      <w:r w:rsidRPr="00FC3290">
        <w:rPr>
          <w:rFonts w:ascii="Times New Roman" w:eastAsia="Times New Roman" w:hAnsi="Times New Roman" w:cs="Times New Roman"/>
          <w:b/>
          <w:sz w:val="28"/>
          <w:szCs w:val="28"/>
        </w:rPr>
        <w:t xml:space="preserve">Финансовое планирование </w:t>
      </w:r>
      <w:r w:rsidR="00DA743F" w:rsidRPr="00FC3290">
        <w:rPr>
          <w:rFonts w:ascii="Times New Roman" w:eastAsia="Times New Roman" w:hAnsi="Times New Roman" w:cs="Times New Roman"/>
          <w:b/>
          <w:sz w:val="28"/>
          <w:szCs w:val="28"/>
        </w:rPr>
        <w:t>и бюджетирование</w:t>
      </w:r>
    </w:p>
    <w:bookmarkEnd w:id="1"/>
    <w:p w:rsidR="00D309C6" w:rsidRPr="00FC3290" w:rsidRDefault="00D309C6" w:rsidP="00B069D6">
      <w:pPr>
        <w:tabs>
          <w:tab w:val="left" w:pos="709"/>
          <w:tab w:val="left" w:pos="993"/>
        </w:tabs>
        <w:spacing w:after="0"/>
        <w:ind w:firstLine="567"/>
        <w:jc w:val="center"/>
        <w:rPr>
          <w:rFonts w:ascii="Times New Roman" w:eastAsia="Times New Roman" w:hAnsi="Times New Roman" w:cs="Times New Roman"/>
          <w:b/>
          <w:sz w:val="28"/>
          <w:szCs w:val="28"/>
        </w:rPr>
      </w:pPr>
    </w:p>
    <w:p w:rsidR="00D309C6" w:rsidRPr="00FC3290" w:rsidRDefault="00D309C6" w:rsidP="00B069D6">
      <w:pPr>
        <w:tabs>
          <w:tab w:val="left" w:pos="709"/>
          <w:tab w:val="left" w:pos="993"/>
        </w:tabs>
        <w:spacing w:after="0"/>
        <w:ind w:firstLine="567"/>
        <w:jc w:val="center"/>
        <w:rPr>
          <w:rFonts w:ascii="Times New Roman" w:hAnsi="Times New Roman" w:cs="Times New Roman"/>
          <w:b/>
        </w:rPr>
      </w:pPr>
    </w:p>
    <w:p w:rsidR="00B069D6" w:rsidRPr="00FC3290" w:rsidRDefault="00B069D6" w:rsidP="00B069D6">
      <w:pPr>
        <w:tabs>
          <w:tab w:val="left" w:pos="709"/>
          <w:tab w:val="left" w:pos="993"/>
        </w:tabs>
        <w:spacing w:after="0"/>
        <w:ind w:firstLine="567"/>
        <w:jc w:val="center"/>
        <w:rPr>
          <w:rFonts w:ascii="Times New Roman" w:hAnsi="Times New Roman" w:cs="Times New Roman"/>
          <w:sz w:val="28"/>
          <w:szCs w:val="28"/>
        </w:rPr>
      </w:pPr>
      <w:r w:rsidRPr="00FC3290">
        <w:rPr>
          <w:rFonts w:ascii="Times New Roman" w:hAnsi="Times New Roman" w:cs="Times New Roman"/>
          <w:b/>
          <w:sz w:val="28"/>
          <w:szCs w:val="28"/>
        </w:rPr>
        <w:t>Рабочая программа дисциплины</w:t>
      </w:r>
    </w:p>
    <w:p w:rsidR="00B069D6" w:rsidRPr="00FC3290" w:rsidRDefault="00B069D6" w:rsidP="00B069D6">
      <w:pPr>
        <w:tabs>
          <w:tab w:val="left" w:pos="709"/>
          <w:tab w:val="left" w:pos="993"/>
        </w:tabs>
        <w:spacing w:after="0"/>
        <w:rPr>
          <w:rFonts w:ascii="Times New Roman" w:hAnsi="Times New Roman" w:cs="Times New Roman"/>
          <w:b/>
          <w:i/>
          <w:sz w:val="28"/>
          <w:szCs w:val="28"/>
        </w:rPr>
      </w:pPr>
    </w:p>
    <w:p w:rsidR="0027781A" w:rsidRPr="00FC3290" w:rsidRDefault="0027781A" w:rsidP="0027781A">
      <w:pPr>
        <w:tabs>
          <w:tab w:val="left" w:pos="709"/>
          <w:tab w:val="left" w:pos="993"/>
        </w:tabs>
        <w:spacing w:after="0"/>
        <w:ind w:firstLine="567"/>
        <w:jc w:val="center"/>
        <w:rPr>
          <w:rFonts w:ascii="Times New Roman" w:hAnsi="Times New Roman" w:cs="Times New Roman"/>
          <w:sz w:val="24"/>
          <w:szCs w:val="24"/>
        </w:rPr>
      </w:pPr>
      <w:r w:rsidRPr="00FC3290">
        <w:rPr>
          <w:rFonts w:ascii="Times New Roman" w:hAnsi="Times New Roman" w:cs="Times New Roman"/>
          <w:sz w:val="24"/>
          <w:szCs w:val="24"/>
        </w:rPr>
        <w:t xml:space="preserve"> </w:t>
      </w:r>
    </w:p>
    <w:p w:rsidR="0027781A" w:rsidRPr="00FC3290" w:rsidRDefault="0027781A" w:rsidP="0027781A">
      <w:pPr>
        <w:tabs>
          <w:tab w:val="left" w:pos="709"/>
          <w:tab w:val="left" w:pos="993"/>
        </w:tabs>
        <w:spacing w:after="0"/>
        <w:ind w:firstLine="567"/>
        <w:jc w:val="center"/>
        <w:rPr>
          <w:rFonts w:ascii="Times New Roman" w:hAnsi="Times New Roman" w:cs="Times New Roman"/>
          <w:sz w:val="24"/>
          <w:szCs w:val="24"/>
        </w:rPr>
      </w:pPr>
    </w:p>
    <w:p w:rsidR="0027781A" w:rsidRPr="00FC3290" w:rsidRDefault="0027781A" w:rsidP="0027781A">
      <w:pPr>
        <w:tabs>
          <w:tab w:val="left" w:pos="709"/>
          <w:tab w:val="left" w:pos="993"/>
        </w:tabs>
        <w:spacing w:after="0"/>
        <w:ind w:firstLine="567"/>
        <w:jc w:val="center"/>
        <w:rPr>
          <w:rFonts w:ascii="Times New Roman" w:hAnsi="Times New Roman" w:cs="Times New Roman"/>
          <w:sz w:val="24"/>
          <w:szCs w:val="24"/>
        </w:rPr>
      </w:pPr>
    </w:p>
    <w:p w:rsidR="0027781A" w:rsidRPr="00FC3290" w:rsidRDefault="0027781A" w:rsidP="0027781A">
      <w:pPr>
        <w:tabs>
          <w:tab w:val="left" w:pos="709"/>
          <w:tab w:val="left" w:pos="993"/>
        </w:tabs>
        <w:spacing w:after="0"/>
        <w:ind w:firstLine="567"/>
        <w:jc w:val="center"/>
        <w:rPr>
          <w:rFonts w:ascii="Times New Roman" w:hAnsi="Times New Roman" w:cs="Times New Roman"/>
          <w:sz w:val="24"/>
          <w:szCs w:val="24"/>
        </w:rPr>
      </w:pPr>
    </w:p>
    <w:p w:rsidR="0027781A" w:rsidRPr="00FC3290" w:rsidRDefault="0027781A" w:rsidP="0027781A">
      <w:pPr>
        <w:tabs>
          <w:tab w:val="left" w:pos="709"/>
          <w:tab w:val="left" w:pos="993"/>
        </w:tabs>
        <w:spacing w:after="0"/>
        <w:ind w:firstLine="567"/>
        <w:jc w:val="center"/>
        <w:rPr>
          <w:rFonts w:ascii="Times New Roman" w:hAnsi="Times New Roman" w:cs="Times New Roman"/>
          <w:sz w:val="24"/>
          <w:szCs w:val="24"/>
        </w:rPr>
      </w:pPr>
    </w:p>
    <w:p w:rsidR="0027781A" w:rsidRPr="00FC3290" w:rsidRDefault="0027781A" w:rsidP="0027781A">
      <w:pPr>
        <w:tabs>
          <w:tab w:val="left" w:pos="709"/>
          <w:tab w:val="left" w:pos="993"/>
        </w:tabs>
        <w:spacing w:after="0"/>
        <w:ind w:firstLine="567"/>
        <w:jc w:val="center"/>
        <w:rPr>
          <w:rFonts w:ascii="Times New Roman" w:hAnsi="Times New Roman" w:cs="Times New Roman"/>
          <w:sz w:val="24"/>
          <w:szCs w:val="24"/>
        </w:rPr>
      </w:pPr>
    </w:p>
    <w:p w:rsidR="00B069D6" w:rsidRPr="00FC3290" w:rsidRDefault="00B069D6" w:rsidP="0027781A">
      <w:pPr>
        <w:tabs>
          <w:tab w:val="left" w:pos="709"/>
          <w:tab w:val="left" w:pos="993"/>
        </w:tabs>
        <w:spacing w:after="0"/>
        <w:ind w:firstLine="567"/>
        <w:jc w:val="center"/>
        <w:rPr>
          <w:rFonts w:ascii="Times New Roman" w:hAnsi="Times New Roman" w:cs="Times New Roman"/>
        </w:rPr>
      </w:pPr>
      <w:r w:rsidRPr="00FC3290">
        <w:rPr>
          <w:rFonts w:ascii="Times New Roman" w:hAnsi="Times New Roman" w:cs="Times New Roman"/>
        </w:rPr>
        <w:tab/>
      </w:r>
      <w:r w:rsidRPr="00FC3290">
        <w:rPr>
          <w:rFonts w:ascii="Times New Roman" w:hAnsi="Times New Roman" w:cs="Times New Roman"/>
        </w:rPr>
        <w:tab/>
      </w:r>
      <w:r w:rsidRPr="00FC3290">
        <w:rPr>
          <w:rFonts w:ascii="Times New Roman" w:hAnsi="Times New Roman" w:cs="Times New Roman"/>
        </w:rPr>
        <w:tab/>
      </w:r>
    </w:p>
    <w:p w:rsidR="00B069D6" w:rsidRPr="00FC3290" w:rsidRDefault="00B069D6" w:rsidP="00B069D6">
      <w:pPr>
        <w:tabs>
          <w:tab w:val="left" w:pos="709"/>
          <w:tab w:val="left" w:pos="993"/>
        </w:tabs>
        <w:spacing w:after="0"/>
        <w:ind w:firstLine="567"/>
        <w:jc w:val="center"/>
        <w:rPr>
          <w:rFonts w:ascii="Times New Roman" w:hAnsi="Times New Roman" w:cs="Times New Roman"/>
        </w:rPr>
      </w:pPr>
    </w:p>
    <w:p w:rsidR="00B069D6" w:rsidRPr="00FC3290" w:rsidRDefault="00B069D6" w:rsidP="00B069D6">
      <w:pPr>
        <w:tabs>
          <w:tab w:val="left" w:pos="709"/>
          <w:tab w:val="left" w:pos="993"/>
        </w:tabs>
        <w:spacing w:after="0"/>
        <w:ind w:firstLine="567"/>
        <w:jc w:val="right"/>
        <w:rPr>
          <w:rFonts w:ascii="Times New Roman" w:hAnsi="Times New Roman" w:cs="Times New Roman"/>
          <w:sz w:val="28"/>
          <w:szCs w:val="28"/>
        </w:rPr>
      </w:pPr>
      <w:r w:rsidRPr="00FC3290">
        <w:rPr>
          <w:rFonts w:ascii="Times New Roman" w:hAnsi="Times New Roman" w:cs="Times New Roman"/>
          <w:sz w:val="28"/>
          <w:szCs w:val="28"/>
        </w:rPr>
        <w:sym w:font="Symbol" w:char="F0D3"/>
      </w:r>
      <w:r w:rsidR="007D399E" w:rsidRPr="00FC3290">
        <w:rPr>
          <w:rFonts w:ascii="Times New Roman" w:hAnsi="Times New Roman" w:cs="Times New Roman"/>
          <w:bCs/>
          <w:sz w:val="28"/>
          <w:szCs w:val="28"/>
        </w:rPr>
        <w:t>Л.Г. Паштова</w:t>
      </w:r>
      <w:r w:rsidRPr="00FC3290">
        <w:rPr>
          <w:rFonts w:ascii="Times New Roman" w:hAnsi="Times New Roman" w:cs="Times New Roman"/>
          <w:bCs/>
          <w:sz w:val="28"/>
          <w:szCs w:val="28"/>
        </w:rPr>
        <w:t>,</w:t>
      </w:r>
      <w:r w:rsidRPr="00FC3290">
        <w:rPr>
          <w:rFonts w:ascii="Times New Roman" w:hAnsi="Times New Roman" w:cs="Times New Roman"/>
          <w:sz w:val="28"/>
          <w:szCs w:val="28"/>
        </w:rPr>
        <w:t xml:space="preserve"> </w:t>
      </w:r>
      <w:r w:rsidR="007D399E" w:rsidRPr="00FC3290">
        <w:rPr>
          <w:rFonts w:ascii="Times New Roman" w:hAnsi="Times New Roman" w:cs="Times New Roman"/>
          <w:sz w:val="28"/>
          <w:szCs w:val="28"/>
        </w:rPr>
        <w:t>Н.А.</w:t>
      </w:r>
      <w:r w:rsidR="009B00AD" w:rsidRPr="00FC3290">
        <w:rPr>
          <w:rFonts w:ascii="Times New Roman" w:hAnsi="Times New Roman" w:cs="Times New Roman"/>
          <w:sz w:val="28"/>
          <w:szCs w:val="28"/>
        </w:rPr>
        <w:t xml:space="preserve"> </w:t>
      </w:r>
      <w:r w:rsidR="007D399E" w:rsidRPr="00FC3290">
        <w:rPr>
          <w:rFonts w:ascii="Times New Roman" w:hAnsi="Times New Roman" w:cs="Times New Roman"/>
          <w:sz w:val="28"/>
          <w:szCs w:val="28"/>
        </w:rPr>
        <w:t>Платонова</w:t>
      </w:r>
      <w:r w:rsidR="006F02ED" w:rsidRPr="00FC3290">
        <w:rPr>
          <w:rFonts w:ascii="Times New Roman" w:hAnsi="Times New Roman" w:cs="Times New Roman"/>
          <w:sz w:val="28"/>
          <w:szCs w:val="28"/>
        </w:rPr>
        <w:t xml:space="preserve"> </w:t>
      </w:r>
      <w:r w:rsidRPr="00FC3290">
        <w:rPr>
          <w:rFonts w:ascii="Times New Roman" w:hAnsi="Times New Roman" w:cs="Times New Roman"/>
          <w:sz w:val="28"/>
          <w:szCs w:val="28"/>
        </w:rPr>
        <w:t>20</w:t>
      </w:r>
      <w:r w:rsidR="00BD73C2" w:rsidRPr="00FC3290">
        <w:rPr>
          <w:rFonts w:ascii="Times New Roman" w:hAnsi="Times New Roman" w:cs="Times New Roman"/>
          <w:sz w:val="28"/>
          <w:szCs w:val="28"/>
        </w:rPr>
        <w:t>2</w:t>
      </w:r>
      <w:r w:rsidR="00DA743F" w:rsidRPr="00FC3290">
        <w:rPr>
          <w:rFonts w:ascii="Times New Roman" w:hAnsi="Times New Roman" w:cs="Times New Roman"/>
          <w:sz w:val="28"/>
          <w:szCs w:val="28"/>
        </w:rPr>
        <w:t>3</w:t>
      </w:r>
    </w:p>
    <w:p w:rsidR="00B069D6" w:rsidRPr="00FC3290" w:rsidRDefault="00B069D6" w:rsidP="00B069D6">
      <w:pPr>
        <w:tabs>
          <w:tab w:val="left" w:pos="709"/>
          <w:tab w:val="left" w:pos="993"/>
        </w:tabs>
        <w:spacing w:after="0"/>
        <w:ind w:firstLine="567"/>
        <w:jc w:val="right"/>
        <w:rPr>
          <w:rFonts w:ascii="Times New Roman" w:hAnsi="Times New Roman" w:cs="Times New Roman"/>
          <w:sz w:val="28"/>
          <w:szCs w:val="28"/>
        </w:rPr>
      </w:pPr>
      <w:r w:rsidRPr="00FC3290">
        <w:rPr>
          <w:rFonts w:ascii="Times New Roman" w:hAnsi="Times New Roman" w:cs="Times New Roman"/>
          <w:sz w:val="28"/>
          <w:szCs w:val="28"/>
        </w:rPr>
        <w:tab/>
      </w:r>
      <w:r w:rsidRPr="00FC3290">
        <w:rPr>
          <w:rFonts w:ascii="Times New Roman" w:hAnsi="Times New Roman" w:cs="Times New Roman"/>
          <w:sz w:val="28"/>
          <w:szCs w:val="28"/>
        </w:rPr>
        <w:tab/>
      </w:r>
      <w:r w:rsidRPr="00FC3290">
        <w:rPr>
          <w:rFonts w:ascii="Times New Roman" w:hAnsi="Times New Roman" w:cs="Times New Roman"/>
          <w:sz w:val="28"/>
          <w:szCs w:val="28"/>
        </w:rPr>
        <w:tab/>
      </w:r>
      <w:r w:rsidRPr="00FC3290">
        <w:rPr>
          <w:rFonts w:ascii="Times New Roman" w:hAnsi="Times New Roman" w:cs="Times New Roman"/>
          <w:sz w:val="28"/>
          <w:szCs w:val="28"/>
        </w:rPr>
        <w:tab/>
      </w:r>
      <w:r w:rsidRPr="00FC3290">
        <w:rPr>
          <w:rFonts w:ascii="Times New Roman" w:hAnsi="Times New Roman" w:cs="Times New Roman"/>
          <w:sz w:val="28"/>
          <w:szCs w:val="28"/>
        </w:rPr>
        <w:tab/>
      </w:r>
      <w:r w:rsidRPr="00FC3290">
        <w:rPr>
          <w:rFonts w:ascii="Times New Roman" w:hAnsi="Times New Roman" w:cs="Times New Roman"/>
          <w:sz w:val="28"/>
          <w:szCs w:val="28"/>
        </w:rPr>
        <w:tab/>
      </w:r>
      <w:r w:rsidRPr="00FC3290">
        <w:rPr>
          <w:rFonts w:ascii="Times New Roman" w:hAnsi="Times New Roman" w:cs="Times New Roman"/>
          <w:sz w:val="28"/>
          <w:szCs w:val="28"/>
        </w:rPr>
        <w:tab/>
      </w:r>
      <w:r w:rsidRPr="00FC3290">
        <w:rPr>
          <w:rFonts w:ascii="Times New Roman" w:hAnsi="Times New Roman" w:cs="Times New Roman"/>
          <w:sz w:val="28"/>
          <w:szCs w:val="28"/>
        </w:rPr>
        <w:tab/>
      </w:r>
      <w:r w:rsidRPr="00FC3290">
        <w:rPr>
          <w:rFonts w:ascii="Times New Roman" w:hAnsi="Times New Roman" w:cs="Times New Roman"/>
          <w:sz w:val="28"/>
          <w:szCs w:val="28"/>
        </w:rPr>
        <w:sym w:font="Symbol" w:char="F0D3"/>
      </w:r>
      <w:r w:rsidRPr="00FC3290">
        <w:rPr>
          <w:rFonts w:ascii="Times New Roman" w:hAnsi="Times New Roman" w:cs="Times New Roman"/>
          <w:sz w:val="28"/>
          <w:szCs w:val="28"/>
        </w:rPr>
        <w:t xml:space="preserve"> Финансовый университет, 20</w:t>
      </w:r>
      <w:r w:rsidR="00BD73C2" w:rsidRPr="00FC3290">
        <w:rPr>
          <w:rFonts w:ascii="Times New Roman" w:hAnsi="Times New Roman" w:cs="Times New Roman"/>
          <w:sz w:val="28"/>
          <w:szCs w:val="28"/>
        </w:rPr>
        <w:t>2</w:t>
      </w:r>
      <w:r w:rsidR="00DA743F" w:rsidRPr="00FC3290">
        <w:rPr>
          <w:rFonts w:ascii="Times New Roman" w:hAnsi="Times New Roman" w:cs="Times New Roman"/>
          <w:sz w:val="28"/>
          <w:szCs w:val="28"/>
        </w:rPr>
        <w:t>3</w:t>
      </w:r>
    </w:p>
    <w:p w:rsidR="00471464" w:rsidRPr="00FC3290" w:rsidRDefault="00B069D6" w:rsidP="00471464">
      <w:pPr>
        <w:tabs>
          <w:tab w:val="left" w:pos="993"/>
        </w:tabs>
        <w:spacing w:after="0"/>
        <w:jc w:val="center"/>
        <w:rPr>
          <w:rFonts w:ascii="Times New Roman" w:hAnsi="Times New Roman" w:cs="Times New Roman"/>
          <w:b/>
          <w:bCs/>
        </w:rPr>
      </w:pPr>
      <w:r w:rsidRPr="00FC3290">
        <w:rPr>
          <w:rFonts w:ascii="Times New Roman" w:hAnsi="Times New Roman" w:cs="Times New Roman"/>
          <w:sz w:val="28"/>
          <w:szCs w:val="28"/>
        </w:rPr>
        <w:br w:type="page"/>
      </w:r>
      <w:r w:rsidRPr="00FC3290">
        <w:rPr>
          <w:rFonts w:ascii="Times New Roman" w:hAnsi="Times New Roman" w:cs="Times New Roman"/>
          <w:b/>
          <w:bCs/>
          <w:sz w:val="28"/>
          <w:szCs w:val="28"/>
        </w:rPr>
        <w:lastRenderedPageBreak/>
        <w:t>Содержание</w:t>
      </w:r>
    </w:p>
    <w:sdt>
      <w:sdtPr>
        <w:rPr>
          <w:rFonts w:ascii="Times New Roman" w:hAnsi="Times New Roman" w:cs="Times New Roman"/>
          <w:sz w:val="28"/>
          <w:szCs w:val="28"/>
        </w:rPr>
        <w:id w:val="1296412653"/>
      </w:sdtPr>
      <w:sdtEndPr>
        <w:rPr>
          <w:b/>
          <w:bCs/>
          <w:sz w:val="26"/>
          <w:szCs w:val="26"/>
        </w:rPr>
      </w:sdtEndPr>
      <w:sdtContent>
        <w:p w:rsidR="00471464" w:rsidRPr="00FC3290" w:rsidRDefault="00471464" w:rsidP="00D23E8C">
          <w:pPr>
            <w:spacing w:after="0" w:line="240" w:lineRule="auto"/>
            <w:jc w:val="both"/>
            <w:rPr>
              <w:rFonts w:ascii="Times New Roman" w:hAnsi="Times New Roman" w:cs="Times New Roman"/>
              <w:sz w:val="26"/>
              <w:szCs w:val="26"/>
            </w:rPr>
          </w:pPr>
        </w:p>
        <w:p w:rsidR="00F753D6" w:rsidRPr="00FC3290" w:rsidRDefault="00633A5A" w:rsidP="004F7C2B">
          <w:pPr>
            <w:pStyle w:val="18"/>
            <w:tabs>
              <w:tab w:val="right" w:leader="dot" w:pos="10055"/>
            </w:tabs>
            <w:spacing w:after="0" w:line="240" w:lineRule="auto"/>
            <w:jc w:val="both"/>
            <w:rPr>
              <w:rFonts w:ascii="Times New Roman" w:hAnsi="Times New Roman" w:cs="Times New Roman"/>
              <w:noProof/>
              <w:sz w:val="28"/>
              <w:szCs w:val="28"/>
            </w:rPr>
          </w:pPr>
          <w:r w:rsidRPr="00FC3290">
            <w:rPr>
              <w:rFonts w:ascii="Times New Roman" w:hAnsi="Times New Roman" w:cs="Times New Roman"/>
              <w:sz w:val="28"/>
              <w:szCs w:val="28"/>
            </w:rPr>
            <w:fldChar w:fldCharType="begin"/>
          </w:r>
          <w:r w:rsidR="00471464" w:rsidRPr="00FC3290">
            <w:rPr>
              <w:rFonts w:ascii="Times New Roman" w:hAnsi="Times New Roman" w:cs="Times New Roman"/>
              <w:sz w:val="28"/>
              <w:szCs w:val="28"/>
            </w:rPr>
            <w:instrText xml:space="preserve"> TOC \o "1-3" \h \z \u </w:instrText>
          </w:r>
          <w:r w:rsidRPr="00FC3290">
            <w:rPr>
              <w:rFonts w:ascii="Times New Roman" w:hAnsi="Times New Roman" w:cs="Times New Roman"/>
              <w:sz w:val="28"/>
              <w:szCs w:val="28"/>
            </w:rPr>
            <w:fldChar w:fldCharType="separate"/>
          </w:r>
          <w:hyperlink w:anchor="_Toc110786777" w:history="1">
            <w:r w:rsidR="00F753D6" w:rsidRPr="00FC3290">
              <w:rPr>
                <w:rStyle w:val="a4"/>
                <w:rFonts w:ascii="Times New Roman" w:hAnsi="Times New Roman" w:cs="Times New Roman"/>
                <w:noProof/>
                <w:color w:val="auto"/>
                <w:sz w:val="28"/>
                <w:szCs w:val="28"/>
              </w:rPr>
              <w:t>1.Наименование дисциплины</w:t>
            </w:r>
            <w:r w:rsidR="00F753D6" w:rsidRPr="00FC3290">
              <w:rPr>
                <w:rFonts w:ascii="Times New Roman" w:hAnsi="Times New Roman" w:cs="Times New Roman"/>
                <w:noProof/>
                <w:webHidden/>
                <w:sz w:val="28"/>
                <w:szCs w:val="28"/>
              </w:rPr>
              <w:tab/>
            </w:r>
            <w:r w:rsidRPr="00FC3290">
              <w:rPr>
                <w:rFonts w:ascii="Times New Roman" w:hAnsi="Times New Roman" w:cs="Times New Roman"/>
                <w:noProof/>
                <w:webHidden/>
                <w:sz w:val="28"/>
                <w:szCs w:val="28"/>
              </w:rPr>
              <w:fldChar w:fldCharType="begin"/>
            </w:r>
            <w:r w:rsidR="00F753D6" w:rsidRPr="00FC3290">
              <w:rPr>
                <w:rFonts w:ascii="Times New Roman" w:hAnsi="Times New Roman" w:cs="Times New Roman"/>
                <w:noProof/>
                <w:webHidden/>
                <w:sz w:val="28"/>
                <w:szCs w:val="28"/>
              </w:rPr>
              <w:instrText xml:space="preserve"> PAGEREF _Toc110786777 \h </w:instrText>
            </w:r>
            <w:r w:rsidRPr="00FC3290">
              <w:rPr>
                <w:rFonts w:ascii="Times New Roman" w:hAnsi="Times New Roman" w:cs="Times New Roman"/>
                <w:noProof/>
                <w:webHidden/>
                <w:sz w:val="28"/>
                <w:szCs w:val="28"/>
              </w:rPr>
            </w:r>
            <w:r w:rsidRPr="00FC3290">
              <w:rPr>
                <w:rFonts w:ascii="Times New Roman" w:hAnsi="Times New Roman" w:cs="Times New Roman"/>
                <w:noProof/>
                <w:webHidden/>
                <w:sz w:val="28"/>
                <w:szCs w:val="28"/>
              </w:rPr>
              <w:fldChar w:fldCharType="separate"/>
            </w:r>
            <w:r w:rsidR="00FE6AE7">
              <w:rPr>
                <w:rFonts w:ascii="Times New Roman" w:hAnsi="Times New Roman" w:cs="Times New Roman"/>
                <w:noProof/>
                <w:webHidden/>
                <w:sz w:val="28"/>
                <w:szCs w:val="28"/>
              </w:rPr>
              <w:t>3</w:t>
            </w:r>
            <w:r w:rsidRPr="00FC3290">
              <w:rPr>
                <w:rFonts w:ascii="Times New Roman" w:hAnsi="Times New Roman" w:cs="Times New Roman"/>
                <w:noProof/>
                <w:webHidden/>
                <w:sz w:val="28"/>
                <w:szCs w:val="28"/>
              </w:rPr>
              <w:fldChar w:fldCharType="end"/>
            </w:r>
          </w:hyperlink>
        </w:p>
        <w:p w:rsidR="00F753D6" w:rsidRPr="00FC3290" w:rsidRDefault="00DD468E" w:rsidP="004F7C2B">
          <w:pPr>
            <w:pStyle w:val="18"/>
            <w:tabs>
              <w:tab w:val="right" w:leader="dot" w:pos="10055"/>
            </w:tabs>
            <w:spacing w:after="0" w:line="240" w:lineRule="auto"/>
            <w:jc w:val="both"/>
            <w:rPr>
              <w:rFonts w:ascii="Times New Roman" w:hAnsi="Times New Roman" w:cs="Times New Roman"/>
              <w:noProof/>
              <w:sz w:val="28"/>
              <w:szCs w:val="28"/>
            </w:rPr>
          </w:pPr>
          <w:hyperlink w:anchor="_Toc110786778" w:history="1">
            <w:r w:rsidR="00F753D6" w:rsidRPr="00FC3290">
              <w:rPr>
                <w:rStyle w:val="a4"/>
                <w:rFonts w:ascii="Times New Roman" w:hAnsi="Times New Roman" w:cs="Times New Roman"/>
                <w:noProof/>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753D6" w:rsidRPr="00FC3290">
              <w:rPr>
                <w:rFonts w:ascii="Times New Roman" w:hAnsi="Times New Roman" w:cs="Times New Roman"/>
                <w:noProof/>
                <w:webHidden/>
                <w:sz w:val="28"/>
                <w:szCs w:val="28"/>
              </w:rPr>
              <w:tab/>
            </w:r>
            <w:r w:rsidR="00633A5A" w:rsidRPr="00FC3290">
              <w:rPr>
                <w:rFonts w:ascii="Times New Roman" w:hAnsi="Times New Roman" w:cs="Times New Roman"/>
                <w:noProof/>
                <w:webHidden/>
                <w:sz w:val="28"/>
                <w:szCs w:val="28"/>
              </w:rPr>
              <w:fldChar w:fldCharType="begin"/>
            </w:r>
            <w:r w:rsidR="00F753D6" w:rsidRPr="00FC3290">
              <w:rPr>
                <w:rFonts w:ascii="Times New Roman" w:hAnsi="Times New Roman" w:cs="Times New Roman"/>
                <w:noProof/>
                <w:webHidden/>
                <w:sz w:val="28"/>
                <w:szCs w:val="28"/>
              </w:rPr>
              <w:instrText xml:space="preserve"> PAGEREF _Toc110786778 \h </w:instrText>
            </w:r>
            <w:r w:rsidR="00633A5A" w:rsidRPr="00FC3290">
              <w:rPr>
                <w:rFonts w:ascii="Times New Roman" w:hAnsi="Times New Roman" w:cs="Times New Roman"/>
                <w:noProof/>
                <w:webHidden/>
                <w:sz w:val="28"/>
                <w:szCs w:val="28"/>
              </w:rPr>
            </w:r>
            <w:r w:rsidR="00633A5A" w:rsidRPr="00FC3290">
              <w:rPr>
                <w:rFonts w:ascii="Times New Roman" w:hAnsi="Times New Roman" w:cs="Times New Roman"/>
                <w:noProof/>
                <w:webHidden/>
                <w:sz w:val="28"/>
                <w:szCs w:val="28"/>
              </w:rPr>
              <w:fldChar w:fldCharType="separate"/>
            </w:r>
            <w:r w:rsidR="00FE6AE7">
              <w:rPr>
                <w:rFonts w:ascii="Times New Roman" w:hAnsi="Times New Roman" w:cs="Times New Roman"/>
                <w:noProof/>
                <w:webHidden/>
                <w:sz w:val="28"/>
                <w:szCs w:val="28"/>
              </w:rPr>
              <w:t>3</w:t>
            </w:r>
            <w:r w:rsidR="00633A5A" w:rsidRPr="00FC3290">
              <w:rPr>
                <w:rFonts w:ascii="Times New Roman" w:hAnsi="Times New Roman" w:cs="Times New Roman"/>
                <w:noProof/>
                <w:webHidden/>
                <w:sz w:val="28"/>
                <w:szCs w:val="28"/>
              </w:rPr>
              <w:fldChar w:fldCharType="end"/>
            </w:r>
          </w:hyperlink>
        </w:p>
        <w:p w:rsidR="00F753D6" w:rsidRPr="00FC3290" w:rsidRDefault="00DD468E" w:rsidP="004F7C2B">
          <w:pPr>
            <w:pStyle w:val="18"/>
            <w:tabs>
              <w:tab w:val="right" w:leader="dot" w:pos="10055"/>
            </w:tabs>
            <w:spacing w:after="0" w:line="240" w:lineRule="auto"/>
            <w:jc w:val="both"/>
            <w:rPr>
              <w:rFonts w:ascii="Times New Roman" w:hAnsi="Times New Roman" w:cs="Times New Roman"/>
              <w:noProof/>
              <w:sz w:val="28"/>
              <w:szCs w:val="28"/>
            </w:rPr>
          </w:pPr>
          <w:hyperlink w:anchor="_Toc110786779" w:history="1">
            <w:r w:rsidR="00F753D6" w:rsidRPr="00FC3290">
              <w:rPr>
                <w:rStyle w:val="a4"/>
                <w:rFonts w:ascii="Times New Roman" w:hAnsi="Times New Roman" w:cs="Times New Roman"/>
                <w:noProof/>
                <w:color w:val="auto"/>
                <w:sz w:val="28"/>
                <w:szCs w:val="28"/>
              </w:rPr>
              <w:t>3.Место дисциплины в структуре образовательной программы</w:t>
            </w:r>
            <w:r w:rsidR="00F753D6" w:rsidRPr="00FC3290">
              <w:rPr>
                <w:rFonts w:ascii="Times New Roman" w:hAnsi="Times New Roman" w:cs="Times New Roman"/>
                <w:noProof/>
                <w:webHidden/>
                <w:sz w:val="28"/>
                <w:szCs w:val="28"/>
              </w:rPr>
              <w:tab/>
            </w:r>
            <w:r w:rsidR="00633A5A" w:rsidRPr="00FC3290">
              <w:rPr>
                <w:rFonts w:ascii="Times New Roman" w:hAnsi="Times New Roman" w:cs="Times New Roman"/>
                <w:noProof/>
                <w:webHidden/>
                <w:sz w:val="28"/>
                <w:szCs w:val="28"/>
              </w:rPr>
              <w:fldChar w:fldCharType="begin"/>
            </w:r>
            <w:r w:rsidR="00F753D6" w:rsidRPr="00FC3290">
              <w:rPr>
                <w:rFonts w:ascii="Times New Roman" w:hAnsi="Times New Roman" w:cs="Times New Roman"/>
                <w:noProof/>
                <w:webHidden/>
                <w:sz w:val="28"/>
                <w:szCs w:val="28"/>
              </w:rPr>
              <w:instrText xml:space="preserve"> PAGEREF _Toc110786779 \h </w:instrText>
            </w:r>
            <w:r w:rsidR="00633A5A" w:rsidRPr="00FC3290">
              <w:rPr>
                <w:rFonts w:ascii="Times New Roman" w:hAnsi="Times New Roman" w:cs="Times New Roman"/>
                <w:noProof/>
                <w:webHidden/>
                <w:sz w:val="28"/>
                <w:szCs w:val="28"/>
              </w:rPr>
            </w:r>
            <w:r w:rsidR="00633A5A" w:rsidRPr="00FC3290">
              <w:rPr>
                <w:rFonts w:ascii="Times New Roman" w:hAnsi="Times New Roman" w:cs="Times New Roman"/>
                <w:noProof/>
                <w:webHidden/>
                <w:sz w:val="28"/>
                <w:szCs w:val="28"/>
              </w:rPr>
              <w:fldChar w:fldCharType="separate"/>
            </w:r>
            <w:r w:rsidR="00FE6AE7">
              <w:rPr>
                <w:rFonts w:ascii="Times New Roman" w:hAnsi="Times New Roman" w:cs="Times New Roman"/>
                <w:noProof/>
                <w:webHidden/>
                <w:sz w:val="28"/>
                <w:szCs w:val="28"/>
              </w:rPr>
              <w:t>4</w:t>
            </w:r>
            <w:r w:rsidR="00633A5A" w:rsidRPr="00FC3290">
              <w:rPr>
                <w:rFonts w:ascii="Times New Roman" w:hAnsi="Times New Roman" w:cs="Times New Roman"/>
                <w:noProof/>
                <w:webHidden/>
                <w:sz w:val="28"/>
                <w:szCs w:val="28"/>
              </w:rPr>
              <w:fldChar w:fldCharType="end"/>
            </w:r>
          </w:hyperlink>
        </w:p>
        <w:p w:rsidR="00F753D6" w:rsidRPr="00FC3290" w:rsidRDefault="00DD468E" w:rsidP="004F7C2B">
          <w:pPr>
            <w:pStyle w:val="18"/>
            <w:tabs>
              <w:tab w:val="right" w:leader="dot" w:pos="10055"/>
            </w:tabs>
            <w:spacing w:after="0" w:line="240" w:lineRule="auto"/>
            <w:jc w:val="both"/>
            <w:rPr>
              <w:rFonts w:ascii="Times New Roman" w:hAnsi="Times New Roman" w:cs="Times New Roman"/>
              <w:noProof/>
              <w:sz w:val="28"/>
              <w:szCs w:val="28"/>
            </w:rPr>
          </w:pPr>
          <w:hyperlink w:anchor="_Toc110786780" w:history="1">
            <w:r w:rsidR="00F753D6" w:rsidRPr="00FC3290">
              <w:rPr>
                <w:rStyle w:val="a4"/>
                <w:rFonts w:ascii="Times New Roman" w:hAnsi="Times New Roman" w:cs="Times New Roman"/>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F753D6" w:rsidRPr="00FC3290">
              <w:rPr>
                <w:rFonts w:ascii="Times New Roman" w:hAnsi="Times New Roman" w:cs="Times New Roman"/>
                <w:noProof/>
                <w:webHidden/>
                <w:sz w:val="28"/>
                <w:szCs w:val="28"/>
              </w:rPr>
              <w:tab/>
            </w:r>
            <w:r w:rsidR="00633A5A" w:rsidRPr="00FC3290">
              <w:rPr>
                <w:rFonts w:ascii="Times New Roman" w:hAnsi="Times New Roman" w:cs="Times New Roman"/>
                <w:noProof/>
                <w:webHidden/>
                <w:sz w:val="28"/>
                <w:szCs w:val="28"/>
              </w:rPr>
              <w:fldChar w:fldCharType="begin"/>
            </w:r>
            <w:r w:rsidR="00F753D6" w:rsidRPr="00FC3290">
              <w:rPr>
                <w:rFonts w:ascii="Times New Roman" w:hAnsi="Times New Roman" w:cs="Times New Roman"/>
                <w:noProof/>
                <w:webHidden/>
                <w:sz w:val="28"/>
                <w:szCs w:val="28"/>
              </w:rPr>
              <w:instrText xml:space="preserve"> PAGEREF _Toc110786780 \h </w:instrText>
            </w:r>
            <w:r w:rsidR="00633A5A" w:rsidRPr="00FC3290">
              <w:rPr>
                <w:rFonts w:ascii="Times New Roman" w:hAnsi="Times New Roman" w:cs="Times New Roman"/>
                <w:noProof/>
                <w:webHidden/>
                <w:sz w:val="28"/>
                <w:szCs w:val="28"/>
              </w:rPr>
            </w:r>
            <w:r w:rsidR="00633A5A" w:rsidRPr="00FC3290">
              <w:rPr>
                <w:rFonts w:ascii="Times New Roman" w:hAnsi="Times New Roman" w:cs="Times New Roman"/>
                <w:noProof/>
                <w:webHidden/>
                <w:sz w:val="28"/>
                <w:szCs w:val="28"/>
              </w:rPr>
              <w:fldChar w:fldCharType="separate"/>
            </w:r>
            <w:r w:rsidR="00FE6AE7">
              <w:rPr>
                <w:rFonts w:ascii="Times New Roman" w:hAnsi="Times New Roman" w:cs="Times New Roman"/>
                <w:noProof/>
                <w:webHidden/>
                <w:sz w:val="28"/>
                <w:szCs w:val="28"/>
              </w:rPr>
              <w:t>4</w:t>
            </w:r>
            <w:r w:rsidR="00633A5A" w:rsidRPr="00FC3290">
              <w:rPr>
                <w:rFonts w:ascii="Times New Roman" w:hAnsi="Times New Roman" w:cs="Times New Roman"/>
                <w:noProof/>
                <w:webHidden/>
                <w:sz w:val="28"/>
                <w:szCs w:val="28"/>
              </w:rPr>
              <w:fldChar w:fldCharType="end"/>
            </w:r>
          </w:hyperlink>
        </w:p>
        <w:p w:rsidR="00F753D6" w:rsidRPr="00FC3290" w:rsidRDefault="00DD468E" w:rsidP="004F7C2B">
          <w:pPr>
            <w:pStyle w:val="18"/>
            <w:tabs>
              <w:tab w:val="right" w:leader="dot" w:pos="10055"/>
            </w:tabs>
            <w:spacing w:after="0" w:line="240" w:lineRule="auto"/>
            <w:jc w:val="both"/>
            <w:rPr>
              <w:rFonts w:ascii="Times New Roman" w:hAnsi="Times New Roman" w:cs="Times New Roman"/>
              <w:noProof/>
              <w:sz w:val="28"/>
              <w:szCs w:val="28"/>
            </w:rPr>
          </w:pPr>
          <w:hyperlink w:anchor="_Toc110786781" w:history="1">
            <w:r w:rsidR="00F753D6" w:rsidRPr="00FC3290">
              <w:rPr>
                <w:rStyle w:val="a4"/>
                <w:rFonts w:ascii="Times New Roman" w:hAnsi="Times New Roman" w:cs="Times New Roman"/>
                <w:noProof/>
                <w:color w:val="auto"/>
                <w:sz w:val="28"/>
                <w:szCs w:val="28"/>
              </w:rPr>
              <w:t>5.1. Содержание дисциплины</w:t>
            </w:r>
            <w:r w:rsidR="00F753D6" w:rsidRPr="00FC3290">
              <w:rPr>
                <w:rFonts w:ascii="Times New Roman" w:hAnsi="Times New Roman" w:cs="Times New Roman"/>
                <w:noProof/>
                <w:webHidden/>
                <w:sz w:val="28"/>
                <w:szCs w:val="28"/>
              </w:rPr>
              <w:tab/>
            </w:r>
            <w:r w:rsidR="00633A5A" w:rsidRPr="00FC3290">
              <w:rPr>
                <w:rFonts w:ascii="Times New Roman" w:hAnsi="Times New Roman" w:cs="Times New Roman"/>
                <w:noProof/>
                <w:webHidden/>
                <w:sz w:val="28"/>
                <w:szCs w:val="28"/>
              </w:rPr>
              <w:fldChar w:fldCharType="begin"/>
            </w:r>
            <w:r w:rsidR="00F753D6" w:rsidRPr="00FC3290">
              <w:rPr>
                <w:rFonts w:ascii="Times New Roman" w:hAnsi="Times New Roman" w:cs="Times New Roman"/>
                <w:noProof/>
                <w:webHidden/>
                <w:sz w:val="28"/>
                <w:szCs w:val="28"/>
              </w:rPr>
              <w:instrText xml:space="preserve"> PAGEREF _Toc110786781 \h </w:instrText>
            </w:r>
            <w:r w:rsidR="00633A5A" w:rsidRPr="00FC3290">
              <w:rPr>
                <w:rFonts w:ascii="Times New Roman" w:hAnsi="Times New Roman" w:cs="Times New Roman"/>
                <w:noProof/>
                <w:webHidden/>
                <w:sz w:val="28"/>
                <w:szCs w:val="28"/>
              </w:rPr>
            </w:r>
            <w:r w:rsidR="00633A5A" w:rsidRPr="00FC3290">
              <w:rPr>
                <w:rFonts w:ascii="Times New Roman" w:hAnsi="Times New Roman" w:cs="Times New Roman"/>
                <w:noProof/>
                <w:webHidden/>
                <w:sz w:val="28"/>
                <w:szCs w:val="28"/>
              </w:rPr>
              <w:fldChar w:fldCharType="separate"/>
            </w:r>
            <w:r w:rsidR="00FE6AE7">
              <w:rPr>
                <w:rFonts w:ascii="Times New Roman" w:hAnsi="Times New Roman" w:cs="Times New Roman"/>
                <w:noProof/>
                <w:webHidden/>
                <w:sz w:val="28"/>
                <w:szCs w:val="28"/>
              </w:rPr>
              <w:t>4</w:t>
            </w:r>
            <w:r w:rsidR="00633A5A" w:rsidRPr="00FC3290">
              <w:rPr>
                <w:rFonts w:ascii="Times New Roman" w:hAnsi="Times New Roman" w:cs="Times New Roman"/>
                <w:noProof/>
                <w:webHidden/>
                <w:sz w:val="28"/>
                <w:szCs w:val="28"/>
              </w:rPr>
              <w:fldChar w:fldCharType="end"/>
            </w:r>
          </w:hyperlink>
        </w:p>
        <w:p w:rsidR="00F753D6" w:rsidRPr="00FC3290" w:rsidRDefault="00DD468E" w:rsidP="004F7C2B">
          <w:pPr>
            <w:pStyle w:val="18"/>
            <w:tabs>
              <w:tab w:val="right" w:leader="dot" w:pos="10055"/>
            </w:tabs>
            <w:spacing w:after="0" w:line="240" w:lineRule="auto"/>
            <w:jc w:val="both"/>
            <w:rPr>
              <w:rFonts w:ascii="Times New Roman" w:hAnsi="Times New Roman" w:cs="Times New Roman"/>
              <w:noProof/>
              <w:sz w:val="28"/>
              <w:szCs w:val="28"/>
            </w:rPr>
          </w:pPr>
          <w:hyperlink w:anchor="_Toc110786782" w:history="1">
            <w:r w:rsidR="00F753D6" w:rsidRPr="00FC3290">
              <w:rPr>
                <w:rStyle w:val="a4"/>
                <w:rFonts w:ascii="Times New Roman" w:hAnsi="Times New Roman" w:cs="Times New Roman"/>
                <w:noProof/>
                <w:color w:val="auto"/>
                <w:sz w:val="28"/>
                <w:szCs w:val="28"/>
              </w:rPr>
              <w:t>5.2. Учебно-тематический план</w:t>
            </w:r>
            <w:r w:rsidR="00F753D6" w:rsidRPr="00FC3290">
              <w:rPr>
                <w:rFonts w:ascii="Times New Roman" w:hAnsi="Times New Roman" w:cs="Times New Roman"/>
                <w:noProof/>
                <w:webHidden/>
                <w:sz w:val="28"/>
                <w:szCs w:val="28"/>
              </w:rPr>
              <w:tab/>
            </w:r>
            <w:r w:rsidR="00633A5A" w:rsidRPr="00FC3290">
              <w:rPr>
                <w:rFonts w:ascii="Times New Roman" w:hAnsi="Times New Roman" w:cs="Times New Roman"/>
                <w:noProof/>
                <w:webHidden/>
                <w:sz w:val="28"/>
                <w:szCs w:val="28"/>
              </w:rPr>
              <w:fldChar w:fldCharType="begin"/>
            </w:r>
            <w:r w:rsidR="00F753D6" w:rsidRPr="00FC3290">
              <w:rPr>
                <w:rFonts w:ascii="Times New Roman" w:hAnsi="Times New Roman" w:cs="Times New Roman"/>
                <w:noProof/>
                <w:webHidden/>
                <w:sz w:val="28"/>
                <w:szCs w:val="28"/>
              </w:rPr>
              <w:instrText xml:space="preserve"> PAGEREF _Toc110786782 \h </w:instrText>
            </w:r>
            <w:r w:rsidR="00633A5A" w:rsidRPr="00FC3290">
              <w:rPr>
                <w:rFonts w:ascii="Times New Roman" w:hAnsi="Times New Roman" w:cs="Times New Roman"/>
                <w:noProof/>
                <w:webHidden/>
                <w:sz w:val="28"/>
                <w:szCs w:val="28"/>
              </w:rPr>
            </w:r>
            <w:r w:rsidR="00633A5A" w:rsidRPr="00FC3290">
              <w:rPr>
                <w:rFonts w:ascii="Times New Roman" w:hAnsi="Times New Roman" w:cs="Times New Roman"/>
                <w:noProof/>
                <w:webHidden/>
                <w:sz w:val="28"/>
                <w:szCs w:val="28"/>
              </w:rPr>
              <w:fldChar w:fldCharType="separate"/>
            </w:r>
            <w:r w:rsidR="00FE6AE7">
              <w:rPr>
                <w:rFonts w:ascii="Times New Roman" w:hAnsi="Times New Roman" w:cs="Times New Roman"/>
                <w:noProof/>
                <w:webHidden/>
                <w:sz w:val="28"/>
                <w:szCs w:val="28"/>
              </w:rPr>
              <w:t>10</w:t>
            </w:r>
            <w:r w:rsidR="00633A5A" w:rsidRPr="00FC3290">
              <w:rPr>
                <w:rFonts w:ascii="Times New Roman" w:hAnsi="Times New Roman" w:cs="Times New Roman"/>
                <w:noProof/>
                <w:webHidden/>
                <w:sz w:val="28"/>
                <w:szCs w:val="28"/>
              </w:rPr>
              <w:fldChar w:fldCharType="end"/>
            </w:r>
          </w:hyperlink>
        </w:p>
        <w:p w:rsidR="00F753D6" w:rsidRPr="00FC3290" w:rsidRDefault="00DD468E" w:rsidP="004F7C2B">
          <w:pPr>
            <w:pStyle w:val="18"/>
            <w:tabs>
              <w:tab w:val="right" w:leader="dot" w:pos="10055"/>
            </w:tabs>
            <w:spacing w:after="0" w:line="240" w:lineRule="auto"/>
            <w:jc w:val="both"/>
            <w:rPr>
              <w:rFonts w:ascii="Times New Roman" w:hAnsi="Times New Roman" w:cs="Times New Roman"/>
              <w:noProof/>
              <w:sz w:val="28"/>
              <w:szCs w:val="28"/>
            </w:rPr>
          </w:pPr>
          <w:hyperlink w:anchor="_Toc110786783" w:history="1">
            <w:r w:rsidR="00F753D6" w:rsidRPr="00FC3290">
              <w:rPr>
                <w:rStyle w:val="a4"/>
                <w:rFonts w:ascii="Times New Roman" w:hAnsi="Times New Roman" w:cs="Times New Roman"/>
                <w:noProof/>
                <w:color w:val="auto"/>
                <w:sz w:val="28"/>
                <w:szCs w:val="28"/>
              </w:rPr>
              <w:t>5.3. Содержание семинаров, практических занятий</w:t>
            </w:r>
            <w:r w:rsidR="00F753D6" w:rsidRPr="00FC3290">
              <w:rPr>
                <w:rFonts w:ascii="Times New Roman" w:hAnsi="Times New Roman" w:cs="Times New Roman"/>
                <w:noProof/>
                <w:webHidden/>
                <w:sz w:val="28"/>
                <w:szCs w:val="28"/>
              </w:rPr>
              <w:tab/>
            </w:r>
            <w:r w:rsidR="00633A5A" w:rsidRPr="00FC3290">
              <w:rPr>
                <w:rFonts w:ascii="Times New Roman" w:hAnsi="Times New Roman" w:cs="Times New Roman"/>
                <w:noProof/>
                <w:webHidden/>
                <w:sz w:val="28"/>
                <w:szCs w:val="28"/>
              </w:rPr>
              <w:fldChar w:fldCharType="begin"/>
            </w:r>
            <w:r w:rsidR="00F753D6" w:rsidRPr="00FC3290">
              <w:rPr>
                <w:rFonts w:ascii="Times New Roman" w:hAnsi="Times New Roman" w:cs="Times New Roman"/>
                <w:noProof/>
                <w:webHidden/>
                <w:sz w:val="28"/>
                <w:szCs w:val="28"/>
              </w:rPr>
              <w:instrText xml:space="preserve"> PAGEREF _Toc110786783 \h </w:instrText>
            </w:r>
            <w:r w:rsidR="00633A5A" w:rsidRPr="00FC3290">
              <w:rPr>
                <w:rFonts w:ascii="Times New Roman" w:hAnsi="Times New Roman" w:cs="Times New Roman"/>
                <w:noProof/>
                <w:webHidden/>
                <w:sz w:val="28"/>
                <w:szCs w:val="28"/>
              </w:rPr>
            </w:r>
            <w:r w:rsidR="00633A5A" w:rsidRPr="00FC3290">
              <w:rPr>
                <w:rFonts w:ascii="Times New Roman" w:hAnsi="Times New Roman" w:cs="Times New Roman"/>
                <w:noProof/>
                <w:webHidden/>
                <w:sz w:val="28"/>
                <w:szCs w:val="28"/>
              </w:rPr>
              <w:fldChar w:fldCharType="separate"/>
            </w:r>
            <w:r w:rsidR="00FE6AE7">
              <w:rPr>
                <w:rFonts w:ascii="Times New Roman" w:hAnsi="Times New Roman" w:cs="Times New Roman"/>
                <w:noProof/>
                <w:webHidden/>
                <w:sz w:val="28"/>
                <w:szCs w:val="28"/>
              </w:rPr>
              <w:t>11</w:t>
            </w:r>
            <w:r w:rsidR="00633A5A" w:rsidRPr="00FC3290">
              <w:rPr>
                <w:rFonts w:ascii="Times New Roman" w:hAnsi="Times New Roman" w:cs="Times New Roman"/>
                <w:noProof/>
                <w:webHidden/>
                <w:sz w:val="28"/>
                <w:szCs w:val="28"/>
              </w:rPr>
              <w:fldChar w:fldCharType="end"/>
            </w:r>
          </w:hyperlink>
        </w:p>
        <w:p w:rsidR="00F753D6" w:rsidRPr="00FC3290" w:rsidRDefault="00DD468E" w:rsidP="004F7C2B">
          <w:pPr>
            <w:pStyle w:val="18"/>
            <w:tabs>
              <w:tab w:val="right" w:leader="dot" w:pos="10055"/>
            </w:tabs>
            <w:spacing w:after="0" w:line="240" w:lineRule="auto"/>
            <w:jc w:val="both"/>
            <w:rPr>
              <w:rFonts w:ascii="Times New Roman" w:hAnsi="Times New Roman" w:cs="Times New Roman"/>
              <w:noProof/>
              <w:sz w:val="28"/>
              <w:szCs w:val="28"/>
            </w:rPr>
          </w:pPr>
          <w:hyperlink w:anchor="_Toc110786784" w:history="1">
            <w:r w:rsidR="00F753D6" w:rsidRPr="00FC3290">
              <w:rPr>
                <w:rStyle w:val="a4"/>
                <w:rFonts w:ascii="Times New Roman" w:hAnsi="Times New Roman" w:cs="Times New Roman"/>
                <w:noProof/>
                <w:color w:val="auto"/>
                <w:sz w:val="28"/>
                <w:szCs w:val="28"/>
              </w:rPr>
              <w:t>6. Перечень учебно-методического обеспечения для самостоятельной работы обучающихся по дисциплине</w:t>
            </w:r>
            <w:r w:rsidR="00F753D6" w:rsidRPr="00FC3290">
              <w:rPr>
                <w:rFonts w:ascii="Times New Roman" w:hAnsi="Times New Roman" w:cs="Times New Roman"/>
                <w:noProof/>
                <w:webHidden/>
                <w:sz w:val="28"/>
                <w:szCs w:val="28"/>
              </w:rPr>
              <w:tab/>
            </w:r>
            <w:r w:rsidR="00633A5A" w:rsidRPr="00FC3290">
              <w:rPr>
                <w:rFonts w:ascii="Times New Roman" w:hAnsi="Times New Roman" w:cs="Times New Roman"/>
                <w:noProof/>
                <w:webHidden/>
                <w:sz w:val="28"/>
                <w:szCs w:val="28"/>
              </w:rPr>
              <w:fldChar w:fldCharType="begin"/>
            </w:r>
            <w:r w:rsidR="00F753D6" w:rsidRPr="00FC3290">
              <w:rPr>
                <w:rFonts w:ascii="Times New Roman" w:hAnsi="Times New Roman" w:cs="Times New Roman"/>
                <w:noProof/>
                <w:webHidden/>
                <w:sz w:val="28"/>
                <w:szCs w:val="28"/>
              </w:rPr>
              <w:instrText xml:space="preserve"> PAGEREF _Toc110786784 \h </w:instrText>
            </w:r>
            <w:r w:rsidR="00633A5A" w:rsidRPr="00FC3290">
              <w:rPr>
                <w:rFonts w:ascii="Times New Roman" w:hAnsi="Times New Roman" w:cs="Times New Roman"/>
                <w:noProof/>
                <w:webHidden/>
                <w:sz w:val="28"/>
                <w:szCs w:val="28"/>
              </w:rPr>
            </w:r>
            <w:r w:rsidR="00633A5A" w:rsidRPr="00FC3290">
              <w:rPr>
                <w:rFonts w:ascii="Times New Roman" w:hAnsi="Times New Roman" w:cs="Times New Roman"/>
                <w:noProof/>
                <w:webHidden/>
                <w:sz w:val="28"/>
                <w:szCs w:val="28"/>
              </w:rPr>
              <w:fldChar w:fldCharType="separate"/>
            </w:r>
            <w:r w:rsidR="00FE6AE7">
              <w:rPr>
                <w:rFonts w:ascii="Times New Roman" w:hAnsi="Times New Roman" w:cs="Times New Roman"/>
                <w:noProof/>
                <w:webHidden/>
                <w:sz w:val="28"/>
                <w:szCs w:val="28"/>
              </w:rPr>
              <w:t>13</w:t>
            </w:r>
            <w:r w:rsidR="00633A5A" w:rsidRPr="00FC3290">
              <w:rPr>
                <w:rFonts w:ascii="Times New Roman" w:hAnsi="Times New Roman" w:cs="Times New Roman"/>
                <w:noProof/>
                <w:webHidden/>
                <w:sz w:val="28"/>
                <w:szCs w:val="28"/>
              </w:rPr>
              <w:fldChar w:fldCharType="end"/>
            </w:r>
          </w:hyperlink>
        </w:p>
        <w:p w:rsidR="00F753D6" w:rsidRPr="00FC3290" w:rsidRDefault="00DD468E" w:rsidP="004F7C2B">
          <w:pPr>
            <w:pStyle w:val="18"/>
            <w:tabs>
              <w:tab w:val="right" w:leader="dot" w:pos="10055"/>
            </w:tabs>
            <w:spacing w:after="0" w:line="240" w:lineRule="auto"/>
            <w:jc w:val="both"/>
            <w:rPr>
              <w:rFonts w:ascii="Times New Roman" w:hAnsi="Times New Roman" w:cs="Times New Roman"/>
              <w:noProof/>
              <w:sz w:val="28"/>
              <w:szCs w:val="28"/>
            </w:rPr>
          </w:pPr>
          <w:hyperlink w:anchor="_Toc110786785" w:history="1">
            <w:r w:rsidR="00F753D6" w:rsidRPr="00FC3290">
              <w:rPr>
                <w:rStyle w:val="a4"/>
                <w:rFonts w:ascii="Times New Roman" w:hAnsi="Times New Roman" w:cs="Times New Roman"/>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F753D6" w:rsidRPr="00FC3290">
              <w:rPr>
                <w:rFonts w:ascii="Times New Roman" w:hAnsi="Times New Roman" w:cs="Times New Roman"/>
                <w:noProof/>
                <w:webHidden/>
                <w:sz w:val="28"/>
                <w:szCs w:val="28"/>
              </w:rPr>
              <w:tab/>
            </w:r>
            <w:r w:rsidR="00633A5A" w:rsidRPr="00FC3290">
              <w:rPr>
                <w:rFonts w:ascii="Times New Roman" w:hAnsi="Times New Roman" w:cs="Times New Roman"/>
                <w:noProof/>
                <w:webHidden/>
                <w:sz w:val="28"/>
                <w:szCs w:val="28"/>
              </w:rPr>
              <w:fldChar w:fldCharType="begin"/>
            </w:r>
            <w:r w:rsidR="00F753D6" w:rsidRPr="00FC3290">
              <w:rPr>
                <w:rFonts w:ascii="Times New Roman" w:hAnsi="Times New Roman" w:cs="Times New Roman"/>
                <w:noProof/>
                <w:webHidden/>
                <w:sz w:val="28"/>
                <w:szCs w:val="28"/>
              </w:rPr>
              <w:instrText xml:space="preserve"> PAGEREF _Toc110786785 \h </w:instrText>
            </w:r>
            <w:r w:rsidR="00633A5A" w:rsidRPr="00FC3290">
              <w:rPr>
                <w:rFonts w:ascii="Times New Roman" w:hAnsi="Times New Roman" w:cs="Times New Roman"/>
                <w:noProof/>
                <w:webHidden/>
                <w:sz w:val="28"/>
                <w:szCs w:val="28"/>
              </w:rPr>
            </w:r>
            <w:r w:rsidR="00633A5A" w:rsidRPr="00FC3290">
              <w:rPr>
                <w:rFonts w:ascii="Times New Roman" w:hAnsi="Times New Roman" w:cs="Times New Roman"/>
                <w:noProof/>
                <w:webHidden/>
                <w:sz w:val="28"/>
                <w:szCs w:val="28"/>
              </w:rPr>
              <w:fldChar w:fldCharType="separate"/>
            </w:r>
            <w:r w:rsidR="00FE6AE7">
              <w:rPr>
                <w:rFonts w:ascii="Times New Roman" w:hAnsi="Times New Roman" w:cs="Times New Roman"/>
                <w:noProof/>
                <w:webHidden/>
                <w:sz w:val="28"/>
                <w:szCs w:val="28"/>
              </w:rPr>
              <w:t>13</w:t>
            </w:r>
            <w:r w:rsidR="00633A5A" w:rsidRPr="00FC3290">
              <w:rPr>
                <w:rFonts w:ascii="Times New Roman" w:hAnsi="Times New Roman" w:cs="Times New Roman"/>
                <w:noProof/>
                <w:webHidden/>
                <w:sz w:val="28"/>
                <w:szCs w:val="28"/>
              </w:rPr>
              <w:fldChar w:fldCharType="end"/>
            </w:r>
          </w:hyperlink>
        </w:p>
        <w:p w:rsidR="00F753D6" w:rsidRPr="00FC3290" w:rsidRDefault="00DD468E" w:rsidP="004F7C2B">
          <w:pPr>
            <w:pStyle w:val="18"/>
            <w:tabs>
              <w:tab w:val="right" w:leader="dot" w:pos="10055"/>
            </w:tabs>
            <w:spacing w:after="0" w:line="240" w:lineRule="auto"/>
            <w:jc w:val="both"/>
            <w:rPr>
              <w:rFonts w:ascii="Times New Roman" w:hAnsi="Times New Roman" w:cs="Times New Roman"/>
              <w:noProof/>
              <w:sz w:val="28"/>
              <w:szCs w:val="28"/>
            </w:rPr>
          </w:pPr>
          <w:hyperlink w:anchor="_Toc110786786" w:history="1">
            <w:r w:rsidR="00F753D6" w:rsidRPr="00FC3290">
              <w:rPr>
                <w:rStyle w:val="a4"/>
                <w:rFonts w:ascii="Times New Roman" w:hAnsi="Times New Roman" w:cs="Times New Roman"/>
                <w:noProof/>
                <w:color w:val="auto"/>
                <w:sz w:val="28"/>
                <w:szCs w:val="28"/>
              </w:rPr>
              <w:t>6.2. Перечень вопросов, заданий, тем для подготовки к текущему контролю</w:t>
            </w:r>
            <w:r w:rsidR="00F753D6" w:rsidRPr="00FC3290">
              <w:rPr>
                <w:rFonts w:ascii="Times New Roman" w:hAnsi="Times New Roman" w:cs="Times New Roman"/>
                <w:noProof/>
                <w:webHidden/>
                <w:sz w:val="28"/>
                <w:szCs w:val="28"/>
              </w:rPr>
              <w:tab/>
            </w:r>
            <w:r w:rsidR="00633A5A" w:rsidRPr="00FC3290">
              <w:rPr>
                <w:rFonts w:ascii="Times New Roman" w:hAnsi="Times New Roman" w:cs="Times New Roman"/>
                <w:noProof/>
                <w:webHidden/>
                <w:sz w:val="28"/>
                <w:szCs w:val="28"/>
              </w:rPr>
              <w:fldChar w:fldCharType="begin"/>
            </w:r>
            <w:r w:rsidR="00F753D6" w:rsidRPr="00FC3290">
              <w:rPr>
                <w:rFonts w:ascii="Times New Roman" w:hAnsi="Times New Roman" w:cs="Times New Roman"/>
                <w:noProof/>
                <w:webHidden/>
                <w:sz w:val="28"/>
                <w:szCs w:val="28"/>
              </w:rPr>
              <w:instrText xml:space="preserve"> PAGEREF _Toc110786786 \h </w:instrText>
            </w:r>
            <w:r w:rsidR="00633A5A" w:rsidRPr="00FC3290">
              <w:rPr>
                <w:rFonts w:ascii="Times New Roman" w:hAnsi="Times New Roman" w:cs="Times New Roman"/>
                <w:noProof/>
                <w:webHidden/>
                <w:sz w:val="28"/>
                <w:szCs w:val="28"/>
              </w:rPr>
            </w:r>
            <w:r w:rsidR="00633A5A" w:rsidRPr="00FC3290">
              <w:rPr>
                <w:rFonts w:ascii="Times New Roman" w:hAnsi="Times New Roman" w:cs="Times New Roman"/>
                <w:noProof/>
                <w:webHidden/>
                <w:sz w:val="28"/>
                <w:szCs w:val="28"/>
              </w:rPr>
              <w:fldChar w:fldCharType="separate"/>
            </w:r>
            <w:r w:rsidR="00FE6AE7">
              <w:rPr>
                <w:rFonts w:ascii="Times New Roman" w:hAnsi="Times New Roman" w:cs="Times New Roman"/>
                <w:noProof/>
                <w:webHidden/>
                <w:sz w:val="28"/>
                <w:szCs w:val="28"/>
              </w:rPr>
              <w:t>15</w:t>
            </w:r>
            <w:r w:rsidR="00633A5A" w:rsidRPr="00FC3290">
              <w:rPr>
                <w:rFonts w:ascii="Times New Roman" w:hAnsi="Times New Roman" w:cs="Times New Roman"/>
                <w:noProof/>
                <w:webHidden/>
                <w:sz w:val="28"/>
                <w:szCs w:val="28"/>
              </w:rPr>
              <w:fldChar w:fldCharType="end"/>
            </w:r>
          </w:hyperlink>
        </w:p>
        <w:p w:rsidR="00F753D6" w:rsidRPr="00FC3290" w:rsidRDefault="00DD468E" w:rsidP="004F7C2B">
          <w:pPr>
            <w:pStyle w:val="18"/>
            <w:tabs>
              <w:tab w:val="right" w:leader="dot" w:pos="10055"/>
            </w:tabs>
            <w:spacing w:after="0" w:line="240" w:lineRule="auto"/>
            <w:jc w:val="both"/>
            <w:rPr>
              <w:rFonts w:ascii="Times New Roman" w:hAnsi="Times New Roman" w:cs="Times New Roman"/>
              <w:noProof/>
              <w:sz w:val="28"/>
              <w:szCs w:val="28"/>
            </w:rPr>
          </w:pPr>
          <w:hyperlink w:anchor="_Toc110786787" w:history="1">
            <w:r w:rsidR="00F753D6" w:rsidRPr="00FC3290">
              <w:rPr>
                <w:rStyle w:val="a4"/>
                <w:rFonts w:ascii="Times New Roman" w:hAnsi="Times New Roman" w:cs="Times New Roman"/>
                <w:noProof/>
                <w:color w:val="auto"/>
                <w:sz w:val="28"/>
                <w:szCs w:val="28"/>
              </w:rPr>
              <w:t>Типовые вопросы контрольной работы</w:t>
            </w:r>
            <w:r w:rsidR="00F753D6" w:rsidRPr="00FC3290">
              <w:rPr>
                <w:rFonts w:ascii="Times New Roman" w:hAnsi="Times New Roman" w:cs="Times New Roman"/>
                <w:noProof/>
                <w:webHidden/>
                <w:sz w:val="28"/>
                <w:szCs w:val="28"/>
              </w:rPr>
              <w:tab/>
            </w:r>
            <w:r w:rsidR="00633A5A" w:rsidRPr="00FC3290">
              <w:rPr>
                <w:rFonts w:ascii="Times New Roman" w:hAnsi="Times New Roman" w:cs="Times New Roman"/>
                <w:noProof/>
                <w:webHidden/>
                <w:sz w:val="28"/>
                <w:szCs w:val="28"/>
              </w:rPr>
              <w:fldChar w:fldCharType="begin"/>
            </w:r>
            <w:r w:rsidR="00F753D6" w:rsidRPr="00FC3290">
              <w:rPr>
                <w:rFonts w:ascii="Times New Roman" w:hAnsi="Times New Roman" w:cs="Times New Roman"/>
                <w:noProof/>
                <w:webHidden/>
                <w:sz w:val="28"/>
                <w:szCs w:val="28"/>
              </w:rPr>
              <w:instrText xml:space="preserve"> PAGEREF _Toc110786787 \h </w:instrText>
            </w:r>
            <w:r w:rsidR="00633A5A" w:rsidRPr="00FC3290">
              <w:rPr>
                <w:rFonts w:ascii="Times New Roman" w:hAnsi="Times New Roman" w:cs="Times New Roman"/>
                <w:noProof/>
                <w:webHidden/>
                <w:sz w:val="28"/>
                <w:szCs w:val="28"/>
              </w:rPr>
            </w:r>
            <w:r w:rsidR="00633A5A" w:rsidRPr="00FC3290">
              <w:rPr>
                <w:rFonts w:ascii="Times New Roman" w:hAnsi="Times New Roman" w:cs="Times New Roman"/>
                <w:noProof/>
                <w:webHidden/>
                <w:sz w:val="28"/>
                <w:szCs w:val="28"/>
              </w:rPr>
              <w:fldChar w:fldCharType="separate"/>
            </w:r>
            <w:r w:rsidR="00FE6AE7">
              <w:rPr>
                <w:rFonts w:ascii="Times New Roman" w:hAnsi="Times New Roman" w:cs="Times New Roman"/>
                <w:noProof/>
                <w:webHidden/>
                <w:sz w:val="28"/>
                <w:szCs w:val="28"/>
              </w:rPr>
              <w:t>15</w:t>
            </w:r>
            <w:r w:rsidR="00633A5A" w:rsidRPr="00FC3290">
              <w:rPr>
                <w:rFonts w:ascii="Times New Roman" w:hAnsi="Times New Roman" w:cs="Times New Roman"/>
                <w:noProof/>
                <w:webHidden/>
                <w:sz w:val="28"/>
                <w:szCs w:val="28"/>
              </w:rPr>
              <w:fldChar w:fldCharType="end"/>
            </w:r>
          </w:hyperlink>
        </w:p>
        <w:p w:rsidR="00F753D6" w:rsidRPr="00FC3290" w:rsidRDefault="00DD468E" w:rsidP="004F7C2B">
          <w:pPr>
            <w:pStyle w:val="18"/>
            <w:tabs>
              <w:tab w:val="right" w:leader="dot" w:pos="10055"/>
            </w:tabs>
            <w:spacing w:after="0" w:line="240" w:lineRule="auto"/>
            <w:jc w:val="both"/>
            <w:rPr>
              <w:rFonts w:ascii="Times New Roman" w:hAnsi="Times New Roman" w:cs="Times New Roman"/>
              <w:noProof/>
              <w:sz w:val="28"/>
              <w:szCs w:val="28"/>
            </w:rPr>
          </w:pPr>
          <w:hyperlink w:anchor="_Toc110786788" w:history="1">
            <w:r w:rsidR="00F753D6" w:rsidRPr="00FC3290">
              <w:rPr>
                <w:rStyle w:val="a4"/>
                <w:rFonts w:ascii="Times New Roman" w:hAnsi="Times New Roman" w:cs="Times New Roman"/>
                <w:noProof/>
                <w:color w:val="auto"/>
                <w:sz w:val="28"/>
                <w:szCs w:val="28"/>
              </w:rPr>
              <w:t>Примерные темы проектных работ</w:t>
            </w:r>
            <w:r w:rsidR="00F753D6" w:rsidRPr="00FC3290">
              <w:rPr>
                <w:rFonts w:ascii="Times New Roman" w:hAnsi="Times New Roman" w:cs="Times New Roman"/>
                <w:noProof/>
                <w:webHidden/>
                <w:sz w:val="28"/>
                <w:szCs w:val="28"/>
              </w:rPr>
              <w:tab/>
            </w:r>
            <w:r w:rsidR="00633A5A" w:rsidRPr="00FC3290">
              <w:rPr>
                <w:rFonts w:ascii="Times New Roman" w:hAnsi="Times New Roman" w:cs="Times New Roman"/>
                <w:noProof/>
                <w:webHidden/>
                <w:sz w:val="28"/>
                <w:szCs w:val="28"/>
              </w:rPr>
              <w:fldChar w:fldCharType="begin"/>
            </w:r>
            <w:r w:rsidR="00F753D6" w:rsidRPr="00FC3290">
              <w:rPr>
                <w:rFonts w:ascii="Times New Roman" w:hAnsi="Times New Roman" w:cs="Times New Roman"/>
                <w:noProof/>
                <w:webHidden/>
                <w:sz w:val="28"/>
                <w:szCs w:val="28"/>
              </w:rPr>
              <w:instrText xml:space="preserve"> PAGEREF _Toc110786788 \h </w:instrText>
            </w:r>
            <w:r w:rsidR="00633A5A" w:rsidRPr="00FC3290">
              <w:rPr>
                <w:rFonts w:ascii="Times New Roman" w:hAnsi="Times New Roman" w:cs="Times New Roman"/>
                <w:noProof/>
                <w:webHidden/>
                <w:sz w:val="28"/>
                <w:szCs w:val="28"/>
              </w:rPr>
            </w:r>
            <w:r w:rsidR="00633A5A" w:rsidRPr="00FC3290">
              <w:rPr>
                <w:rFonts w:ascii="Times New Roman" w:hAnsi="Times New Roman" w:cs="Times New Roman"/>
                <w:noProof/>
                <w:webHidden/>
                <w:sz w:val="28"/>
                <w:szCs w:val="28"/>
              </w:rPr>
              <w:fldChar w:fldCharType="separate"/>
            </w:r>
            <w:r w:rsidR="00FE6AE7">
              <w:rPr>
                <w:rFonts w:ascii="Times New Roman" w:hAnsi="Times New Roman" w:cs="Times New Roman"/>
                <w:noProof/>
                <w:webHidden/>
                <w:sz w:val="28"/>
                <w:szCs w:val="28"/>
              </w:rPr>
              <w:t>20</w:t>
            </w:r>
            <w:r w:rsidR="00633A5A" w:rsidRPr="00FC3290">
              <w:rPr>
                <w:rFonts w:ascii="Times New Roman" w:hAnsi="Times New Roman" w:cs="Times New Roman"/>
                <w:noProof/>
                <w:webHidden/>
                <w:sz w:val="28"/>
                <w:szCs w:val="28"/>
              </w:rPr>
              <w:fldChar w:fldCharType="end"/>
            </w:r>
          </w:hyperlink>
        </w:p>
        <w:p w:rsidR="00F753D6" w:rsidRPr="00FC3290" w:rsidRDefault="00DD468E" w:rsidP="004F7C2B">
          <w:pPr>
            <w:pStyle w:val="18"/>
            <w:tabs>
              <w:tab w:val="right" w:leader="dot" w:pos="10055"/>
            </w:tabs>
            <w:spacing w:after="0" w:line="240" w:lineRule="auto"/>
            <w:jc w:val="both"/>
            <w:rPr>
              <w:rFonts w:ascii="Times New Roman" w:hAnsi="Times New Roman" w:cs="Times New Roman"/>
              <w:noProof/>
              <w:sz w:val="28"/>
              <w:szCs w:val="28"/>
            </w:rPr>
          </w:pPr>
          <w:hyperlink w:anchor="_Toc110786789" w:history="1">
            <w:r w:rsidR="00F753D6" w:rsidRPr="00FC3290">
              <w:rPr>
                <w:rStyle w:val="a4"/>
                <w:rFonts w:ascii="Times New Roman" w:hAnsi="Times New Roman" w:cs="Times New Roman"/>
                <w:noProof/>
                <w:color w:val="auto"/>
                <w:sz w:val="28"/>
                <w:szCs w:val="28"/>
              </w:rPr>
              <w:t>7. Фонд оценочных средств для проведения промежуточной аттестации обучающихся по дисциплине</w:t>
            </w:r>
            <w:r w:rsidR="00F753D6" w:rsidRPr="00FC3290">
              <w:rPr>
                <w:rFonts w:ascii="Times New Roman" w:hAnsi="Times New Roman" w:cs="Times New Roman"/>
                <w:noProof/>
                <w:webHidden/>
                <w:sz w:val="28"/>
                <w:szCs w:val="28"/>
              </w:rPr>
              <w:tab/>
            </w:r>
            <w:r w:rsidR="00633A5A" w:rsidRPr="00FC3290">
              <w:rPr>
                <w:rFonts w:ascii="Times New Roman" w:hAnsi="Times New Roman" w:cs="Times New Roman"/>
                <w:noProof/>
                <w:webHidden/>
                <w:sz w:val="28"/>
                <w:szCs w:val="28"/>
              </w:rPr>
              <w:fldChar w:fldCharType="begin"/>
            </w:r>
            <w:r w:rsidR="00F753D6" w:rsidRPr="00FC3290">
              <w:rPr>
                <w:rFonts w:ascii="Times New Roman" w:hAnsi="Times New Roman" w:cs="Times New Roman"/>
                <w:noProof/>
                <w:webHidden/>
                <w:sz w:val="28"/>
                <w:szCs w:val="28"/>
              </w:rPr>
              <w:instrText xml:space="preserve"> PAGEREF _Toc110786789 \h </w:instrText>
            </w:r>
            <w:r w:rsidR="00633A5A" w:rsidRPr="00FC3290">
              <w:rPr>
                <w:rFonts w:ascii="Times New Roman" w:hAnsi="Times New Roman" w:cs="Times New Roman"/>
                <w:noProof/>
                <w:webHidden/>
                <w:sz w:val="28"/>
                <w:szCs w:val="28"/>
              </w:rPr>
            </w:r>
            <w:r w:rsidR="00633A5A" w:rsidRPr="00FC3290">
              <w:rPr>
                <w:rFonts w:ascii="Times New Roman" w:hAnsi="Times New Roman" w:cs="Times New Roman"/>
                <w:noProof/>
                <w:webHidden/>
                <w:sz w:val="28"/>
                <w:szCs w:val="28"/>
              </w:rPr>
              <w:fldChar w:fldCharType="separate"/>
            </w:r>
            <w:r w:rsidR="00FE6AE7">
              <w:rPr>
                <w:rFonts w:ascii="Times New Roman" w:hAnsi="Times New Roman" w:cs="Times New Roman"/>
                <w:noProof/>
                <w:webHidden/>
                <w:sz w:val="28"/>
                <w:szCs w:val="28"/>
              </w:rPr>
              <w:t>21</w:t>
            </w:r>
            <w:r w:rsidR="00633A5A" w:rsidRPr="00FC3290">
              <w:rPr>
                <w:rFonts w:ascii="Times New Roman" w:hAnsi="Times New Roman" w:cs="Times New Roman"/>
                <w:noProof/>
                <w:webHidden/>
                <w:sz w:val="28"/>
                <w:szCs w:val="28"/>
              </w:rPr>
              <w:fldChar w:fldCharType="end"/>
            </w:r>
          </w:hyperlink>
        </w:p>
        <w:p w:rsidR="00F753D6" w:rsidRPr="00FC3290" w:rsidRDefault="00DD468E" w:rsidP="004F7C2B">
          <w:pPr>
            <w:pStyle w:val="18"/>
            <w:tabs>
              <w:tab w:val="right" w:leader="dot" w:pos="10055"/>
            </w:tabs>
            <w:spacing w:after="0" w:line="240" w:lineRule="auto"/>
            <w:jc w:val="both"/>
            <w:rPr>
              <w:rFonts w:ascii="Times New Roman" w:hAnsi="Times New Roman" w:cs="Times New Roman"/>
              <w:noProof/>
              <w:sz w:val="28"/>
              <w:szCs w:val="28"/>
            </w:rPr>
          </w:pPr>
          <w:hyperlink w:anchor="_Toc110786790" w:history="1">
            <w:r w:rsidR="00F753D6" w:rsidRPr="00FC3290">
              <w:rPr>
                <w:rStyle w:val="a4"/>
                <w:rFonts w:ascii="Times New Roman" w:hAnsi="Times New Roman" w:cs="Times New Roman"/>
                <w:noProof/>
                <w:color w:val="auto"/>
                <w:sz w:val="28"/>
                <w:szCs w:val="28"/>
              </w:rPr>
              <w:t>8. Перечень основной и дополнительной литературы, необходимой для освоения дисциплины</w:t>
            </w:r>
            <w:r w:rsidR="00F753D6" w:rsidRPr="00FC3290">
              <w:rPr>
                <w:rFonts w:ascii="Times New Roman" w:hAnsi="Times New Roman" w:cs="Times New Roman"/>
                <w:noProof/>
                <w:webHidden/>
                <w:sz w:val="28"/>
                <w:szCs w:val="28"/>
              </w:rPr>
              <w:tab/>
            </w:r>
            <w:r w:rsidR="00633A5A" w:rsidRPr="00FC3290">
              <w:rPr>
                <w:rFonts w:ascii="Times New Roman" w:hAnsi="Times New Roman" w:cs="Times New Roman"/>
                <w:noProof/>
                <w:webHidden/>
                <w:sz w:val="28"/>
                <w:szCs w:val="28"/>
              </w:rPr>
              <w:fldChar w:fldCharType="begin"/>
            </w:r>
            <w:r w:rsidR="00F753D6" w:rsidRPr="00FC3290">
              <w:rPr>
                <w:rFonts w:ascii="Times New Roman" w:hAnsi="Times New Roman" w:cs="Times New Roman"/>
                <w:noProof/>
                <w:webHidden/>
                <w:sz w:val="28"/>
                <w:szCs w:val="28"/>
              </w:rPr>
              <w:instrText xml:space="preserve"> PAGEREF _Toc110786790 \h </w:instrText>
            </w:r>
            <w:r w:rsidR="00633A5A" w:rsidRPr="00FC3290">
              <w:rPr>
                <w:rFonts w:ascii="Times New Roman" w:hAnsi="Times New Roman" w:cs="Times New Roman"/>
                <w:noProof/>
                <w:webHidden/>
                <w:sz w:val="28"/>
                <w:szCs w:val="28"/>
              </w:rPr>
            </w:r>
            <w:r w:rsidR="00633A5A" w:rsidRPr="00FC3290">
              <w:rPr>
                <w:rFonts w:ascii="Times New Roman" w:hAnsi="Times New Roman" w:cs="Times New Roman"/>
                <w:noProof/>
                <w:webHidden/>
                <w:sz w:val="28"/>
                <w:szCs w:val="28"/>
              </w:rPr>
              <w:fldChar w:fldCharType="separate"/>
            </w:r>
            <w:r w:rsidR="00FE6AE7">
              <w:rPr>
                <w:rFonts w:ascii="Times New Roman" w:hAnsi="Times New Roman" w:cs="Times New Roman"/>
                <w:noProof/>
                <w:webHidden/>
                <w:sz w:val="28"/>
                <w:szCs w:val="28"/>
              </w:rPr>
              <w:t>31</w:t>
            </w:r>
            <w:r w:rsidR="00633A5A" w:rsidRPr="00FC3290">
              <w:rPr>
                <w:rFonts w:ascii="Times New Roman" w:hAnsi="Times New Roman" w:cs="Times New Roman"/>
                <w:noProof/>
                <w:webHidden/>
                <w:sz w:val="28"/>
                <w:szCs w:val="28"/>
              </w:rPr>
              <w:fldChar w:fldCharType="end"/>
            </w:r>
          </w:hyperlink>
        </w:p>
        <w:p w:rsidR="00F753D6" w:rsidRPr="00FC3290" w:rsidRDefault="00DD468E" w:rsidP="004F7C2B">
          <w:pPr>
            <w:pStyle w:val="18"/>
            <w:tabs>
              <w:tab w:val="right" w:leader="dot" w:pos="10055"/>
            </w:tabs>
            <w:spacing w:after="0" w:line="240" w:lineRule="auto"/>
            <w:jc w:val="both"/>
            <w:rPr>
              <w:rFonts w:ascii="Times New Roman" w:hAnsi="Times New Roman" w:cs="Times New Roman"/>
              <w:noProof/>
              <w:sz w:val="28"/>
              <w:szCs w:val="28"/>
            </w:rPr>
          </w:pPr>
          <w:hyperlink w:anchor="_Toc110786791" w:history="1">
            <w:r w:rsidR="00F753D6" w:rsidRPr="00FC3290">
              <w:rPr>
                <w:rStyle w:val="a4"/>
                <w:rFonts w:ascii="Times New Roman" w:hAnsi="Times New Roman" w:cs="Times New Roman"/>
                <w:noProof/>
                <w:color w:val="auto"/>
                <w:sz w:val="28"/>
                <w:szCs w:val="28"/>
              </w:rPr>
              <w:t>9. Перечень ресурсов информационно-телекоммуникационной сети Интернет, необходимых для освоения дисциплины</w:t>
            </w:r>
            <w:r w:rsidR="00F753D6" w:rsidRPr="00FC3290">
              <w:rPr>
                <w:rFonts w:ascii="Times New Roman" w:hAnsi="Times New Roman" w:cs="Times New Roman"/>
                <w:noProof/>
                <w:webHidden/>
                <w:sz w:val="28"/>
                <w:szCs w:val="28"/>
              </w:rPr>
              <w:tab/>
            </w:r>
            <w:r w:rsidR="00633A5A" w:rsidRPr="00FC3290">
              <w:rPr>
                <w:rFonts w:ascii="Times New Roman" w:hAnsi="Times New Roman" w:cs="Times New Roman"/>
                <w:noProof/>
                <w:webHidden/>
                <w:sz w:val="28"/>
                <w:szCs w:val="28"/>
              </w:rPr>
              <w:fldChar w:fldCharType="begin"/>
            </w:r>
            <w:r w:rsidR="00F753D6" w:rsidRPr="00FC3290">
              <w:rPr>
                <w:rFonts w:ascii="Times New Roman" w:hAnsi="Times New Roman" w:cs="Times New Roman"/>
                <w:noProof/>
                <w:webHidden/>
                <w:sz w:val="28"/>
                <w:szCs w:val="28"/>
              </w:rPr>
              <w:instrText xml:space="preserve"> PAGEREF _Toc110786791 \h </w:instrText>
            </w:r>
            <w:r w:rsidR="00633A5A" w:rsidRPr="00FC3290">
              <w:rPr>
                <w:rFonts w:ascii="Times New Roman" w:hAnsi="Times New Roman" w:cs="Times New Roman"/>
                <w:noProof/>
                <w:webHidden/>
                <w:sz w:val="28"/>
                <w:szCs w:val="28"/>
              </w:rPr>
            </w:r>
            <w:r w:rsidR="00633A5A" w:rsidRPr="00FC3290">
              <w:rPr>
                <w:rFonts w:ascii="Times New Roman" w:hAnsi="Times New Roman" w:cs="Times New Roman"/>
                <w:noProof/>
                <w:webHidden/>
                <w:sz w:val="28"/>
                <w:szCs w:val="28"/>
              </w:rPr>
              <w:fldChar w:fldCharType="separate"/>
            </w:r>
            <w:r w:rsidR="00FE6AE7">
              <w:rPr>
                <w:rFonts w:ascii="Times New Roman" w:hAnsi="Times New Roman" w:cs="Times New Roman"/>
                <w:noProof/>
                <w:webHidden/>
                <w:sz w:val="28"/>
                <w:szCs w:val="28"/>
              </w:rPr>
              <w:t>32</w:t>
            </w:r>
            <w:r w:rsidR="00633A5A" w:rsidRPr="00FC3290">
              <w:rPr>
                <w:rFonts w:ascii="Times New Roman" w:hAnsi="Times New Roman" w:cs="Times New Roman"/>
                <w:noProof/>
                <w:webHidden/>
                <w:sz w:val="28"/>
                <w:szCs w:val="28"/>
              </w:rPr>
              <w:fldChar w:fldCharType="end"/>
            </w:r>
          </w:hyperlink>
        </w:p>
        <w:p w:rsidR="00F753D6" w:rsidRPr="00FC3290" w:rsidRDefault="00DD468E" w:rsidP="004F7C2B">
          <w:pPr>
            <w:pStyle w:val="18"/>
            <w:tabs>
              <w:tab w:val="right" w:leader="dot" w:pos="10055"/>
            </w:tabs>
            <w:spacing w:after="0" w:line="240" w:lineRule="auto"/>
            <w:jc w:val="both"/>
            <w:rPr>
              <w:rFonts w:ascii="Times New Roman" w:hAnsi="Times New Roman" w:cs="Times New Roman"/>
              <w:noProof/>
              <w:sz w:val="28"/>
              <w:szCs w:val="28"/>
            </w:rPr>
          </w:pPr>
          <w:hyperlink w:anchor="_Toc110786792" w:history="1">
            <w:r w:rsidR="00F753D6" w:rsidRPr="00FC3290">
              <w:rPr>
                <w:rStyle w:val="a4"/>
                <w:rFonts w:ascii="Times New Roman" w:hAnsi="Times New Roman" w:cs="Times New Roman"/>
                <w:noProof/>
                <w:color w:val="auto"/>
                <w:sz w:val="28"/>
                <w:szCs w:val="28"/>
              </w:rPr>
              <w:t>10. Методические указания для обучающихся по освоению дисциплины</w:t>
            </w:r>
            <w:r w:rsidR="00F753D6" w:rsidRPr="00FC3290">
              <w:rPr>
                <w:rFonts w:ascii="Times New Roman" w:hAnsi="Times New Roman" w:cs="Times New Roman"/>
                <w:noProof/>
                <w:webHidden/>
                <w:sz w:val="28"/>
                <w:szCs w:val="28"/>
              </w:rPr>
              <w:tab/>
            </w:r>
            <w:r w:rsidR="00633A5A" w:rsidRPr="00FC3290">
              <w:rPr>
                <w:rFonts w:ascii="Times New Roman" w:hAnsi="Times New Roman" w:cs="Times New Roman"/>
                <w:noProof/>
                <w:webHidden/>
                <w:sz w:val="28"/>
                <w:szCs w:val="28"/>
              </w:rPr>
              <w:fldChar w:fldCharType="begin"/>
            </w:r>
            <w:r w:rsidR="00F753D6" w:rsidRPr="00FC3290">
              <w:rPr>
                <w:rFonts w:ascii="Times New Roman" w:hAnsi="Times New Roman" w:cs="Times New Roman"/>
                <w:noProof/>
                <w:webHidden/>
                <w:sz w:val="28"/>
                <w:szCs w:val="28"/>
              </w:rPr>
              <w:instrText xml:space="preserve"> PAGEREF _Toc110786792 \h </w:instrText>
            </w:r>
            <w:r w:rsidR="00633A5A" w:rsidRPr="00FC3290">
              <w:rPr>
                <w:rFonts w:ascii="Times New Roman" w:hAnsi="Times New Roman" w:cs="Times New Roman"/>
                <w:noProof/>
                <w:webHidden/>
                <w:sz w:val="28"/>
                <w:szCs w:val="28"/>
              </w:rPr>
            </w:r>
            <w:r w:rsidR="00633A5A" w:rsidRPr="00FC3290">
              <w:rPr>
                <w:rFonts w:ascii="Times New Roman" w:hAnsi="Times New Roman" w:cs="Times New Roman"/>
                <w:noProof/>
                <w:webHidden/>
                <w:sz w:val="28"/>
                <w:szCs w:val="28"/>
              </w:rPr>
              <w:fldChar w:fldCharType="separate"/>
            </w:r>
            <w:r w:rsidR="00FE6AE7">
              <w:rPr>
                <w:rFonts w:ascii="Times New Roman" w:hAnsi="Times New Roman" w:cs="Times New Roman"/>
                <w:noProof/>
                <w:webHidden/>
                <w:sz w:val="28"/>
                <w:szCs w:val="28"/>
              </w:rPr>
              <w:t>31</w:t>
            </w:r>
            <w:r w:rsidR="00633A5A" w:rsidRPr="00FC3290">
              <w:rPr>
                <w:rFonts w:ascii="Times New Roman" w:hAnsi="Times New Roman" w:cs="Times New Roman"/>
                <w:noProof/>
                <w:webHidden/>
                <w:sz w:val="28"/>
                <w:szCs w:val="28"/>
              </w:rPr>
              <w:fldChar w:fldCharType="end"/>
            </w:r>
          </w:hyperlink>
        </w:p>
        <w:p w:rsidR="00F753D6" w:rsidRPr="00FC3290" w:rsidRDefault="00DD468E" w:rsidP="004F7C2B">
          <w:pPr>
            <w:pStyle w:val="18"/>
            <w:tabs>
              <w:tab w:val="right" w:leader="dot" w:pos="10055"/>
            </w:tabs>
            <w:spacing w:after="0" w:line="240" w:lineRule="auto"/>
            <w:jc w:val="both"/>
            <w:rPr>
              <w:rFonts w:ascii="Times New Roman" w:hAnsi="Times New Roman" w:cs="Times New Roman"/>
              <w:noProof/>
              <w:sz w:val="28"/>
              <w:szCs w:val="28"/>
            </w:rPr>
          </w:pPr>
          <w:hyperlink w:anchor="_Toc110786793" w:history="1">
            <w:r w:rsidR="00F753D6" w:rsidRPr="00FC3290">
              <w:rPr>
                <w:rStyle w:val="a4"/>
                <w:rFonts w:ascii="Times New Roman" w:hAnsi="Times New Roman" w:cs="Times New Roman"/>
                <w:noProof/>
                <w:color w:val="auto"/>
                <w:sz w:val="28"/>
                <w:szCs w:val="28"/>
              </w:rPr>
              <w:t>Методические рекомендации по написанию проектной работы</w:t>
            </w:r>
            <w:r w:rsidR="00F753D6" w:rsidRPr="00FC3290">
              <w:rPr>
                <w:rFonts w:ascii="Times New Roman" w:hAnsi="Times New Roman" w:cs="Times New Roman"/>
                <w:noProof/>
                <w:webHidden/>
                <w:sz w:val="28"/>
                <w:szCs w:val="28"/>
              </w:rPr>
              <w:tab/>
            </w:r>
            <w:r w:rsidR="00633A5A" w:rsidRPr="00FC3290">
              <w:rPr>
                <w:rFonts w:ascii="Times New Roman" w:hAnsi="Times New Roman" w:cs="Times New Roman"/>
                <w:noProof/>
                <w:webHidden/>
                <w:sz w:val="28"/>
                <w:szCs w:val="28"/>
              </w:rPr>
              <w:fldChar w:fldCharType="begin"/>
            </w:r>
            <w:r w:rsidR="00F753D6" w:rsidRPr="00FC3290">
              <w:rPr>
                <w:rFonts w:ascii="Times New Roman" w:hAnsi="Times New Roman" w:cs="Times New Roman"/>
                <w:noProof/>
                <w:webHidden/>
                <w:sz w:val="28"/>
                <w:szCs w:val="28"/>
              </w:rPr>
              <w:instrText xml:space="preserve"> PAGEREF _Toc110786793 \h </w:instrText>
            </w:r>
            <w:r w:rsidR="00633A5A" w:rsidRPr="00FC3290">
              <w:rPr>
                <w:rFonts w:ascii="Times New Roman" w:hAnsi="Times New Roman" w:cs="Times New Roman"/>
                <w:noProof/>
                <w:webHidden/>
                <w:sz w:val="28"/>
                <w:szCs w:val="28"/>
              </w:rPr>
            </w:r>
            <w:r w:rsidR="00633A5A" w:rsidRPr="00FC3290">
              <w:rPr>
                <w:rFonts w:ascii="Times New Roman" w:hAnsi="Times New Roman" w:cs="Times New Roman"/>
                <w:noProof/>
                <w:webHidden/>
                <w:sz w:val="28"/>
                <w:szCs w:val="28"/>
              </w:rPr>
              <w:fldChar w:fldCharType="separate"/>
            </w:r>
            <w:r w:rsidR="00FE6AE7">
              <w:rPr>
                <w:rFonts w:ascii="Times New Roman" w:hAnsi="Times New Roman" w:cs="Times New Roman"/>
                <w:noProof/>
                <w:webHidden/>
                <w:sz w:val="28"/>
                <w:szCs w:val="28"/>
              </w:rPr>
              <w:t>37</w:t>
            </w:r>
            <w:r w:rsidR="00633A5A" w:rsidRPr="00FC3290">
              <w:rPr>
                <w:rFonts w:ascii="Times New Roman" w:hAnsi="Times New Roman" w:cs="Times New Roman"/>
                <w:noProof/>
                <w:webHidden/>
                <w:sz w:val="28"/>
                <w:szCs w:val="28"/>
              </w:rPr>
              <w:fldChar w:fldCharType="end"/>
            </w:r>
          </w:hyperlink>
        </w:p>
        <w:p w:rsidR="00F753D6" w:rsidRPr="00FC3290" w:rsidRDefault="00DD468E" w:rsidP="004F7C2B">
          <w:pPr>
            <w:pStyle w:val="18"/>
            <w:tabs>
              <w:tab w:val="right" w:leader="dot" w:pos="10055"/>
            </w:tabs>
            <w:spacing w:after="0" w:line="240" w:lineRule="auto"/>
            <w:jc w:val="both"/>
            <w:rPr>
              <w:rFonts w:ascii="Times New Roman" w:hAnsi="Times New Roman" w:cs="Times New Roman"/>
              <w:noProof/>
              <w:sz w:val="28"/>
              <w:szCs w:val="28"/>
            </w:rPr>
          </w:pPr>
          <w:hyperlink w:anchor="_Toc110786794" w:history="1">
            <w:r w:rsidR="00F753D6" w:rsidRPr="00FC3290">
              <w:rPr>
                <w:rStyle w:val="a4"/>
                <w:rFonts w:ascii="Times New Roman" w:hAnsi="Times New Roman" w:cs="Times New Roman"/>
                <w:noProof/>
                <w:color w:val="auto"/>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753D6" w:rsidRPr="00FC3290">
              <w:rPr>
                <w:rFonts w:ascii="Times New Roman" w:hAnsi="Times New Roman" w:cs="Times New Roman"/>
                <w:noProof/>
                <w:webHidden/>
                <w:sz w:val="28"/>
                <w:szCs w:val="28"/>
              </w:rPr>
              <w:tab/>
            </w:r>
            <w:r w:rsidR="00633A5A" w:rsidRPr="00FC3290">
              <w:rPr>
                <w:rFonts w:ascii="Times New Roman" w:hAnsi="Times New Roman" w:cs="Times New Roman"/>
                <w:noProof/>
                <w:webHidden/>
                <w:sz w:val="28"/>
                <w:szCs w:val="28"/>
              </w:rPr>
              <w:fldChar w:fldCharType="begin"/>
            </w:r>
            <w:r w:rsidR="00F753D6" w:rsidRPr="00FC3290">
              <w:rPr>
                <w:rFonts w:ascii="Times New Roman" w:hAnsi="Times New Roman" w:cs="Times New Roman"/>
                <w:noProof/>
                <w:webHidden/>
                <w:sz w:val="28"/>
                <w:szCs w:val="28"/>
              </w:rPr>
              <w:instrText xml:space="preserve"> PAGEREF _Toc110786794 \h </w:instrText>
            </w:r>
            <w:r w:rsidR="00633A5A" w:rsidRPr="00FC3290">
              <w:rPr>
                <w:rFonts w:ascii="Times New Roman" w:hAnsi="Times New Roman" w:cs="Times New Roman"/>
                <w:noProof/>
                <w:webHidden/>
                <w:sz w:val="28"/>
                <w:szCs w:val="28"/>
              </w:rPr>
            </w:r>
            <w:r w:rsidR="00633A5A" w:rsidRPr="00FC3290">
              <w:rPr>
                <w:rFonts w:ascii="Times New Roman" w:hAnsi="Times New Roman" w:cs="Times New Roman"/>
                <w:noProof/>
                <w:webHidden/>
                <w:sz w:val="28"/>
                <w:szCs w:val="28"/>
              </w:rPr>
              <w:fldChar w:fldCharType="separate"/>
            </w:r>
            <w:r w:rsidR="00FE6AE7">
              <w:rPr>
                <w:rFonts w:ascii="Times New Roman" w:hAnsi="Times New Roman" w:cs="Times New Roman"/>
                <w:noProof/>
                <w:webHidden/>
                <w:sz w:val="28"/>
                <w:szCs w:val="28"/>
              </w:rPr>
              <w:t>38</w:t>
            </w:r>
            <w:r w:rsidR="00633A5A" w:rsidRPr="00FC3290">
              <w:rPr>
                <w:rFonts w:ascii="Times New Roman" w:hAnsi="Times New Roman" w:cs="Times New Roman"/>
                <w:noProof/>
                <w:webHidden/>
                <w:sz w:val="28"/>
                <w:szCs w:val="28"/>
              </w:rPr>
              <w:fldChar w:fldCharType="end"/>
            </w:r>
          </w:hyperlink>
        </w:p>
        <w:p w:rsidR="00F753D6" w:rsidRPr="00FC3290" w:rsidRDefault="00DD468E" w:rsidP="004F7C2B">
          <w:pPr>
            <w:pStyle w:val="18"/>
            <w:tabs>
              <w:tab w:val="right" w:leader="dot" w:pos="10055"/>
            </w:tabs>
            <w:spacing w:after="0" w:line="240" w:lineRule="auto"/>
            <w:jc w:val="both"/>
            <w:rPr>
              <w:rFonts w:ascii="Times New Roman" w:hAnsi="Times New Roman" w:cs="Times New Roman"/>
              <w:noProof/>
              <w:sz w:val="28"/>
              <w:szCs w:val="28"/>
            </w:rPr>
          </w:pPr>
          <w:hyperlink w:anchor="_Toc110786795" w:history="1">
            <w:r w:rsidR="00F753D6" w:rsidRPr="00FC3290">
              <w:rPr>
                <w:rStyle w:val="a4"/>
                <w:rFonts w:ascii="Times New Roman" w:hAnsi="Times New Roman" w:cs="Times New Roman"/>
                <w:noProof/>
                <w:color w:val="auto"/>
                <w:sz w:val="28"/>
                <w:szCs w:val="28"/>
              </w:rPr>
              <w:t>11.1 Комплект лицензионного программного обеспечения:</w:t>
            </w:r>
            <w:r w:rsidR="00F753D6" w:rsidRPr="00FC3290">
              <w:rPr>
                <w:rFonts w:ascii="Times New Roman" w:hAnsi="Times New Roman" w:cs="Times New Roman"/>
                <w:noProof/>
                <w:webHidden/>
                <w:sz w:val="28"/>
                <w:szCs w:val="28"/>
              </w:rPr>
              <w:tab/>
            </w:r>
            <w:r w:rsidR="00633A5A" w:rsidRPr="00FC3290">
              <w:rPr>
                <w:rFonts w:ascii="Times New Roman" w:hAnsi="Times New Roman" w:cs="Times New Roman"/>
                <w:noProof/>
                <w:webHidden/>
                <w:sz w:val="28"/>
                <w:szCs w:val="28"/>
              </w:rPr>
              <w:fldChar w:fldCharType="begin"/>
            </w:r>
            <w:r w:rsidR="00F753D6" w:rsidRPr="00FC3290">
              <w:rPr>
                <w:rFonts w:ascii="Times New Roman" w:hAnsi="Times New Roman" w:cs="Times New Roman"/>
                <w:noProof/>
                <w:webHidden/>
                <w:sz w:val="28"/>
                <w:szCs w:val="28"/>
              </w:rPr>
              <w:instrText xml:space="preserve"> PAGEREF _Toc110786795 \h </w:instrText>
            </w:r>
            <w:r w:rsidR="00633A5A" w:rsidRPr="00FC3290">
              <w:rPr>
                <w:rFonts w:ascii="Times New Roman" w:hAnsi="Times New Roman" w:cs="Times New Roman"/>
                <w:noProof/>
                <w:webHidden/>
                <w:sz w:val="28"/>
                <w:szCs w:val="28"/>
              </w:rPr>
            </w:r>
            <w:r w:rsidR="00633A5A" w:rsidRPr="00FC3290">
              <w:rPr>
                <w:rFonts w:ascii="Times New Roman" w:hAnsi="Times New Roman" w:cs="Times New Roman"/>
                <w:noProof/>
                <w:webHidden/>
                <w:sz w:val="28"/>
                <w:szCs w:val="28"/>
              </w:rPr>
              <w:fldChar w:fldCharType="separate"/>
            </w:r>
            <w:r w:rsidR="00FE6AE7">
              <w:rPr>
                <w:rFonts w:ascii="Times New Roman" w:hAnsi="Times New Roman" w:cs="Times New Roman"/>
                <w:noProof/>
                <w:webHidden/>
                <w:sz w:val="28"/>
                <w:szCs w:val="28"/>
              </w:rPr>
              <w:t>38</w:t>
            </w:r>
            <w:r w:rsidR="00633A5A" w:rsidRPr="00FC3290">
              <w:rPr>
                <w:rFonts w:ascii="Times New Roman" w:hAnsi="Times New Roman" w:cs="Times New Roman"/>
                <w:noProof/>
                <w:webHidden/>
                <w:sz w:val="28"/>
                <w:szCs w:val="28"/>
              </w:rPr>
              <w:fldChar w:fldCharType="end"/>
            </w:r>
          </w:hyperlink>
        </w:p>
        <w:p w:rsidR="00F753D6" w:rsidRPr="00FC3290" w:rsidRDefault="00DD468E" w:rsidP="004F7C2B">
          <w:pPr>
            <w:pStyle w:val="25"/>
            <w:tabs>
              <w:tab w:val="right" w:leader="dot" w:pos="10055"/>
            </w:tabs>
            <w:spacing w:after="0" w:line="240" w:lineRule="auto"/>
            <w:ind w:left="0"/>
            <w:jc w:val="both"/>
            <w:rPr>
              <w:rFonts w:ascii="Times New Roman" w:hAnsi="Times New Roman" w:cs="Times New Roman"/>
              <w:noProof/>
              <w:sz w:val="28"/>
              <w:szCs w:val="28"/>
            </w:rPr>
          </w:pPr>
          <w:hyperlink w:anchor="_Toc110786796" w:history="1">
            <w:r w:rsidR="00F753D6" w:rsidRPr="00FC3290">
              <w:rPr>
                <w:rStyle w:val="a4"/>
                <w:rFonts w:ascii="Times New Roman" w:hAnsi="Times New Roman" w:cs="Times New Roman"/>
                <w:noProof/>
                <w:color w:val="auto"/>
                <w:sz w:val="28"/>
                <w:szCs w:val="28"/>
                <w:lang w:bidi="ru-RU"/>
              </w:rPr>
              <w:t>11.2 Современные профессиональные базы данных и информационные справочные системы:</w:t>
            </w:r>
            <w:r w:rsidR="00F753D6" w:rsidRPr="00FC3290">
              <w:rPr>
                <w:rFonts w:ascii="Times New Roman" w:hAnsi="Times New Roman" w:cs="Times New Roman"/>
                <w:noProof/>
                <w:webHidden/>
                <w:sz w:val="28"/>
                <w:szCs w:val="28"/>
              </w:rPr>
              <w:tab/>
            </w:r>
            <w:r w:rsidR="00633A5A" w:rsidRPr="00FC3290">
              <w:rPr>
                <w:rFonts w:ascii="Times New Roman" w:hAnsi="Times New Roman" w:cs="Times New Roman"/>
                <w:noProof/>
                <w:webHidden/>
                <w:sz w:val="28"/>
                <w:szCs w:val="28"/>
              </w:rPr>
              <w:fldChar w:fldCharType="begin"/>
            </w:r>
            <w:r w:rsidR="00F753D6" w:rsidRPr="00FC3290">
              <w:rPr>
                <w:rFonts w:ascii="Times New Roman" w:hAnsi="Times New Roman" w:cs="Times New Roman"/>
                <w:noProof/>
                <w:webHidden/>
                <w:sz w:val="28"/>
                <w:szCs w:val="28"/>
              </w:rPr>
              <w:instrText xml:space="preserve"> PAGEREF _Toc110786796 \h </w:instrText>
            </w:r>
            <w:r w:rsidR="00633A5A" w:rsidRPr="00FC3290">
              <w:rPr>
                <w:rFonts w:ascii="Times New Roman" w:hAnsi="Times New Roman" w:cs="Times New Roman"/>
                <w:noProof/>
                <w:webHidden/>
                <w:sz w:val="28"/>
                <w:szCs w:val="28"/>
              </w:rPr>
            </w:r>
            <w:r w:rsidR="00633A5A" w:rsidRPr="00FC3290">
              <w:rPr>
                <w:rFonts w:ascii="Times New Roman" w:hAnsi="Times New Roman" w:cs="Times New Roman"/>
                <w:noProof/>
                <w:webHidden/>
                <w:sz w:val="28"/>
                <w:szCs w:val="28"/>
              </w:rPr>
              <w:fldChar w:fldCharType="separate"/>
            </w:r>
            <w:r w:rsidR="00FE6AE7">
              <w:rPr>
                <w:rFonts w:ascii="Times New Roman" w:hAnsi="Times New Roman" w:cs="Times New Roman"/>
                <w:noProof/>
                <w:webHidden/>
                <w:sz w:val="28"/>
                <w:szCs w:val="28"/>
              </w:rPr>
              <w:t>38</w:t>
            </w:r>
            <w:r w:rsidR="00633A5A" w:rsidRPr="00FC3290">
              <w:rPr>
                <w:rFonts w:ascii="Times New Roman" w:hAnsi="Times New Roman" w:cs="Times New Roman"/>
                <w:noProof/>
                <w:webHidden/>
                <w:sz w:val="28"/>
                <w:szCs w:val="28"/>
              </w:rPr>
              <w:fldChar w:fldCharType="end"/>
            </w:r>
          </w:hyperlink>
        </w:p>
        <w:p w:rsidR="00F753D6" w:rsidRPr="00FC3290" w:rsidRDefault="00DD468E" w:rsidP="004F7C2B">
          <w:pPr>
            <w:pStyle w:val="18"/>
            <w:tabs>
              <w:tab w:val="right" w:leader="dot" w:pos="10055"/>
            </w:tabs>
            <w:spacing w:after="0" w:line="240" w:lineRule="auto"/>
            <w:jc w:val="both"/>
            <w:rPr>
              <w:rFonts w:ascii="Times New Roman" w:hAnsi="Times New Roman" w:cs="Times New Roman"/>
              <w:noProof/>
              <w:sz w:val="28"/>
              <w:szCs w:val="28"/>
            </w:rPr>
          </w:pPr>
          <w:hyperlink w:anchor="_Toc110786797" w:history="1">
            <w:r w:rsidR="00F753D6" w:rsidRPr="00FC3290">
              <w:rPr>
                <w:rStyle w:val="a4"/>
                <w:rFonts w:ascii="Times New Roman" w:hAnsi="Times New Roman" w:cs="Times New Roman"/>
                <w:noProof/>
                <w:color w:val="auto"/>
                <w:sz w:val="28"/>
                <w:szCs w:val="28"/>
              </w:rPr>
              <w:t>11.3. Сертифицированные программные и аппаратные средства защиты информации</w:t>
            </w:r>
            <w:r w:rsidR="00F753D6" w:rsidRPr="00FC3290">
              <w:rPr>
                <w:rFonts w:ascii="Times New Roman" w:hAnsi="Times New Roman" w:cs="Times New Roman"/>
                <w:noProof/>
                <w:webHidden/>
                <w:sz w:val="28"/>
                <w:szCs w:val="28"/>
              </w:rPr>
              <w:tab/>
            </w:r>
            <w:r w:rsidR="00633A5A" w:rsidRPr="00FC3290">
              <w:rPr>
                <w:rFonts w:ascii="Times New Roman" w:hAnsi="Times New Roman" w:cs="Times New Roman"/>
                <w:noProof/>
                <w:webHidden/>
                <w:sz w:val="28"/>
                <w:szCs w:val="28"/>
              </w:rPr>
              <w:fldChar w:fldCharType="begin"/>
            </w:r>
            <w:r w:rsidR="00F753D6" w:rsidRPr="00FC3290">
              <w:rPr>
                <w:rFonts w:ascii="Times New Roman" w:hAnsi="Times New Roman" w:cs="Times New Roman"/>
                <w:noProof/>
                <w:webHidden/>
                <w:sz w:val="28"/>
                <w:szCs w:val="28"/>
              </w:rPr>
              <w:instrText xml:space="preserve"> PAGEREF _Toc110786797 \h </w:instrText>
            </w:r>
            <w:r w:rsidR="00633A5A" w:rsidRPr="00FC3290">
              <w:rPr>
                <w:rFonts w:ascii="Times New Roman" w:hAnsi="Times New Roman" w:cs="Times New Roman"/>
                <w:noProof/>
                <w:webHidden/>
                <w:sz w:val="28"/>
                <w:szCs w:val="28"/>
              </w:rPr>
            </w:r>
            <w:r w:rsidR="00633A5A" w:rsidRPr="00FC3290">
              <w:rPr>
                <w:rFonts w:ascii="Times New Roman" w:hAnsi="Times New Roman" w:cs="Times New Roman"/>
                <w:noProof/>
                <w:webHidden/>
                <w:sz w:val="28"/>
                <w:szCs w:val="28"/>
              </w:rPr>
              <w:fldChar w:fldCharType="separate"/>
            </w:r>
            <w:r w:rsidR="00FE6AE7">
              <w:rPr>
                <w:rFonts w:ascii="Times New Roman" w:hAnsi="Times New Roman" w:cs="Times New Roman"/>
                <w:noProof/>
                <w:webHidden/>
                <w:sz w:val="28"/>
                <w:szCs w:val="28"/>
              </w:rPr>
              <w:t>39</w:t>
            </w:r>
            <w:r w:rsidR="00633A5A" w:rsidRPr="00FC3290">
              <w:rPr>
                <w:rFonts w:ascii="Times New Roman" w:hAnsi="Times New Roman" w:cs="Times New Roman"/>
                <w:noProof/>
                <w:webHidden/>
                <w:sz w:val="28"/>
                <w:szCs w:val="28"/>
              </w:rPr>
              <w:fldChar w:fldCharType="end"/>
            </w:r>
          </w:hyperlink>
        </w:p>
        <w:p w:rsidR="00F753D6" w:rsidRPr="00FC3290" w:rsidRDefault="00DD468E" w:rsidP="004F7C2B">
          <w:pPr>
            <w:pStyle w:val="18"/>
            <w:tabs>
              <w:tab w:val="right" w:leader="dot" w:pos="10055"/>
            </w:tabs>
            <w:spacing w:after="0" w:line="240" w:lineRule="auto"/>
            <w:jc w:val="both"/>
            <w:rPr>
              <w:rFonts w:ascii="Times New Roman" w:hAnsi="Times New Roman" w:cs="Times New Roman"/>
              <w:noProof/>
              <w:sz w:val="28"/>
              <w:szCs w:val="28"/>
            </w:rPr>
          </w:pPr>
          <w:hyperlink w:anchor="_Toc110786798" w:history="1">
            <w:r w:rsidR="00F753D6" w:rsidRPr="00FC3290">
              <w:rPr>
                <w:rStyle w:val="a4"/>
                <w:rFonts w:ascii="Times New Roman" w:hAnsi="Times New Roman" w:cs="Times New Roman"/>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F753D6" w:rsidRPr="00FC3290">
              <w:rPr>
                <w:rFonts w:ascii="Times New Roman" w:hAnsi="Times New Roman" w:cs="Times New Roman"/>
                <w:noProof/>
                <w:webHidden/>
                <w:sz w:val="28"/>
                <w:szCs w:val="28"/>
              </w:rPr>
              <w:tab/>
            </w:r>
            <w:r w:rsidR="00633A5A" w:rsidRPr="00FC3290">
              <w:rPr>
                <w:rFonts w:ascii="Times New Roman" w:hAnsi="Times New Roman" w:cs="Times New Roman"/>
                <w:noProof/>
                <w:webHidden/>
                <w:sz w:val="28"/>
                <w:szCs w:val="28"/>
              </w:rPr>
              <w:fldChar w:fldCharType="begin"/>
            </w:r>
            <w:r w:rsidR="00F753D6" w:rsidRPr="00FC3290">
              <w:rPr>
                <w:rFonts w:ascii="Times New Roman" w:hAnsi="Times New Roman" w:cs="Times New Roman"/>
                <w:noProof/>
                <w:webHidden/>
                <w:sz w:val="28"/>
                <w:szCs w:val="28"/>
              </w:rPr>
              <w:instrText xml:space="preserve"> PAGEREF _Toc110786798 \h </w:instrText>
            </w:r>
            <w:r w:rsidR="00633A5A" w:rsidRPr="00FC3290">
              <w:rPr>
                <w:rFonts w:ascii="Times New Roman" w:hAnsi="Times New Roman" w:cs="Times New Roman"/>
                <w:noProof/>
                <w:webHidden/>
                <w:sz w:val="28"/>
                <w:szCs w:val="28"/>
              </w:rPr>
            </w:r>
            <w:r w:rsidR="00633A5A" w:rsidRPr="00FC3290">
              <w:rPr>
                <w:rFonts w:ascii="Times New Roman" w:hAnsi="Times New Roman" w:cs="Times New Roman"/>
                <w:noProof/>
                <w:webHidden/>
                <w:sz w:val="28"/>
                <w:szCs w:val="28"/>
              </w:rPr>
              <w:fldChar w:fldCharType="separate"/>
            </w:r>
            <w:r w:rsidR="00FE6AE7">
              <w:rPr>
                <w:rFonts w:ascii="Times New Roman" w:hAnsi="Times New Roman" w:cs="Times New Roman"/>
                <w:noProof/>
                <w:webHidden/>
                <w:sz w:val="28"/>
                <w:szCs w:val="28"/>
              </w:rPr>
              <w:t>39</w:t>
            </w:r>
            <w:r w:rsidR="00633A5A" w:rsidRPr="00FC3290">
              <w:rPr>
                <w:rFonts w:ascii="Times New Roman" w:hAnsi="Times New Roman" w:cs="Times New Roman"/>
                <w:noProof/>
                <w:webHidden/>
                <w:sz w:val="28"/>
                <w:szCs w:val="28"/>
              </w:rPr>
              <w:fldChar w:fldCharType="end"/>
            </w:r>
          </w:hyperlink>
        </w:p>
        <w:p w:rsidR="00471464" w:rsidRPr="00FC3290" w:rsidRDefault="00633A5A" w:rsidP="00F5690F">
          <w:pPr>
            <w:pStyle w:val="18"/>
            <w:tabs>
              <w:tab w:val="right" w:leader="dot" w:pos="9628"/>
            </w:tabs>
            <w:spacing w:after="0" w:line="240" w:lineRule="auto"/>
            <w:jc w:val="both"/>
            <w:rPr>
              <w:rFonts w:ascii="Times New Roman" w:hAnsi="Times New Roman" w:cs="Times New Roman"/>
            </w:rPr>
          </w:pPr>
          <w:r w:rsidRPr="00FC3290">
            <w:rPr>
              <w:rFonts w:ascii="Times New Roman" w:hAnsi="Times New Roman" w:cs="Times New Roman"/>
              <w:b/>
              <w:bCs/>
              <w:sz w:val="28"/>
              <w:szCs w:val="28"/>
            </w:rPr>
            <w:fldChar w:fldCharType="end"/>
          </w:r>
        </w:p>
      </w:sdtContent>
    </w:sdt>
    <w:p w:rsidR="00B04197" w:rsidRPr="00FC3290" w:rsidRDefault="00B04197">
      <w:pPr>
        <w:rPr>
          <w:rFonts w:ascii="Times New Roman" w:eastAsia="Times New Roman" w:hAnsi="Times New Roman" w:cs="Times New Roman"/>
          <w:b/>
          <w:bCs/>
          <w:kern w:val="36"/>
          <w:sz w:val="28"/>
          <w:szCs w:val="28"/>
        </w:rPr>
      </w:pPr>
      <w:bookmarkStart w:id="2" w:name="_Toc415149555"/>
      <w:bookmarkStart w:id="3" w:name="_Toc449699534"/>
      <w:r w:rsidRPr="00FC3290">
        <w:rPr>
          <w:rFonts w:ascii="Times New Roman" w:hAnsi="Times New Roman" w:cs="Times New Roman"/>
          <w:sz w:val="28"/>
          <w:szCs w:val="28"/>
        </w:rPr>
        <w:br w:type="page"/>
      </w:r>
    </w:p>
    <w:p w:rsidR="00B069D6" w:rsidRPr="00FC3290" w:rsidRDefault="00290066" w:rsidP="00C84FCA">
      <w:pPr>
        <w:pStyle w:val="1"/>
        <w:spacing w:line="360" w:lineRule="auto"/>
      </w:pPr>
      <w:bookmarkStart w:id="4" w:name="_Toc110786777"/>
      <w:r w:rsidRPr="00FC3290">
        <w:lastRenderedPageBreak/>
        <w:t>1.</w:t>
      </w:r>
      <w:r w:rsidR="00B069D6" w:rsidRPr="00FC3290">
        <w:t>Наименование дисциплины</w:t>
      </w:r>
      <w:bookmarkEnd w:id="2"/>
      <w:bookmarkEnd w:id="3"/>
      <w:bookmarkEnd w:id="4"/>
    </w:p>
    <w:p w:rsidR="00B069D6" w:rsidRPr="00FC3290" w:rsidRDefault="00B069D6" w:rsidP="00C84FCA">
      <w:pPr>
        <w:widowControl w:val="0"/>
        <w:tabs>
          <w:tab w:val="left" w:pos="709"/>
          <w:tab w:val="left" w:pos="993"/>
        </w:tabs>
        <w:spacing w:after="0" w:line="360" w:lineRule="auto"/>
        <w:ind w:firstLine="709"/>
        <w:jc w:val="both"/>
        <w:rPr>
          <w:rFonts w:ascii="Times New Roman" w:hAnsi="Times New Roman" w:cs="Times New Roman"/>
          <w:sz w:val="28"/>
          <w:szCs w:val="28"/>
        </w:rPr>
      </w:pPr>
      <w:r w:rsidRPr="00FC3290">
        <w:rPr>
          <w:rFonts w:ascii="Times New Roman" w:hAnsi="Times New Roman" w:cs="Times New Roman"/>
          <w:sz w:val="28"/>
          <w:szCs w:val="28"/>
        </w:rPr>
        <w:t>«</w:t>
      </w:r>
      <w:r w:rsidR="006F02ED" w:rsidRPr="00FC3290">
        <w:rPr>
          <w:rFonts w:ascii="Times New Roman" w:eastAsia="Times New Roman" w:hAnsi="Times New Roman" w:cs="Times New Roman"/>
          <w:sz w:val="28"/>
          <w:szCs w:val="28"/>
        </w:rPr>
        <w:t xml:space="preserve">Финансовое планирование </w:t>
      </w:r>
      <w:r w:rsidR="00392904" w:rsidRPr="00FC3290">
        <w:rPr>
          <w:rFonts w:ascii="Times New Roman" w:eastAsia="Times New Roman" w:hAnsi="Times New Roman" w:cs="Times New Roman"/>
          <w:sz w:val="28"/>
          <w:szCs w:val="28"/>
        </w:rPr>
        <w:t>и бюджетирование</w:t>
      </w:r>
      <w:r w:rsidRPr="00FC3290">
        <w:rPr>
          <w:rFonts w:ascii="Times New Roman" w:hAnsi="Times New Roman" w:cs="Times New Roman"/>
          <w:sz w:val="28"/>
          <w:szCs w:val="28"/>
        </w:rPr>
        <w:t>»</w:t>
      </w:r>
      <w:r w:rsidR="00E0596D" w:rsidRPr="00FC3290">
        <w:rPr>
          <w:rFonts w:ascii="Times New Roman" w:hAnsi="Times New Roman" w:cs="Times New Roman"/>
          <w:sz w:val="28"/>
          <w:szCs w:val="28"/>
        </w:rPr>
        <w:t>.</w:t>
      </w:r>
    </w:p>
    <w:p w:rsidR="00B069D6" w:rsidRPr="00FC3290" w:rsidRDefault="00290066" w:rsidP="00C84FCA">
      <w:pPr>
        <w:pStyle w:val="1"/>
        <w:spacing w:line="360" w:lineRule="auto"/>
      </w:pPr>
      <w:bookmarkStart w:id="5" w:name="_Toc110786778"/>
      <w:r w:rsidRPr="00FC3290">
        <w:t>2.</w:t>
      </w:r>
      <w:r w:rsidR="007D6393" w:rsidRPr="00FC3290">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126"/>
        <w:gridCol w:w="2835"/>
        <w:gridCol w:w="4394"/>
      </w:tblGrid>
      <w:tr w:rsidR="004E1401" w:rsidRPr="00FC3290" w:rsidTr="00C84FCA">
        <w:tc>
          <w:tcPr>
            <w:tcW w:w="959" w:type="dxa"/>
            <w:shd w:val="clear" w:color="auto" w:fill="auto"/>
            <w:noWrap/>
          </w:tcPr>
          <w:p w:rsidR="004E1401" w:rsidRPr="00FC3290" w:rsidRDefault="004E1401" w:rsidP="00D23E8C">
            <w:pPr>
              <w:tabs>
                <w:tab w:val="left" w:pos="540"/>
              </w:tabs>
              <w:spacing w:after="0" w:line="240" w:lineRule="auto"/>
              <w:contextualSpacing/>
              <w:jc w:val="center"/>
              <w:rPr>
                <w:rFonts w:ascii="Times New Roman" w:hAnsi="Times New Roman" w:cs="Times New Roman"/>
                <w:sz w:val="24"/>
                <w:szCs w:val="24"/>
              </w:rPr>
            </w:pPr>
            <w:r w:rsidRPr="00FC3290">
              <w:rPr>
                <w:rFonts w:ascii="Times New Roman" w:hAnsi="Times New Roman" w:cs="Times New Roman"/>
                <w:sz w:val="24"/>
                <w:szCs w:val="24"/>
              </w:rPr>
              <w:t>Код компетенции</w:t>
            </w:r>
          </w:p>
        </w:tc>
        <w:tc>
          <w:tcPr>
            <w:tcW w:w="2126" w:type="dxa"/>
            <w:shd w:val="clear" w:color="auto" w:fill="auto"/>
            <w:noWrap/>
          </w:tcPr>
          <w:p w:rsidR="004E1401" w:rsidRPr="00FC3290" w:rsidRDefault="004E1401" w:rsidP="00D23E8C">
            <w:pPr>
              <w:tabs>
                <w:tab w:val="left" w:pos="540"/>
              </w:tabs>
              <w:spacing w:after="0" w:line="240" w:lineRule="auto"/>
              <w:contextualSpacing/>
              <w:jc w:val="center"/>
              <w:rPr>
                <w:rFonts w:ascii="Times New Roman" w:hAnsi="Times New Roman" w:cs="Times New Roman"/>
                <w:sz w:val="24"/>
                <w:szCs w:val="24"/>
              </w:rPr>
            </w:pPr>
            <w:r w:rsidRPr="00FC3290">
              <w:rPr>
                <w:rFonts w:ascii="Times New Roman" w:hAnsi="Times New Roman" w:cs="Times New Roman"/>
                <w:sz w:val="24"/>
                <w:szCs w:val="24"/>
              </w:rPr>
              <w:t>Наименование компетенции</w:t>
            </w:r>
          </w:p>
        </w:tc>
        <w:tc>
          <w:tcPr>
            <w:tcW w:w="2835" w:type="dxa"/>
            <w:shd w:val="clear" w:color="auto" w:fill="auto"/>
            <w:noWrap/>
          </w:tcPr>
          <w:p w:rsidR="004E1401" w:rsidRPr="00FC3290" w:rsidRDefault="004E1401" w:rsidP="004F47D5">
            <w:pPr>
              <w:tabs>
                <w:tab w:val="left" w:pos="540"/>
              </w:tabs>
              <w:spacing w:after="0" w:line="240" w:lineRule="auto"/>
              <w:contextualSpacing/>
              <w:jc w:val="center"/>
              <w:rPr>
                <w:rFonts w:ascii="Times New Roman" w:hAnsi="Times New Roman" w:cs="Times New Roman"/>
                <w:sz w:val="24"/>
                <w:szCs w:val="24"/>
              </w:rPr>
            </w:pPr>
            <w:r w:rsidRPr="00FC3290">
              <w:rPr>
                <w:rFonts w:ascii="Times New Roman" w:hAnsi="Times New Roman" w:cs="Times New Roman"/>
                <w:sz w:val="24"/>
                <w:szCs w:val="24"/>
              </w:rPr>
              <w:t>Индикаторы достижения компетенции</w:t>
            </w:r>
          </w:p>
        </w:tc>
        <w:tc>
          <w:tcPr>
            <w:tcW w:w="4394" w:type="dxa"/>
            <w:shd w:val="clear" w:color="auto" w:fill="auto"/>
            <w:noWrap/>
          </w:tcPr>
          <w:p w:rsidR="004E1401" w:rsidRPr="00FC3290" w:rsidRDefault="004E1401" w:rsidP="004F47D5">
            <w:pPr>
              <w:tabs>
                <w:tab w:val="left" w:pos="540"/>
              </w:tabs>
              <w:spacing w:after="0" w:line="240" w:lineRule="auto"/>
              <w:contextualSpacing/>
              <w:jc w:val="center"/>
              <w:rPr>
                <w:rFonts w:ascii="Times New Roman" w:hAnsi="Times New Roman" w:cs="Times New Roman"/>
                <w:sz w:val="24"/>
                <w:szCs w:val="24"/>
              </w:rPr>
            </w:pPr>
            <w:r w:rsidRPr="00FC3290">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r>
      <w:tr w:rsidR="00AA1628" w:rsidRPr="00FC3290" w:rsidTr="00C84FCA">
        <w:tc>
          <w:tcPr>
            <w:tcW w:w="959" w:type="dxa"/>
            <w:vMerge w:val="restart"/>
            <w:shd w:val="clear" w:color="auto" w:fill="auto"/>
            <w:noWrap/>
          </w:tcPr>
          <w:p w:rsidR="00AA1628" w:rsidRPr="00FC3290" w:rsidRDefault="00AA1628" w:rsidP="00D23E8C">
            <w:pPr>
              <w:tabs>
                <w:tab w:val="left" w:pos="540"/>
              </w:tabs>
              <w:spacing w:after="0" w:line="240" w:lineRule="auto"/>
              <w:contextualSpacing/>
              <w:rPr>
                <w:rFonts w:ascii="Times New Roman" w:hAnsi="Times New Roman" w:cs="Times New Roman"/>
                <w:sz w:val="24"/>
                <w:szCs w:val="24"/>
              </w:rPr>
            </w:pPr>
            <w:r w:rsidRPr="00FC3290">
              <w:rPr>
                <w:rFonts w:ascii="Times New Roman" w:hAnsi="Times New Roman" w:cs="Times New Roman"/>
                <w:sz w:val="24"/>
                <w:szCs w:val="24"/>
              </w:rPr>
              <w:t>ПКН-5</w:t>
            </w:r>
          </w:p>
        </w:tc>
        <w:tc>
          <w:tcPr>
            <w:tcW w:w="2126" w:type="dxa"/>
            <w:vMerge w:val="restart"/>
            <w:shd w:val="clear" w:color="auto" w:fill="auto"/>
            <w:noWrap/>
          </w:tcPr>
          <w:p w:rsidR="00AA1628" w:rsidRPr="00FC3290" w:rsidRDefault="00AA1628" w:rsidP="00D23E8C">
            <w:pPr>
              <w:tabs>
                <w:tab w:val="left" w:pos="540"/>
              </w:tabs>
              <w:spacing w:after="0" w:line="240" w:lineRule="auto"/>
              <w:contextualSpacing/>
              <w:rPr>
                <w:rFonts w:ascii="Times New Roman" w:hAnsi="Times New Roman" w:cs="Times New Roman"/>
                <w:sz w:val="24"/>
                <w:szCs w:val="24"/>
              </w:rPr>
            </w:pPr>
            <w:r w:rsidRPr="00FC3290">
              <w:rPr>
                <w:rFonts w:ascii="Times New Roman" w:hAnsi="Times New Roman" w:cs="Times New Roman"/>
                <w:sz w:val="24"/>
                <w:szCs w:val="24"/>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2835" w:type="dxa"/>
            <w:shd w:val="clear" w:color="auto" w:fill="auto"/>
            <w:noWrap/>
          </w:tcPr>
          <w:p w:rsidR="00AA1628" w:rsidRPr="00FC3290" w:rsidRDefault="00AA1628" w:rsidP="00D23E8C">
            <w:pPr>
              <w:spacing w:after="0" w:line="240" w:lineRule="auto"/>
              <w:rPr>
                <w:rFonts w:ascii="Times New Roman" w:hAnsi="Times New Roman" w:cs="Times New Roman"/>
                <w:sz w:val="24"/>
                <w:szCs w:val="24"/>
              </w:rPr>
            </w:pPr>
            <w:r w:rsidRPr="00FC3290">
              <w:rPr>
                <w:rFonts w:ascii="Times New Roman" w:hAnsi="Times New Roman" w:cs="Times New Roman"/>
                <w:sz w:val="24"/>
                <w:szCs w:val="24"/>
              </w:rPr>
              <w:t xml:space="preserve">1. </w:t>
            </w:r>
            <w:r w:rsidR="00DA743F" w:rsidRPr="00FC3290">
              <w:rPr>
                <w:rFonts w:ascii="Times New Roman" w:hAnsi="Times New Roman"/>
                <w:sz w:val="24"/>
                <w:szCs w:val="24"/>
              </w:rPr>
              <w:t>Применяет положения международных и национальных стандартов для составления и подтверждении достоверности отчетности организации</w:t>
            </w:r>
          </w:p>
        </w:tc>
        <w:tc>
          <w:tcPr>
            <w:tcW w:w="4394" w:type="dxa"/>
            <w:shd w:val="clear" w:color="auto" w:fill="auto"/>
            <w:noWrap/>
          </w:tcPr>
          <w:p w:rsidR="00AA1628" w:rsidRPr="00FC3290" w:rsidRDefault="00AA1628" w:rsidP="00D23E8C">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
                <w:sz w:val="24"/>
                <w:szCs w:val="24"/>
              </w:rPr>
              <w:t xml:space="preserve">Знать </w:t>
            </w:r>
            <w:r w:rsidRPr="00FC3290">
              <w:rPr>
                <w:rFonts w:ascii="Times New Roman" w:hAnsi="Times New Roman" w:cs="Times New Roman"/>
                <w:bCs/>
                <w:sz w:val="24"/>
                <w:szCs w:val="24"/>
              </w:rPr>
              <w:t>процесс составления и анализа финансовой, бухгалтерской, статистической отчетности с учетом международных стандартов и использования их результатов для принятия управленческих решений</w:t>
            </w:r>
          </w:p>
          <w:p w:rsidR="00AA1628" w:rsidRPr="00FC3290" w:rsidRDefault="00AA1628" w:rsidP="00D23E8C">
            <w:pPr>
              <w:tabs>
                <w:tab w:val="left" w:pos="540"/>
              </w:tabs>
              <w:spacing w:after="0" w:line="240" w:lineRule="auto"/>
              <w:contextualSpacing/>
              <w:rPr>
                <w:rFonts w:ascii="Times New Roman" w:hAnsi="Times New Roman" w:cs="Times New Roman"/>
                <w:b/>
                <w:sz w:val="24"/>
                <w:szCs w:val="24"/>
              </w:rPr>
            </w:pPr>
            <w:r w:rsidRPr="00FC3290">
              <w:rPr>
                <w:rFonts w:ascii="Times New Roman" w:hAnsi="Times New Roman" w:cs="Times New Roman"/>
                <w:b/>
                <w:sz w:val="24"/>
                <w:szCs w:val="24"/>
              </w:rPr>
              <w:t>Уметь</w:t>
            </w:r>
            <w:r w:rsidRPr="00FC3290">
              <w:rPr>
                <w:rFonts w:ascii="Times New Roman" w:hAnsi="Times New Roman" w:cs="Times New Roman"/>
                <w:bCs/>
                <w:sz w:val="24"/>
                <w:szCs w:val="24"/>
              </w:rPr>
              <w:t xml:space="preserve"> интерпретировать данные отчетности</w:t>
            </w:r>
          </w:p>
        </w:tc>
      </w:tr>
      <w:tr w:rsidR="00AA1628" w:rsidRPr="00FC3290" w:rsidTr="00C84FCA">
        <w:tc>
          <w:tcPr>
            <w:tcW w:w="959" w:type="dxa"/>
            <w:vMerge/>
            <w:shd w:val="clear" w:color="auto" w:fill="auto"/>
            <w:noWrap/>
          </w:tcPr>
          <w:p w:rsidR="00AA1628" w:rsidRPr="00FC3290" w:rsidRDefault="00AA1628" w:rsidP="00D23E8C">
            <w:pPr>
              <w:tabs>
                <w:tab w:val="left" w:pos="540"/>
              </w:tabs>
              <w:spacing w:after="0" w:line="240" w:lineRule="auto"/>
              <w:contextualSpacing/>
              <w:rPr>
                <w:rFonts w:ascii="Times New Roman" w:hAnsi="Times New Roman" w:cs="Times New Roman"/>
                <w:sz w:val="24"/>
                <w:szCs w:val="24"/>
              </w:rPr>
            </w:pPr>
          </w:p>
        </w:tc>
        <w:tc>
          <w:tcPr>
            <w:tcW w:w="2126" w:type="dxa"/>
            <w:vMerge/>
            <w:shd w:val="clear" w:color="auto" w:fill="auto"/>
            <w:noWrap/>
          </w:tcPr>
          <w:p w:rsidR="00AA1628" w:rsidRPr="00FC3290" w:rsidRDefault="00AA1628" w:rsidP="00D23E8C">
            <w:pPr>
              <w:tabs>
                <w:tab w:val="left" w:pos="540"/>
              </w:tabs>
              <w:spacing w:after="0" w:line="240" w:lineRule="auto"/>
              <w:contextualSpacing/>
              <w:rPr>
                <w:rFonts w:ascii="Times New Roman" w:hAnsi="Times New Roman" w:cs="Times New Roman"/>
                <w:sz w:val="24"/>
                <w:szCs w:val="24"/>
              </w:rPr>
            </w:pPr>
          </w:p>
        </w:tc>
        <w:tc>
          <w:tcPr>
            <w:tcW w:w="2835" w:type="dxa"/>
            <w:shd w:val="clear" w:color="auto" w:fill="auto"/>
            <w:noWrap/>
          </w:tcPr>
          <w:p w:rsidR="00AA1628" w:rsidRPr="00FC3290" w:rsidRDefault="00AA1628" w:rsidP="00DA743F">
            <w:pPr>
              <w:spacing w:after="0" w:line="240" w:lineRule="auto"/>
              <w:rPr>
                <w:rFonts w:ascii="Times New Roman" w:hAnsi="Times New Roman" w:cs="Times New Roman"/>
                <w:sz w:val="24"/>
                <w:szCs w:val="24"/>
              </w:rPr>
            </w:pPr>
            <w:r w:rsidRPr="00FC3290">
              <w:rPr>
                <w:rFonts w:ascii="Times New Roman" w:hAnsi="Times New Roman" w:cs="Times New Roman"/>
                <w:sz w:val="24"/>
                <w:szCs w:val="24"/>
              </w:rPr>
              <w:t xml:space="preserve">2.  </w:t>
            </w:r>
            <w:r w:rsidR="00DA743F" w:rsidRPr="00FC3290">
              <w:rPr>
                <w:rFonts w:ascii="Times New Roman" w:hAnsi="Times New Roman"/>
                <w:sz w:val="24"/>
                <w:szCs w:val="24"/>
              </w:rPr>
              <w:t>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4394" w:type="dxa"/>
            <w:shd w:val="clear" w:color="auto" w:fill="auto"/>
            <w:noWrap/>
          </w:tcPr>
          <w:p w:rsidR="00AA1628" w:rsidRPr="00FC3290" w:rsidRDefault="00AA1628" w:rsidP="00D23E8C">
            <w:pPr>
              <w:tabs>
                <w:tab w:val="left" w:pos="540"/>
              </w:tabs>
              <w:spacing w:after="0" w:line="240" w:lineRule="auto"/>
              <w:contextualSpacing/>
              <w:rPr>
                <w:rFonts w:ascii="Times New Roman" w:hAnsi="Times New Roman" w:cs="Times New Roman"/>
                <w:b/>
                <w:sz w:val="24"/>
                <w:szCs w:val="24"/>
              </w:rPr>
            </w:pPr>
            <w:r w:rsidRPr="00FC3290">
              <w:rPr>
                <w:rFonts w:ascii="Times New Roman" w:hAnsi="Times New Roman" w:cs="Times New Roman"/>
                <w:b/>
                <w:sz w:val="24"/>
                <w:szCs w:val="24"/>
              </w:rPr>
              <w:t xml:space="preserve">Знать </w:t>
            </w:r>
            <w:r w:rsidRPr="00FC3290">
              <w:rPr>
                <w:rFonts w:ascii="Times New Roman" w:hAnsi="Times New Roman" w:cs="Times New Roman"/>
                <w:bCs/>
                <w:sz w:val="24"/>
                <w:szCs w:val="24"/>
              </w:rPr>
              <w:t>принципы формирования и методы анализа финансовой, бухгалтерской, статистической отчетности с учетом международных стандартов и использования их результатов для принятия управленческих решений</w:t>
            </w:r>
          </w:p>
          <w:p w:rsidR="00AA1628" w:rsidRPr="00FC3290" w:rsidRDefault="00AA1628" w:rsidP="00D23E8C">
            <w:pPr>
              <w:tabs>
                <w:tab w:val="left" w:pos="540"/>
              </w:tabs>
              <w:spacing w:after="0" w:line="240" w:lineRule="auto"/>
              <w:contextualSpacing/>
              <w:rPr>
                <w:rFonts w:ascii="Times New Roman" w:hAnsi="Times New Roman" w:cs="Times New Roman"/>
                <w:b/>
                <w:sz w:val="24"/>
                <w:szCs w:val="24"/>
              </w:rPr>
            </w:pPr>
            <w:r w:rsidRPr="00FC3290">
              <w:rPr>
                <w:rFonts w:ascii="Times New Roman" w:hAnsi="Times New Roman" w:cs="Times New Roman"/>
                <w:b/>
                <w:sz w:val="24"/>
                <w:szCs w:val="24"/>
              </w:rPr>
              <w:t xml:space="preserve">Уметь </w:t>
            </w:r>
            <w:r w:rsidRPr="00FC3290">
              <w:rPr>
                <w:rFonts w:ascii="Times New Roman" w:hAnsi="Times New Roman" w:cs="Times New Roman"/>
                <w:bCs/>
                <w:sz w:val="24"/>
                <w:szCs w:val="24"/>
              </w:rPr>
              <w:t>применять результаты анализа финансовой, бухгалтерской, статистической отчетности, разработанной с учетом международных стандартов для принятия управленческих решений.</w:t>
            </w:r>
            <w:r w:rsidRPr="00FC3290">
              <w:rPr>
                <w:rFonts w:ascii="Times New Roman" w:hAnsi="Times New Roman" w:cs="Times New Roman"/>
                <w:b/>
                <w:sz w:val="24"/>
                <w:szCs w:val="24"/>
              </w:rPr>
              <w:t xml:space="preserve"> </w:t>
            </w:r>
          </w:p>
        </w:tc>
      </w:tr>
      <w:tr w:rsidR="00A651EE" w:rsidRPr="00FC3290" w:rsidTr="00C84FCA">
        <w:tc>
          <w:tcPr>
            <w:tcW w:w="959" w:type="dxa"/>
            <w:vMerge w:val="restart"/>
            <w:shd w:val="clear" w:color="auto" w:fill="auto"/>
            <w:noWrap/>
          </w:tcPr>
          <w:p w:rsidR="00A651EE" w:rsidRPr="00FC3290" w:rsidRDefault="00A651EE" w:rsidP="00D23E8C">
            <w:pPr>
              <w:tabs>
                <w:tab w:val="left" w:pos="540"/>
              </w:tabs>
              <w:spacing w:after="0" w:line="240" w:lineRule="auto"/>
              <w:contextualSpacing/>
              <w:rPr>
                <w:rFonts w:ascii="Times New Roman" w:hAnsi="Times New Roman" w:cs="Times New Roman"/>
                <w:sz w:val="24"/>
                <w:szCs w:val="24"/>
              </w:rPr>
            </w:pPr>
            <w:r w:rsidRPr="00FC3290">
              <w:rPr>
                <w:rFonts w:ascii="Times New Roman" w:hAnsi="Times New Roman" w:cs="Times New Roman"/>
                <w:sz w:val="24"/>
                <w:szCs w:val="24"/>
              </w:rPr>
              <w:t>ПКП-2</w:t>
            </w:r>
          </w:p>
        </w:tc>
        <w:tc>
          <w:tcPr>
            <w:tcW w:w="2126" w:type="dxa"/>
            <w:vMerge w:val="restart"/>
            <w:shd w:val="clear" w:color="auto" w:fill="auto"/>
            <w:noWrap/>
          </w:tcPr>
          <w:p w:rsidR="00A651EE" w:rsidRPr="00FC3290" w:rsidRDefault="00A651EE" w:rsidP="00D23E8C">
            <w:pPr>
              <w:tabs>
                <w:tab w:val="left" w:pos="540"/>
              </w:tabs>
              <w:spacing w:after="0" w:line="240" w:lineRule="auto"/>
              <w:contextualSpacing/>
              <w:rPr>
                <w:rFonts w:ascii="Times New Roman" w:hAnsi="Times New Roman" w:cs="Times New Roman"/>
                <w:sz w:val="24"/>
                <w:szCs w:val="24"/>
              </w:rPr>
            </w:pPr>
            <w:r w:rsidRPr="00FC3290">
              <w:rPr>
                <w:rFonts w:ascii="Times New Roman" w:hAnsi="Times New Roman" w:cs="Times New Roman"/>
                <w:sz w:val="24"/>
                <w:szCs w:val="24"/>
              </w:rPr>
              <w:t>Способность решать финансово-экономические задачи, проводить расчеты с использованием современных технических средств и информационных технологий в корпоративных финансах</w:t>
            </w:r>
          </w:p>
        </w:tc>
        <w:tc>
          <w:tcPr>
            <w:tcW w:w="2835" w:type="dxa"/>
            <w:shd w:val="clear" w:color="auto" w:fill="auto"/>
            <w:noWrap/>
          </w:tcPr>
          <w:p w:rsidR="00A651EE" w:rsidRPr="00FC3290" w:rsidRDefault="00A651EE" w:rsidP="00D23E8C">
            <w:pPr>
              <w:spacing w:after="0" w:line="240" w:lineRule="auto"/>
              <w:rPr>
                <w:rFonts w:ascii="Times New Roman" w:eastAsia="Times New Roman" w:hAnsi="Times New Roman" w:cs="Times New Roman"/>
                <w:sz w:val="24"/>
                <w:szCs w:val="24"/>
              </w:rPr>
            </w:pPr>
            <w:r w:rsidRPr="00FC3290">
              <w:rPr>
                <w:rFonts w:ascii="Times New Roman" w:eastAsia="Times New Roman" w:hAnsi="Times New Roman" w:cs="Times New Roman"/>
                <w:sz w:val="24"/>
                <w:szCs w:val="24"/>
              </w:rPr>
              <w:t xml:space="preserve">1.  Проводить необходимые для решения финансово - экономических задач, расчеты показателей с использованием современных технических средств и </w:t>
            </w:r>
          </w:p>
          <w:p w:rsidR="00A651EE" w:rsidRPr="00FC3290" w:rsidRDefault="00A651EE" w:rsidP="00C84FCA">
            <w:pPr>
              <w:spacing w:after="0" w:line="240" w:lineRule="auto"/>
              <w:rPr>
                <w:rFonts w:ascii="Times New Roman" w:hAnsi="Times New Roman" w:cs="Times New Roman"/>
                <w:sz w:val="24"/>
                <w:szCs w:val="24"/>
              </w:rPr>
            </w:pPr>
            <w:r w:rsidRPr="00FC3290">
              <w:rPr>
                <w:rFonts w:ascii="Times New Roman" w:eastAsia="Times New Roman" w:hAnsi="Times New Roman" w:cs="Times New Roman"/>
                <w:sz w:val="24"/>
                <w:szCs w:val="24"/>
              </w:rPr>
              <w:t>информационных технологий в корпоративных финансах.</w:t>
            </w:r>
          </w:p>
        </w:tc>
        <w:tc>
          <w:tcPr>
            <w:tcW w:w="4394" w:type="dxa"/>
            <w:shd w:val="clear" w:color="auto" w:fill="auto"/>
            <w:noWrap/>
          </w:tcPr>
          <w:p w:rsidR="00A651EE" w:rsidRPr="00FC3290" w:rsidRDefault="00A651EE" w:rsidP="00D23E8C">
            <w:pPr>
              <w:spacing w:after="0" w:line="240" w:lineRule="auto"/>
              <w:rPr>
                <w:rFonts w:ascii="Times New Roman" w:hAnsi="Times New Roman" w:cs="Times New Roman"/>
                <w:bCs/>
              </w:rPr>
            </w:pPr>
            <w:r w:rsidRPr="00FC3290">
              <w:rPr>
                <w:rFonts w:ascii="Times New Roman" w:hAnsi="Times New Roman" w:cs="Times New Roman"/>
                <w:b/>
                <w:sz w:val="24"/>
                <w:szCs w:val="24"/>
              </w:rPr>
              <w:t xml:space="preserve">Знать </w:t>
            </w:r>
            <w:r w:rsidRPr="00FC3290">
              <w:rPr>
                <w:rFonts w:ascii="Times New Roman" w:hAnsi="Times New Roman" w:cs="Times New Roman"/>
                <w:bCs/>
                <w:sz w:val="24"/>
                <w:szCs w:val="24"/>
              </w:rPr>
              <w:t>виды финансовых планов и бюджетов хозяйствующего субъекта и способы их разработки и контроля выполнения, а также основные методы планирования и прогнозирования в управлении организации</w:t>
            </w:r>
          </w:p>
          <w:p w:rsidR="00A651EE" w:rsidRPr="00FC3290" w:rsidRDefault="00A651EE" w:rsidP="00D23E8C">
            <w:pPr>
              <w:spacing w:after="0" w:line="240" w:lineRule="auto"/>
              <w:rPr>
                <w:rFonts w:ascii="Times New Roman" w:hAnsi="Times New Roman" w:cs="Times New Roman"/>
                <w:b/>
                <w:sz w:val="24"/>
                <w:szCs w:val="24"/>
              </w:rPr>
            </w:pPr>
            <w:r w:rsidRPr="00FC3290">
              <w:rPr>
                <w:rFonts w:ascii="Times New Roman" w:hAnsi="Times New Roman" w:cs="Times New Roman"/>
                <w:b/>
                <w:sz w:val="24"/>
                <w:szCs w:val="24"/>
              </w:rPr>
              <w:t>Уметь</w:t>
            </w:r>
            <w:r w:rsidRPr="00FC3290">
              <w:rPr>
                <w:rFonts w:ascii="Times New Roman" w:hAnsi="Times New Roman" w:cs="Times New Roman"/>
                <w:bCs/>
                <w:sz w:val="24"/>
                <w:szCs w:val="24"/>
              </w:rPr>
              <w:t xml:space="preserve"> решать финансово-экономические задачи, проводить расчеты с использованием современных технических средств и специальных программных продуктов</w:t>
            </w:r>
          </w:p>
        </w:tc>
      </w:tr>
      <w:tr w:rsidR="00A651EE" w:rsidRPr="00FC3290" w:rsidTr="00C84FCA">
        <w:tc>
          <w:tcPr>
            <w:tcW w:w="959" w:type="dxa"/>
            <w:vMerge/>
            <w:shd w:val="clear" w:color="auto" w:fill="auto"/>
            <w:noWrap/>
          </w:tcPr>
          <w:p w:rsidR="00A651EE" w:rsidRPr="00FC3290" w:rsidRDefault="00A651EE" w:rsidP="00D23E8C">
            <w:pPr>
              <w:tabs>
                <w:tab w:val="left" w:pos="540"/>
              </w:tabs>
              <w:spacing w:after="0" w:line="240" w:lineRule="auto"/>
              <w:contextualSpacing/>
              <w:rPr>
                <w:rFonts w:ascii="Times New Roman" w:hAnsi="Times New Roman" w:cs="Times New Roman"/>
                <w:sz w:val="24"/>
                <w:szCs w:val="24"/>
              </w:rPr>
            </w:pPr>
          </w:p>
        </w:tc>
        <w:tc>
          <w:tcPr>
            <w:tcW w:w="2126" w:type="dxa"/>
            <w:vMerge/>
            <w:shd w:val="clear" w:color="auto" w:fill="auto"/>
            <w:noWrap/>
          </w:tcPr>
          <w:p w:rsidR="00A651EE" w:rsidRPr="00FC3290" w:rsidRDefault="00A651EE" w:rsidP="00D23E8C">
            <w:pPr>
              <w:tabs>
                <w:tab w:val="left" w:pos="540"/>
              </w:tabs>
              <w:spacing w:after="0" w:line="240" w:lineRule="auto"/>
              <w:contextualSpacing/>
              <w:rPr>
                <w:rFonts w:ascii="Times New Roman" w:hAnsi="Times New Roman" w:cs="Times New Roman"/>
                <w:sz w:val="24"/>
                <w:szCs w:val="24"/>
              </w:rPr>
            </w:pPr>
          </w:p>
        </w:tc>
        <w:tc>
          <w:tcPr>
            <w:tcW w:w="2835" w:type="dxa"/>
            <w:shd w:val="clear" w:color="auto" w:fill="auto"/>
            <w:noWrap/>
          </w:tcPr>
          <w:p w:rsidR="00A651EE" w:rsidRPr="00FC3290" w:rsidRDefault="00A651EE" w:rsidP="00D23E8C">
            <w:pPr>
              <w:spacing w:after="0" w:line="240" w:lineRule="auto"/>
              <w:rPr>
                <w:rFonts w:ascii="Times New Roman" w:hAnsi="Times New Roman" w:cs="Times New Roman"/>
                <w:sz w:val="24"/>
                <w:szCs w:val="24"/>
              </w:rPr>
            </w:pPr>
            <w:r w:rsidRPr="00FC3290">
              <w:rPr>
                <w:rFonts w:ascii="Times New Roman" w:eastAsia="Times New Roman" w:hAnsi="Times New Roman" w:cs="Times New Roman"/>
                <w:sz w:val="24"/>
                <w:szCs w:val="24"/>
              </w:rPr>
              <w:t>2. Предлагает  эффективные решения по реализации финансово-экономических задач.</w:t>
            </w:r>
          </w:p>
        </w:tc>
        <w:tc>
          <w:tcPr>
            <w:tcW w:w="4394" w:type="dxa"/>
            <w:shd w:val="clear" w:color="auto" w:fill="auto"/>
            <w:noWrap/>
          </w:tcPr>
          <w:p w:rsidR="00A651EE" w:rsidRPr="00FC3290" w:rsidRDefault="00A651EE" w:rsidP="00D23E8C">
            <w:pPr>
              <w:spacing w:after="0" w:line="240" w:lineRule="auto"/>
              <w:rPr>
                <w:rFonts w:ascii="Times New Roman" w:hAnsi="Times New Roman" w:cs="Times New Roman"/>
              </w:rPr>
            </w:pPr>
            <w:r w:rsidRPr="00FC3290">
              <w:rPr>
                <w:rFonts w:ascii="Times New Roman" w:hAnsi="Times New Roman" w:cs="Times New Roman"/>
                <w:b/>
                <w:sz w:val="24"/>
                <w:szCs w:val="24"/>
              </w:rPr>
              <w:t xml:space="preserve">Знать </w:t>
            </w:r>
            <w:r w:rsidRPr="00FC3290">
              <w:rPr>
                <w:rFonts w:ascii="Times New Roman" w:hAnsi="Times New Roman" w:cs="Times New Roman"/>
                <w:bCs/>
                <w:sz w:val="24"/>
                <w:szCs w:val="24"/>
              </w:rPr>
              <w:t>способы разработки и оценки эффективности финансовых решений</w:t>
            </w:r>
          </w:p>
          <w:p w:rsidR="00A651EE" w:rsidRPr="00FC3290" w:rsidRDefault="00A651EE" w:rsidP="00D23E8C">
            <w:pPr>
              <w:spacing w:after="0" w:line="240" w:lineRule="auto"/>
              <w:rPr>
                <w:rFonts w:ascii="Times New Roman" w:hAnsi="Times New Roman" w:cs="Times New Roman"/>
                <w:b/>
                <w:sz w:val="24"/>
                <w:szCs w:val="24"/>
              </w:rPr>
            </w:pPr>
            <w:r w:rsidRPr="00FC3290">
              <w:rPr>
                <w:rFonts w:ascii="Times New Roman" w:hAnsi="Times New Roman" w:cs="Times New Roman"/>
                <w:b/>
                <w:sz w:val="24"/>
                <w:szCs w:val="24"/>
              </w:rPr>
              <w:t>Уметь</w:t>
            </w:r>
            <w:r w:rsidRPr="00FC3290">
              <w:rPr>
                <w:rFonts w:ascii="Times New Roman" w:hAnsi="Times New Roman" w:cs="Times New Roman"/>
                <w:bCs/>
                <w:sz w:val="24"/>
                <w:szCs w:val="24"/>
              </w:rPr>
              <w:t xml:space="preserve"> организовать систему финансового планирования и прогнозирования в организации и распределить функции между участниками</w:t>
            </w:r>
          </w:p>
        </w:tc>
      </w:tr>
    </w:tbl>
    <w:p w:rsidR="00B069D6" w:rsidRPr="00FC3290" w:rsidRDefault="0067589B" w:rsidP="00C84FCA">
      <w:pPr>
        <w:pStyle w:val="1"/>
        <w:spacing w:line="360" w:lineRule="auto"/>
      </w:pPr>
      <w:bookmarkStart w:id="6" w:name="_Toc110786779"/>
      <w:r w:rsidRPr="00FC3290">
        <w:lastRenderedPageBreak/>
        <w:t>3.</w:t>
      </w:r>
      <w:r w:rsidR="00B069D6" w:rsidRPr="00FC3290">
        <w:t>Место дисциплины в структуре образовательной программы</w:t>
      </w:r>
      <w:bookmarkEnd w:id="6"/>
    </w:p>
    <w:p w:rsidR="00A252E0" w:rsidRPr="00FC3290" w:rsidRDefault="00E03748" w:rsidP="00C84FCA">
      <w:pPr>
        <w:spacing w:after="0" w:line="360" w:lineRule="auto"/>
        <w:ind w:firstLine="709"/>
        <w:jc w:val="both"/>
        <w:rPr>
          <w:rFonts w:ascii="Times New Roman" w:hAnsi="Times New Roman" w:cs="Times New Roman"/>
          <w:sz w:val="28"/>
          <w:szCs w:val="28"/>
        </w:rPr>
      </w:pPr>
      <w:r w:rsidRPr="00FC3290">
        <w:rPr>
          <w:rFonts w:ascii="Times New Roman" w:hAnsi="Times New Roman" w:cs="Times New Roman"/>
          <w:sz w:val="28"/>
          <w:szCs w:val="28"/>
        </w:rPr>
        <w:t>Дисциплина «</w:t>
      </w:r>
      <w:r w:rsidR="00392904" w:rsidRPr="00FC3290">
        <w:rPr>
          <w:rFonts w:ascii="Times New Roman" w:hAnsi="Times New Roman" w:cs="Times New Roman"/>
          <w:sz w:val="28"/>
          <w:szCs w:val="28"/>
        </w:rPr>
        <w:t>Финансовое планирование и бюджетирование</w:t>
      </w:r>
      <w:r w:rsidRPr="00FC3290">
        <w:rPr>
          <w:rFonts w:ascii="Times New Roman" w:hAnsi="Times New Roman" w:cs="Times New Roman"/>
          <w:sz w:val="28"/>
          <w:szCs w:val="28"/>
        </w:rPr>
        <w:t xml:space="preserve">» </w:t>
      </w:r>
      <w:r w:rsidR="00A252E0" w:rsidRPr="00FC3290">
        <w:rPr>
          <w:rFonts w:ascii="Times New Roman" w:hAnsi="Times New Roman" w:cs="Times New Roman"/>
          <w:sz w:val="28"/>
          <w:szCs w:val="28"/>
        </w:rPr>
        <w:t>относится к модулю профиля «Корпоративные финансы</w:t>
      </w:r>
      <w:r w:rsidR="00DA743F" w:rsidRPr="00FC3290">
        <w:rPr>
          <w:rFonts w:ascii="Times New Roman" w:hAnsi="Times New Roman" w:cs="Times New Roman"/>
          <w:sz w:val="28"/>
          <w:szCs w:val="28"/>
        </w:rPr>
        <w:t xml:space="preserve"> и инвестиции</w:t>
      </w:r>
      <w:r w:rsidR="00A252E0" w:rsidRPr="00FC3290">
        <w:rPr>
          <w:rFonts w:ascii="Times New Roman" w:hAnsi="Times New Roman" w:cs="Times New Roman"/>
          <w:sz w:val="28"/>
          <w:szCs w:val="28"/>
        </w:rPr>
        <w:t>» образовательной программы «Корпоративные финансы» по направлению подготовки 38.03.01 «Экономика».</w:t>
      </w:r>
    </w:p>
    <w:p w:rsidR="00AA1AAC" w:rsidRPr="00FC3290" w:rsidRDefault="00AA1AAC" w:rsidP="00C84FCA">
      <w:pPr>
        <w:pStyle w:val="1"/>
      </w:pPr>
      <w:r w:rsidRPr="00FC3290">
        <w:t xml:space="preserve">4. </w:t>
      </w:r>
      <w:r w:rsidR="007D6393" w:rsidRPr="00FC3290">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1872"/>
        <w:gridCol w:w="1701"/>
        <w:gridCol w:w="1984"/>
      </w:tblGrid>
      <w:tr w:rsidR="00152D0E" w:rsidRPr="00FC3290" w:rsidTr="00D639B0">
        <w:trPr>
          <w:trHeight w:val="431"/>
        </w:trPr>
        <w:tc>
          <w:tcPr>
            <w:tcW w:w="4077" w:type="dxa"/>
            <w:tcBorders>
              <w:top w:val="single" w:sz="4" w:space="0" w:color="auto"/>
              <w:left w:val="single" w:sz="4" w:space="0" w:color="auto"/>
              <w:bottom w:val="single" w:sz="4" w:space="0" w:color="auto"/>
              <w:right w:val="single" w:sz="4" w:space="0" w:color="auto"/>
            </w:tcBorders>
          </w:tcPr>
          <w:p w:rsidR="00B452B5" w:rsidRPr="00FC3290" w:rsidRDefault="00B452B5" w:rsidP="00B452B5">
            <w:pPr>
              <w:spacing w:after="0" w:line="240" w:lineRule="auto"/>
              <w:rPr>
                <w:rFonts w:ascii="Times New Roman" w:hAnsi="Times New Roman" w:cs="Times New Roman"/>
                <w:b/>
                <w:sz w:val="24"/>
                <w:szCs w:val="24"/>
              </w:rPr>
            </w:pPr>
            <w:r w:rsidRPr="00FC3290">
              <w:rPr>
                <w:rFonts w:ascii="Times New Roman" w:hAnsi="Times New Roman" w:cs="Times New Roman"/>
                <w:b/>
                <w:sz w:val="24"/>
                <w:szCs w:val="24"/>
              </w:rPr>
              <w:t>Вид учебной работы</w:t>
            </w:r>
          </w:p>
        </w:tc>
        <w:tc>
          <w:tcPr>
            <w:tcW w:w="1872" w:type="dxa"/>
            <w:tcBorders>
              <w:top w:val="single" w:sz="4" w:space="0" w:color="auto"/>
              <w:left w:val="single" w:sz="4" w:space="0" w:color="auto"/>
              <w:right w:val="single" w:sz="4" w:space="0" w:color="auto"/>
            </w:tcBorders>
          </w:tcPr>
          <w:p w:rsidR="00B452B5" w:rsidRPr="00FC3290" w:rsidRDefault="00B452B5" w:rsidP="00B452B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FC3290">
              <w:rPr>
                <w:rFonts w:ascii="Times New Roman" w:eastAsia="Times New Roman" w:hAnsi="Times New Roman" w:cs="Times New Roman"/>
                <w:b/>
                <w:sz w:val="24"/>
                <w:szCs w:val="24"/>
              </w:rPr>
              <w:t xml:space="preserve">Всего </w:t>
            </w:r>
          </w:p>
          <w:p w:rsidR="00B452B5" w:rsidRPr="00FC3290" w:rsidRDefault="00B452B5" w:rsidP="00B452B5">
            <w:pPr>
              <w:spacing w:after="0" w:line="240" w:lineRule="auto"/>
              <w:jc w:val="center"/>
              <w:rPr>
                <w:rFonts w:ascii="Times New Roman" w:hAnsi="Times New Roman" w:cs="Times New Roman"/>
                <w:sz w:val="24"/>
                <w:szCs w:val="24"/>
              </w:rPr>
            </w:pPr>
            <w:r w:rsidRPr="00FC3290">
              <w:rPr>
                <w:rFonts w:ascii="Times New Roman" w:eastAsia="Times New Roman" w:hAnsi="Times New Roman" w:cs="Times New Roman"/>
                <w:b/>
                <w:sz w:val="24"/>
                <w:szCs w:val="24"/>
              </w:rPr>
              <w:t>(в з/е и часах)</w:t>
            </w:r>
          </w:p>
        </w:tc>
        <w:tc>
          <w:tcPr>
            <w:tcW w:w="1701" w:type="dxa"/>
            <w:tcBorders>
              <w:top w:val="single" w:sz="4" w:space="0" w:color="auto"/>
              <w:left w:val="single" w:sz="4" w:space="0" w:color="auto"/>
              <w:right w:val="single" w:sz="4" w:space="0" w:color="auto"/>
            </w:tcBorders>
          </w:tcPr>
          <w:p w:rsidR="00B452B5" w:rsidRPr="00FC3290" w:rsidRDefault="00B452B5" w:rsidP="00B452B5">
            <w:pPr>
              <w:spacing w:after="0" w:line="240" w:lineRule="auto"/>
              <w:jc w:val="center"/>
              <w:rPr>
                <w:rFonts w:ascii="Times New Roman" w:hAnsi="Times New Roman" w:cs="Times New Roman"/>
                <w:b/>
                <w:sz w:val="24"/>
                <w:szCs w:val="24"/>
              </w:rPr>
            </w:pPr>
            <w:r w:rsidRPr="00FC3290">
              <w:rPr>
                <w:rFonts w:ascii="Times New Roman" w:hAnsi="Times New Roman" w:cs="Times New Roman"/>
                <w:b/>
                <w:sz w:val="24"/>
                <w:szCs w:val="24"/>
              </w:rPr>
              <w:t>Семестр 6</w:t>
            </w:r>
          </w:p>
          <w:p w:rsidR="00B452B5" w:rsidRPr="00FC3290" w:rsidRDefault="00B452B5" w:rsidP="00B452B5">
            <w:pPr>
              <w:spacing w:after="0" w:line="240" w:lineRule="auto"/>
              <w:jc w:val="center"/>
              <w:rPr>
                <w:rFonts w:ascii="Times New Roman" w:hAnsi="Times New Roman" w:cs="Times New Roman"/>
                <w:b/>
                <w:sz w:val="24"/>
                <w:szCs w:val="24"/>
              </w:rPr>
            </w:pPr>
            <w:r w:rsidRPr="00FC3290">
              <w:rPr>
                <w:rFonts w:ascii="Times New Roman" w:eastAsia="Times New Roman" w:hAnsi="Times New Roman" w:cs="Times New Roman"/>
                <w:b/>
                <w:sz w:val="24"/>
                <w:szCs w:val="24"/>
              </w:rPr>
              <w:t>(в з/е и часах)</w:t>
            </w:r>
          </w:p>
        </w:tc>
        <w:tc>
          <w:tcPr>
            <w:tcW w:w="1984" w:type="dxa"/>
            <w:tcBorders>
              <w:top w:val="single" w:sz="4" w:space="0" w:color="auto"/>
              <w:left w:val="single" w:sz="4" w:space="0" w:color="auto"/>
              <w:right w:val="single" w:sz="4" w:space="0" w:color="auto"/>
            </w:tcBorders>
          </w:tcPr>
          <w:p w:rsidR="00B452B5" w:rsidRPr="00FC3290" w:rsidRDefault="00B452B5" w:rsidP="00B452B5">
            <w:pPr>
              <w:spacing w:after="0" w:line="240" w:lineRule="auto"/>
              <w:jc w:val="center"/>
              <w:rPr>
                <w:rFonts w:ascii="Times New Roman" w:hAnsi="Times New Roman" w:cs="Times New Roman"/>
                <w:b/>
                <w:sz w:val="24"/>
                <w:szCs w:val="24"/>
              </w:rPr>
            </w:pPr>
            <w:r w:rsidRPr="00FC3290">
              <w:rPr>
                <w:rFonts w:ascii="Times New Roman" w:hAnsi="Times New Roman" w:cs="Times New Roman"/>
                <w:b/>
                <w:sz w:val="24"/>
                <w:szCs w:val="24"/>
              </w:rPr>
              <w:t>Семестр 7</w:t>
            </w:r>
          </w:p>
          <w:p w:rsidR="00B452B5" w:rsidRPr="00FC3290" w:rsidRDefault="00B452B5" w:rsidP="00B452B5">
            <w:pPr>
              <w:spacing w:after="0" w:line="240" w:lineRule="auto"/>
              <w:jc w:val="center"/>
              <w:rPr>
                <w:rFonts w:ascii="Times New Roman" w:hAnsi="Times New Roman" w:cs="Times New Roman"/>
                <w:b/>
                <w:sz w:val="24"/>
                <w:szCs w:val="24"/>
              </w:rPr>
            </w:pPr>
            <w:r w:rsidRPr="00FC3290">
              <w:rPr>
                <w:rFonts w:ascii="Times New Roman" w:eastAsia="Times New Roman" w:hAnsi="Times New Roman" w:cs="Times New Roman"/>
                <w:b/>
                <w:sz w:val="24"/>
                <w:szCs w:val="24"/>
              </w:rPr>
              <w:t>(в з/е и часах)</w:t>
            </w:r>
          </w:p>
        </w:tc>
      </w:tr>
      <w:tr w:rsidR="00152D0E" w:rsidRPr="00FC3290" w:rsidTr="00D639B0">
        <w:trPr>
          <w:trHeight w:val="421"/>
        </w:trPr>
        <w:tc>
          <w:tcPr>
            <w:tcW w:w="4077" w:type="dxa"/>
            <w:tcBorders>
              <w:top w:val="single" w:sz="4" w:space="0" w:color="auto"/>
              <w:left w:val="single" w:sz="4" w:space="0" w:color="auto"/>
              <w:bottom w:val="single" w:sz="4" w:space="0" w:color="auto"/>
              <w:right w:val="single" w:sz="4" w:space="0" w:color="auto"/>
            </w:tcBorders>
          </w:tcPr>
          <w:p w:rsidR="00B452B5" w:rsidRPr="00FC3290" w:rsidRDefault="00B452B5" w:rsidP="00B452B5">
            <w:pPr>
              <w:spacing w:after="0" w:line="240" w:lineRule="auto"/>
              <w:rPr>
                <w:rFonts w:ascii="Times New Roman" w:hAnsi="Times New Roman" w:cs="Times New Roman"/>
                <w:b/>
                <w:sz w:val="24"/>
                <w:szCs w:val="24"/>
              </w:rPr>
            </w:pPr>
            <w:r w:rsidRPr="00FC3290">
              <w:rPr>
                <w:rFonts w:ascii="Times New Roman" w:hAnsi="Times New Roman" w:cs="Times New Roman"/>
                <w:b/>
                <w:sz w:val="24"/>
                <w:szCs w:val="24"/>
              </w:rPr>
              <w:t xml:space="preserve">Общая трудоёмкость дисциплины </w:t>
            </w:r>
          </w:p>
        </w:tc>
        <w:tc>
          <w:tcPr>
            <w:tcW w:w="1872" w:type="dxa"/>
            <w:tcBorders>
              <w:top w:val="single" w:sz="4" w:space="0" w:color="auto"/>
              <w:left w:val="single" w:sz="4" w:space="0" w:color="auto"/>
              <w:bottom w:val="single" w:sz="4" w:space="0" w:color="auto"/>
              <w:right w:val="single" w:sz="4" w:space="0" w:color="auto"/>
            </w:tcBorders>
            <w:shd w:val="clear" w:color="auto" w:fill="auto"/>
          </w:tcPr>
          <w:p w:rsidR="00B452B5" w:rsidRPr="00FC3290" w:rsidRDefault="00B452B5" w:rsidP="00B452B5">
            <w:pPr>
              <w:spacing w:after="0" w:line="240" w:lineRule="auto"/>
              <w:jc w:val="center"/>
              <w:rPr>
                <w:rFonts w:ascii="Times New Roman" w:hAnsi="Times New Roman" w:cs="Times New Roman"/>
                <w:sz w:val="24"/>
                <w:szCs w:val="24"/>
              </w:rPr>
            </w:pPr>
            <w:r w:rsidRPr="00FC3290">
              <w:rPr>
                <w:rFonts w:ascii="Times New Roman" w:hAnsi="Times New Roman" w:cs="Times New Roman"/>
                <w:sz w:val="24"/>
                <w:szCs w:val="24"/>
              </w:rPr>
              <w:t>7/252</w:t>
            </w:r>
          </w:p>
        </w:tc>
        <w:tc>
          <w:tcPr>
            <w:tcW w:w="1701" w:type="dxa"/>
            <w:tcBorders>
              <w:top w:val="single" w:sz="4" w:space="0" w:color="auto"/>
              <w:left w:val="single" w:sz="4" w:space="0" w:color="auto"/>
              <w:bottom w:val="single" w:sz="4" w:space="0" w:color="auto"/>
              <w:right w:val="single" w:sz="4" w:space="0" w:color="auto"/>
            </w:tcBorders>
          </w:tcPr>
          <w:p w:rsidR="00B452B5" w:rsidRPr="00FC3290" w:rsidRDefault="00B452B5" w:rsidP="00B452B5">
            <w:pPr>
              <w:spacing w:after="0" w:line="240" w:lineRule="auto"/>
              <w:jc w:val="center"/>
              <w:rPr>
                <w:rFonts w:ascii="Times New Roman" w:hAnsi="Times New Roman" w:cs="Times New Roman"/>
                <w:sz w:val="24"/>
                <w:szCs w:val="24"/>
              </w:rPr>
            </w:pPr>
            <w:r w:rsidRPr="00FC3290">
              <w:rPr>
                <w:rFonts w:ascii="Times New Roman" w:hAnsi="Times New Roman" w:cs="Times New Roman"/>
                <w:sz w:val="24"/>
                <w:szCs w:val="24"/>
              </w:rPr>
              <w:t>3/1</w:t>
            </w:r>
            <w:r w:rsidR="00BE72A5" w:rsidRPr="00FC3290">
              <w:rPr>
                <w:rFonts w:ascii="Times New Roman" w:hAnsi="Times New Roman" w:cs="Times New Roman"/>
                <w:sz w:val="24"/>
                <w:szCs w:val="24"/>
              </w:rPr>
              <w:t>08</w:t>
            </w:r>
          </w:p>
        </w:tc>
        <w:tc>
          <w:tcPr>
            <w:tcW w:w="1984" w:type="dxa"/>
            <w:tcBorders>
              <w:top w:val="single" w:sz="4" w:space="0" w:color="auto"/>
              <w:left w:val="single" w:sz="4" w:space="0" w:color="auto"/>
              <w:bottom w:val="single" w:sz="4" w:space="0" w:color="auto"/>
              <w:right w:val="single" w:sz="4" w:space="0" w:color="auto"/>
            </w:tcBorders>
          </w:tcPr>
          <w:p w:rsidR="00B452B5" w:rsidRPr="00FC3290" w:rsidRDefault="00B452B5" w:rsidP="00B452B5">
            <w:pPr>
              <w:spacing w:after="0" w:line="240" w:lineRule="auto"/>
              <w:jc w:val="center"/>
              <w:rPr>
                <w:rFonts w:ascii="Times New Roman" w:hAnsi="Times New Roman" w:cs="Times New Roman"/>
                <w:sz w:val="24"/>
                <w:szCs w:val="24"/>
              </w:rPr>
            </w:pPr>
            <w:r w:rsidRPr="00FC3290">
              <w:rPr>
                <w:rFonts w:ascii="Times New Roman" w:hAnsi="Times New Roman" w:cs="Times New Roman"/>
                <w:sz w:val="24"/>
                <w:szCs w:val="24"/>
              </w:rPr>
              <w:t>4/144</w:t>
            </w:r>
          </w:p>
        </w:tc>
      </w:tr>
      <w:tr w:rsidR="00152D0E" w:rsidRPr="00FC3290" w:rsidTr="00D639B0">
        <w:trPr>
          <w:trHeight w:val="400"/>
        </w:trPr>
        <w:tc>
          <w:tcPr>
            <w:tcW w:w="4077" w:type="dxa"/>
            <w:shd w:val="clear" w:color="auto" w:fill="auto"/>
          </w:tcPr>
          <w:p w:rsidR="00B452B5" w:rsidRPr="00FC3290" w:rsidRDefault="00B452B5" w:rsidP="00B452B5">
            <w:pPr>
              <w:spacing w:after="0" w:line="240" w:lineRule="auto"/>
              <w:rPr>
                <w:rFonts w:ascii="Times New Roman" w:hAnsi="Times New Roman" w:cs="Times New Roman"/>
                <w:b/>
                <w:i/>
                <w:sz w:val="24"/>
                <w:szCs w:val="24"/>
              </w:rPr>
            </w:pPr>
            <w:r w:rsidRPr="00FC3290">
              <w:rPr>
                <w:rFonts w:ascii="Times New Roman" w:hAnsi="Times New Roman" w:cs="Times New Roman"/>
                <w:b/>
                <w:i/>
                <w:sz w:val="24"/>
                <w:szCs w:val="24"/>
              </w:rPr>
              <w:t xml:space="preserve">Контактная работа - Аудиторные занятия </w:t>
            </w:r>
          </w:p>
        </w:tc>
        <w:tc>
          <w:tcPr>
            <w:tcW w:w="1872" w:type="dxa"/>
            <w:tcBorders>
              <w:top w:val="single" w:sz="4" w:space="0" w:color="auto"/>
              <w:left w:val="single" w:sz="4" w:space="0" w:color="auto"/>
              <w:bottom w:val="single" w:sz="4" w:space="0" w:color="auto"/>
              <w:right w:val="single" w:sz="4" w:space="0" w:color="auto"/>
            </w:tcBorders>
            <w:shd w:val="clear" w:color="auto" w:fill="auto"/>
          </w:tcPr>
          <w:p w:rsidR="00B452B5" w:rsidRPr="00FC3290" w:rsidRDefault="00B452B5" w:rsidP="00B452B5">
            <w:pPr>
              <w:spacing w:after="0" w:line="240" w:lineRule="auto"/>
              <w:jc w:val="center"/>
              <w:rPr>
                <w:rFonts w:ascii="Times New Roman" w:hAnsi="Times New Roman" w:cs="Times New Roman"/>
                <w:sz w:val="24"/>
                <w:szCs w:val="24"/>
              </w:rPr>
            </w:pPr>
            <w:r w:rsidRPr="00FC3290">
              <w:rPr>
                <w:rFonts w:ascii="Times New Roman" w:hAnsi="Times New Roman" w:cs="Times New Roman"/>
                <w:sz w:val="24"/>
                <w:szCs w:val="24"/>
              </w:rPr>
              <w:t>84</w:t>
            </w:r>
          </w:p>
        </w:tc>
        <w:tc>
          <w:tcPr>
            <w:tcW w:w="1701" w:type="dxa"/>
            <w:tcBorders>
              <w:top w:val="single" w:sz="4" w:space="0" w:color="auto"/>
              <w:left w:val="single" w:sz="4" w:space="0" w:color="auto"/>
              <w:bottom w:val="single" w:sz="4" w:space="0" w:color="auto"/>
              <w:right w:val="single" w:sz="4" w:space="0" w:color="auto"/>
            </w:tcBorders>
          </w:tcPr>
          <w:p w:rsidR="00B452B5" w:rsidRPr="00FC3290" w:rsidRDefault="00B452B5" w:rsidP="00B452B5">
            <w:pPr>
              <w:spacing w:after="0" w:line="240" w:lineRule="auto"/>
              <w:jc w:val="center"/>
              <w:rPr>
                <w:rFonts w:ascii="Times New Roman" w:hAnsi="Times New Roman" w:cs="Times New Roman"/>
                <w:sz w:val="24"/>
                <w:szCs w:val="24"/>
              </w:rPr>
            </w:pPr>
            <w:r w:rsidRPr="00FC3290">
              <w:rPr>
                <w:rFonts w:ascii="Times New Roman" w:hAnsi="Times New Roman" w:cs="Times New Roman"/>
                <w:sz w:val="24"/>
                <w:szCs w:val="24"/>
              </w:rPr>
              <w:t>34</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B452B5" w:rsidRPr="00FC3290" w:rsidRDefault="00B452B5" w:rsidP="00B452B5">
            <w:pPr>
              <w:spacing w:after="0" w:line="240" w:lineRule="auto"/>
              <w:jc w:val="center"/>
              <w:rPr>
                <w:rFonts w:ascii="Times New Roman" w:hAnsi="Times New Roman" w:cs="Times New Roman"/>
                <w:sz w:val="24"/>
                <w:szCs w:val="24"/>
              </w:rPr>
            </w:pPr>
            <w:r w:rsidRPr="00FC3290">
              <w:rPr>
                <w:rFonts w:ascii="Times New Roman" w:hAnsi="Times New Roman" w:cs="Times New Roman"/>
                <w:sz w:val="24"/>
                <w:szCs w:val="24"/>
              </w:rPr>
              <w:t>50</w:t>
            </w:r>
          </w:p>
        </w:tc>
      </w:tr>
      <w:tr w:rsidR="00152D0E" w:rsidRPr="00FC3290" w:rsidTr="00D639B0">
        <w:tc>
          <w:tcPr>
            <w:tcW w:w="4077" w:type="dxa"/>
            <w:shd w:val="clear" w:color="auto" w:fill="auto"/>
          </w:tcPr>
          <w:p w:rsidR="00B452B5" w:rsidRPr="00FC3290" w:rsidRDefault="00B452B5" w:rsidP="00B452B5">
            <w:pPr>
              <w:spacing w:after="0" w:line="240" w:lineRule="auto"/>
              <w:rPr>
                <w:rFonts w:ascii="Times New Roman" w:hAnsi="Times New Roman" w:cs="Times New Roman"/>
                <w:sz w:val="24"/>
                <w:szCs w:val="24"/>
              </w:rPr>
            </w:pPr>
            <w:r w:rsidRPr="00FC3290">
              <w:rPr>
                <w:rFonts w:ascii="Times New Roman" w:hAnsi="Times New Roman" w:cs="Times New Roman"/>
                <w:i/>
                <w:sz w:val="24"/>
                <w:szCs w:val="24"/>
              </w:rPr>
              <w:t xml:space="preserve">Лекции </w:t>
            </w:r>
          </w:p>
        </w:tc>
        <w:tc>
          <w:tcPr>
            <w:tcW w:w="1872" w:type="dxa"/>
            <w:tcBorders>
              <w:top w:val="single" w:sz="4" w:space="0" w:color="auto"/>
              <w:left w:val="single" w:sz="4" w:space="0" w:color="auto"/>
              <w:bottom w:val="single" w:sz="4" w:space="0" w:color="auto"/>
              <w:right w:val="single" w:sz="4" w:space="0" w:color="auto"/>
            </w:tcBorders>
            <w:shd w:val="clear" w:color="auto" w:fill="auto"/>
          </w:tcPr>
          <w:p w:rsidR="00B452B5" w:rsidRPr="00FC3290" w:rsidRDefault="00B452B5" w:rsidP="00B452B5">
            <w:pPr>
              <w:spacing w:after="0" w:line="240" w:lineRule="auto"/>
              <w:jc w:val="center"/>
              <w:rPr>
                <w:rFonts w:ascii="Times New Roman" w:hAnsi="Times New Roman" w:cs="Times New Roman"/>
                <w:sz w:val="24"/>
                <w:szCs w:val="24"/>
              </w:rPr>
            </w:pPr>
            <w:r w:rsidRPr="00FC3290">
              <w:rPr>
                <w:rFonts w:ascii="Times New Roman" w:hAnsi="Times New Roman" w:cs="Times New Roman"/>
                <w:sz w:val="24"/>
                <w:szCs w:val="24"/>
              </w:rPr>
              <w:t>32</w:t>
            </w:r>
          </w:p>
        </w:tc>
        <w:tc>
          <w:tcPr>
            <w:tcW w:w="1701" w:type="dxa"/>
            <w:tcBorders>
              <w:top w:val="single" w:sz="4" w:space="0" w:color="auto"/>
              <w:left w:val="single" w:sz="4" w:space="0" w:color="auto"/>
              <w:bottom w:val="single" w:sz="4" w:space="0" w:color="auto"/>
              <w:right w:val="single" w:sz="4" w:space="0" w:color="auto"/>
            </w:tcBorders>
          </w:tcPr>
          <w:p w:rsidR="00B452B5" w:rsidRPr="00FC3290" w:rsidRDefault="00B452B5" w:rsidP="00B452B5">
            <w:pPr>
              <w:spacing w:after="0" w:line="240" w:lineRule="auto"/>
              <w:jc w:val="center"/>
              <w:rPr>
                <w:rFonts w:ascii="Times New Roman" w:hAnsi="Times New Roman" w:cs="Times New Roman"/>
                <w:sz w:val="24"/>
                <w:szCs w:val="24"/>
              </w:rPr>
            </w:pPr>
            <w:r w:rsidRPr="00FC3290">
              <w:rPr>
                <w:rFonts w:ascii="Times New Roman" w:hAnsi="Times New Roman" w:cs="Times New Roman"/>
                <w:sz w:val="24"/>
                <w:szCs w:val="24"/>
                <w:lang w:val="en-US"/>
              </w:rPr>
              <w:t>1</w:t>
            </w:r>
            <w:r w:rsidRPr="00FC3290">
              <w:rPr>
                <w:rFonts w:ascii="Times New Roman" w:hAnsi="Times New Roman" w:cs="Times New Roman"/>
                <w:sz w:val="24"/>
                <w:szCs w:val="24"/>
              </w:rPr>
              <w:t>6</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B452B5" w:rsidRPr="00FC3290" w:rsidRDefault="00B452B5" w:rsidP="00B452B5">
            <w:pPr>
              <w:spacing w:after="0" w:line="240" w:lineRule="auto"/>
              <w:jc w:val="center"/>
              <w:rPr>
                <w:rFonts w:ascii="Times New Roman" w:hAnsi="Times New Roman" w:cs="Times New Roman"/>
                <w:sz w:val="24"/>
                <w:szCs w:val="24"/>
              </w:rPr>
            </w:pPr>
            <w:r w:rsidRPr="00FC3290">
              <w:rPr>
                <w:rFonts w:ascii="Times New Roman" w:hAnsi="Times New Roman" w:cs="Times New Roman"/>
                <w:sz w:val="24"/>
                <w:szCs w:val="24"/>
                <w:lang w:val="en-US"/>
              </w:rPr>
              <w:t>1</w:t>
            </w:r>
            <w:r w:rsidRPr="00FC3290">
              <w:rPr>
                <w:rFonts w:ascii="Times New Roman" w:hAnsi="Times New Roman" w:cs="Times New Roman"/>
                <w:sz w:val="24"/>
                <w:szCs w:val="24"/>
              </w:rPr>
              <w:t>6</w:t>
            </w:r>
          </w:p>
        </w:tc>
      </w:tr>
      <w:tr w:rsidR="00152D0E" w:rsidRPr="00FC3290" w:rsidTr="00D639B0">
        <w:trPr>
          <w:trHeight w:val="248"/>
        </w:trPr>
        <w:tc>
          <w:tcPr>
            <w:tcW w:w="4077" w:type="dxa"/>
            <w:shd w:val="clear" w:color="auto" w:fill="auto"/>
          </w:tcPr>
          <w:p w:rsidR="00B452B5" w:rsidRPr="00FC3290" w:rsidRDefault="00B452B5" w:rsidP="00B452B5">
            <w:pPr>
              <w:spacing w:after="0" w:line="240" w:lineRule="auto"/>
              <w:rPr>
                <w:rFonts w:ascii="Times New Roman" w:hAnsi="Times New Roman" w:cs="Times New Roman"/>
                <w:sz w:val="24"/>
                <w:szCs w:val="24"/>
              </w:rPr>
            </w:pPr>
            <w:r w:rsidRPr="00FC3290">
              <w:rPr>
                <w:rFonts w:ascii="Times New Roman" w:hAnsi="Times New Roman" w:cs="Times New Roman"/>
                <w:i/>
                <w:sz w:val="24"/>
                <w:szCs w:val="24"/>
              </w:rPr>
              <w:t xml:space="preserve">Семинары, практические занятия  </w:t>
            </w:r>
          </w:p>
        </w:tc>
        <w:tc>
          <w:tcPr>
            <w:tcW w:w="1872" w:type="dxa"/>
            <w:tcBorders>
              <w:top w:val="single" w:sz="4" w:space="0" w:color="auto"/>
              <w:left w:val="single" w:sz="4" w:space="0" w:color="auto"/>
              <w:bottom w:val="single" w:sz="4" w:space="0" w:color="auto"/>
              <w:right w:val="single" w:sz="4" w:space="0" w:color="auto"/>
            </w:tcBorders>
            <w:shd w:val="clear" w:color="auto" w:fill="auto"/>
          </w:tcPr>
          <w:p w:rsidR="00B452B5" w:rsidRPr="00FC3290" w:rsidRDefault="006C641A" w:rsidP="00B452B5">
            <w:pPr>
              <w:spacing w:after="0" w:line="240" w:lineRule="auto"/>
              <w:jc w:val="center"/>
              <w:rPr>
                <w:rFonts w:ascii="Times New Roman" w:hAnsi="Times New Roman" w:cs="Times New Roman"/>
                <w:sz w:val="24"/>
                <w:szCs w:val="24"/>
              </w:rPr>
            </w:pPr>
            <w:r w:rsidRPr="00FC3290">
              <w:rPr>
                <w:rFonts w:ascii="Times New Roman" w:hAnsi="Times New Roman" w:cs="Times New Roman"/>
                <w:sz w:val="24"/>
                <w:szCs w:val="24"/>
              </w:rPr>
              <w:t>52</w:t>
            </w:r>
          </w:p>
        </w:tc>
        <w:tc>
          <w:tcPr>
            <w:tcW w:w="1701" w:type="dxa"/>
            <w:tcBorders>
              <w:top w:val="single" w:sz="4" w:space="0" w:color="auto"/>
              <w:left w:val="single" w:sz="4" w:space="0" w:color="auto"/>
              <w:bottom w:val="single" w:sz="4" w:space="0" w:color="auto"/>
              <w:right w:val="single" w:sz="4" w:space="0" w:color="auto"/>
            </w:tcBorders>
          </w:tcPr>
          <w:p w:rsidR="00B452B5" w:rsidRPr="00FC3290" w:rsidRDefault="00B452B5" w:rsidP="00B452B5">
            <w:pPr>
              <w:spacing w:after="0" w:line="240" w:lineRule="auto"/>
              <w:jc w:val="center"/>
              <w:rPr>
                <w:rFonts w:ascii="Times New Roman" w:hAnsi="Times New Roman" w:cs="Times New Roman"/>
                <w:sz w:val="24"/>
                <w:szCs w:val="24"/>
              </w:rPr>
            </w:pPr>
            <w:r w:rsidRPr="00FC3290">
              <w:rPr>
                <w:rFonts w:ascii="Times New Roman" w:hAnsi="Times New Roman" w:cs="Times New Roman"/>
                <w:sz w:val="24"/>
                <w:szCs w:val="24"/>
              </w:rPr>
              <w:t>18</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B452B5" w:rsidRPr="00FC3290" w:rsidRDefault="00B452B5" w:rsidP="00B452B5">
            <w:pPr>
              <w:spacing w:after="0" w:line="240" w:lineRule="auto"/>
              <w:jc w:val="center"/>
              <w:rPr>
                <w:rFonts w:ascii="Times New Roman" w:hAnsi="Times New Roman" w:cs="Times New Roman"/>
                <w:sz w:val="24"/>
                <w:szCs w:val="24"/>
              </w:rPr>
            </w:pPr>
            <w:r w:rsidRPr="00FC3290">
              <w:rPr>
                <w:rFonts w:ascii="Times New Roman" w:hAnsi="Times New Roman" w:cs="Times New Roman"/>
                <w:sz w:val="24"/>
                <w:szCs w:val="24"/>
              </w:rPr>
              <w:t>34</w:t>
            </w:r>
          </w:p>
        </w:tc>
      </w:tr>
      <w:tr w:rsidR="00152D0E" w:rsidRPr="00FC3290" w:rsidTr="00D639B0">
        <w:trPr>
          <w:trHeight w:val="380"/>
        </w:trPr>
        <w:tc>
          <w:tcPr>
            <w:tcW w:w="4077" w:type="dxa"/>
            <w:tcBorders>
              <w:top w:val="single" w:sz="4" w:space="0" w:color="auto"/>
              <w:left w:val="single" w:sz="4" w:space="0" w:color="auto"/>
              <w:bottom w:val="single" w:sz="4" w:space="0" w:color="auto"/>
              <w:right w:val="single" w:sz="4" w:space="0" w:color="auto"/>
            </w:tcBorders>
          </w:tcPr>
          <w:p w:rsidR="00B452B5" w:rsidRPr="00FC3290" w:rsidRDefault="00B452B5" w:rsidP="00B452B5">
            <w:pPr>
              <w:spacing w:after="0" w:line="240" w:lineRule="auto"/>
              <w:rPr>
                <w:rFonts w:ascii="Times New Roman" w:hAnsi="Times New Roman" w:cs="Times New Roman"/>
                <w:b/>
                <w:i/>
                <w:sz w:val="24"/>
                <w:szCs w:val="24"/>
              </w:rPr>
            </w:pPr>
            <w:r w:rsidRPr="00FC3290">
              <w:rPr>
                <w:rFonts w:ascii="Times New Roman" w:hAnsi="Times New Roman" w:cs="Times New Roman"/>
                <w:b/>
                <w:i/>
                <w:sz w:val="24"/>
                <w:szCs w:val="24"/>
              </w:rPr>
              <w:t xml:space="preserve">Самостоятельная работа </w:t>
            </w:r>
          </w:p>
        </w:tc>
        <w:tc>
          <w:tcPr>
            <w:tcW w:w="1872" w:type="dxa"/>
            <w:tcBorders>
              <w:top w:val="single" w:sz="4" w:space="0" w:color="auto"/>
              <w:left w:val="single" w:sz="4" w:space="0" w:color="auto"/>
              <w:bottom w:val="single" w:sz="4" w:space="0" w:color="auto"/>
              <w:right w:val="single" w:sz="4" w:space="0" w:color="auto"/>
            </w:tcBorders>
            <w:shd w:val="clear" w:color="auto" w:fill="auto"/>
          </w:tcPr>
          <w:p w:rsidR="00B452B5" w:rsidRPr="00FC3290" w:rsidRDefault="006C641A" w:rsidP="00B452B5">
            <w:pPr>
              <w:spacing w:after="0" w:line="240" w:lineRule="auto"/>
              <w:jc w:val="center"/>
              <w:rPr>
                <w:rFonts w:ascii="Times New Roman" w:hAnsi="Times New Roman" w:cs="Times New Roman"/>
                <w:sz w:val="24"/>
                <w:szCs w:val="24"/>
                <w:lang w:val="en-US"/>
              </w:rPr>
            </w:pPr>
            <w:r w:rsidRPr="00FC3290">
              <w:rPr>
                <w:rFonts w:ascii="Times New Roman" w:hAnsi="Times New Roman" w:cs="Times New Roman"/>
                <w:sz w:val="24"/>
                <w:szCs w:val="24"/>
              </w:rPr>
              <w:t>168</w:t>
            </w:r>
          </w:p>
        </w:tc>
        <w:tc>
          <w:tcPr>
            <w:tcW w:w="1701" w:type="dxa"/>
            <w:tcBorders>
              <w:top w:val="single" w:sz="4" w:space="0" w:color="auto"/>
              <w:left w:val="single" w:sz="4" w:space="0" w:color="auto"/>
              <w:bottom w:val="single" w:sz="4" w:space="0" w:color="auto"/>
              <w:right w:val="single" w:sz="4" w:space="0" w:color="auto"/>
            </w:tcBorders>
          </w:tcPr>
          <w:p w:rsidR="00B452B5" w:rsidRPr="00FC3290" w:rsidRDefault="00B452B5" w:rsidP="00B452B5">
            <w:pPr>
              <w:spacing w:after="0" w:line="240" w:lineRule="auto"/>
              <w:jc w:val="center"/>
              <w:rPr>
                <w:rFonts w:ascii="Times New Roman" w:hAnsi="Times New Roman" w:cs="Times New Roman"/>
                <w:sz w:val="24"/>
                <w:szCs w:val="24"/>
                <w:lang w:val="en-US"/>
              </w:rPr>
            </w:pPr>
            <w:r w:rsidRPr="00FC3290">
              <w:rPr>
                <w:rFonts w:ascii="Times New Roman" w:hAnsi="Times New Roman" w:cs="Times New Roman"/>
                <w:sz w:val="24"/>
                <w:szCs w:val="24"/>
              </w:rPr>
              <w:t>74</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B452B5" w:rsidRPr="00FC3290" w:rsidRDefault="00B452B5" w:rsidP="00B452B5">
            <w:pPr>
              <w:spacing w:after="0" w:line="240" w:lineRule="auto"/>
              <w:jc w:val="center"/>
              <w:rPr>
                <w:rFonts w:ascii="Times New Roman" w:hAnsi="Times New Roman" w:cs="Times New Roman"/>
                <w:sz w:val="24"/>
                <w:szCs w:val="24"/>
                <w:lang w:val="en-US"/>
              </w:rPr>
            </w:pPr>
            <w:r w:rsidRPr="00FC3290">
              <w:rPr>
                <w:rFonts w:ascii="Times New Roman" w:hAnsi="Times New Roman" w:cs="Times New Roman"/>
                <w:sz w:val="24"/>
                <w:szCs w:val="24"/>
              </w:rPr>
              <w:t>94</w:t>
            </w:r>
          </w:p>
        </w:tc>
      </w:tr>
      <w:tr w:rsidR="00152D0E" w:rsidRPr="00FC3290" w:rsidTr="00D639B0">
        <w:tc>
          <w:tcPr>
            <w:tcW w:w="4077" w:type="dxa"/>
            <w:tcBorders>
              <w:top w:val="single" w:sz="4" w:space="0" w:color="auto"/>
              <w:left w:val="single" w:sz="4" w:space="0" w:color="auto"/>
              <w:bottom w:val="single" w:sz="4" w:space="0" w:color="auto"/>
              <w:right w:val="single" w:sz="4" w:space="0" w:color="auto"/>
            </w:tcBorders>
          </w:tcPr>
          <w:p w:rsidR="00B452B5" w:rsidRPr="00FC3290" w:rsidRDefault="00B452B5" w:rsidP="00B452B5">
            <w:pPr>
              <w:spacing w:after="0" w:line="240" w:lineRule="auto"/>
              <w:rPr>
                <w:rFonts w:ascii="Times New Roman" w:hAnsi="Times New Roman" w:cs="Times New Roman"/>
                <w:sz w:val="24"/>
                <w:szCs w:val="24"/>
              </w:rPr>
            </w:pPr>
            <w:r w:rsidRPr="00FC3290">
              <w:rPr>
                <w:rFonts w:ascii="Times New Roman" w:hAnsi="Times New Roman" w:cs="Times New Roman"/>
                <w:sz w:val="24"/>
                <w:szCs w:val="24"/>
              </w:rPr>
              <w:t>Вид текущего контроля</w:t>
            </w:r>
          </w:p>
        </w:tc>
        <w:tc>
          <w:tcPr>
            <w:tcW w:w="1872" w:type="dxa"/>
            <w:tcBorders>
              <w:top w:val="single" w:sz="4" w:space="0" w:color="auto"/>
              <w:left w:val="single" w:sz="4" w:space="0" w:color="auto"/>
              <w:bottom w:val="single" w:sz="4" w:space="0" w:color="auto"/>
              <w:right w:val="single" w:sz="4" w:space="0" w:color="auto"/>
            </w:tcBorders>
          </w:tcPr>
          <w:p w:rsidR="00B452B5" w:rsidRPr="00FC3290" w:rsidRDefault="00611A14" w:rsidP="00B452B5">
            <w:pPr>
              <w:spacing w:after="0" w:line="240" w:lineRule="auto"/>
              <w:jc w:val="center"/>
              <w:rPr>
                <w:rFonts w:ascii="Times New Roman" w:hAnsi="Times New Roman" w:cs="Times New Roman"/>
                <w:sz w:val="24"/>
                <w:szCs w:val="24"/>
              </w:rPr>
            </w:pPr>
            <w:r w:rsidRPr="00FC3290">
              <w:rPr>
                <w:rFonts w:ascii="Times New Roman" w:hAnsi="Times New Roman" w:cs="Times New Roman"/>
                <w:sz w:val="24"/>
                <w:szCs w:val="24"/>
              </w:rPr>
              <w:t>Контрольная работа/Проектная работа</w:t>
            </w:r>
            <w:r w:rsidR="00F26C43" w:rsidRPr="00FC3290">
              <w:rPr>
                <w:rFonts w:ascii="Times New Roman" w:hAnsi="Times New Roman" w:cs="Times New Roman"/>
                <w:sz w:val="24"/>
                <w:szCs w:val="24"/>
              </w:rPr>
              <w:t xml:space="preserve"> </w:t>
            </w:r>
          </w:p>
        </w:tc>
        <w:tc>
          <w:tcPr>
            <w:tcW w:w="1701" w:type="dxa"/>
            <w:tcBorders>
              <w:top w:val="single" w:sz="4" w:space="0" w:color="auto"/>
              <w:left w:val="single" w:sz="4" w:space="0" w:color="auto"/>
              <w:bottom w:val="single" w:sz="4" w:space="0" w:color="auto"/>
              <w:right w:val="single" w:sz="4" w:space="0" w:color="auto"/>
            </w:tcBorders>
          </w:tcPr>
          <w:p w:rsidR="00B452B5" w:rsidRPr="00FC3290" w:rsidRDefault="00F26C43" w:rsidP="00B452B5">
            <w:pPr>
              <w:spacing w:after="0" w:line="240" w:lineRule="auto"/>
              <w:jc w:val="center"/>
              <w:rPr>
                <w:rFonts w:ascii="Times New Roman" w:hAnsi="Times New Roman" w:cs="Times New Roman"/>
                <w:sz w:val="24"/>
                <w:szCs w:val="24"/>
              </w:rPr>
            </w:pPr>
            <w:r w:rsidRPr="00FC3290">
              <w:rPr>
                <w:rFonts w:ascii="Times New Roman" w:hAnsi="Times New Roman" w:cs="Times New Roman"/>
                <w:sz w:val="24"/>
                <w:szCs w:val="24"/>
              </w:rPr>
              <w:t>Контрольная работа</w:t>
            </w:r>
          </w:p>
        </w:tc>
        <w:tc>
          <w:tcPr>
            <w:tcW w:w="1984" w:type="dxa"/>
            <w:tcBorders>
              <w:top w:val="single" w:sz="4" w:space="0" w:color="auto"/>
              <w:left w:val="single" w:sz="4" w:space="0" w:color="auto"/>
              <w:bottom w:val="single" w:sz="4" w:space="0" w:color="auto"/>
              <w:right w:val="single" w:sz="4" w:space="0" w:color="auto"/>
            </w:tcBorders>
          </w:tcPr>
          <w:p w:rsidR="00D639B0" w:rsidRPr="00FC3290" w:rsidRDefault="00F26C43" w:rsidP="00B452B5">
            <w:pPr>
              <w:spacing w:after="0" w:line="240" w:lineRule="auto"/>
              <w:jc w:val="center"/>
              <w:rPr>
                <w:rFonts w:ascii="Times New Roman" w:hAnsi="Times New Roman" w:cs="Times New Roman"/>
                <w:sz w:val="24"/>
                <w:szCs w:val="24"/>
              </w:rPr>
            </w:pPr>
            <w:r w:rsidRPr="00FC3290">
              <w:rPr>
                <w:rFonts w:ascii="Times New Roman" w:hAnsi="Times New Roman" w:cs="Times New Roman"/>
                <w:sz w:val="24"/>
                <w:szCs w:val="24"/>
              </w:rPr>
              <w:t>П</w:t>
            </w:r>
            <w:r w:rsidR="006C641A" w:rsidRPr="00FC3290">
              <w:rPr>
                <w:rFonts w:ascii="Times New Roman" w:hAnsi="Times New Roman" w:cs="Times New Roman"/>
                <w:sz w:val="24"/>
                <w:szCs w:val="24"/>
              </w:rPr>
              <w:t>роект</w:t>
            </w:r>
            <w:r w:rsidRPr="00FC3290">
              <w:rPr>
                <w:rFonts w:ascii="Times New Roman" w:hAnsi="Times New Roman" w:cs="Times New Roman"/>
                <w:sz w:val="24"/>
                <w:szCs w:val="24"/>
              </w:rPr>
              <w:t xml:space="preserve">ная </w:t>
            </w:r>
          </w:p>
          <w:p w:rsidR="00B452B5" w:rsidRPr="00FC3290" w:rsidRDefault="00F26C43" w:rsidP="00B452B5">
            <w:pPr>
              <w:spacing w:after="0" w:line="240" w:lineRule="auto"/>
              <w:jc w:val="center"/>
              <w:rPr>
                <w:rFonts w:ascii="Times New Roman" w:hAnsi="Times New Roman" w:cs="Times New Roman"/>
                <w:sz w:val="24"/>
                <w:szCs w:val="24"/>
              </w:rPr>
            </w:pPr>
            <w:r w:rsidRPr="00FC3290">
              <w:rPr>
                <w:rFonts w:ascii="Times New Roman" w:hAnsi="Times New Roman" w:cs="Times New Roman"/>
                <w:sz w:val="24"/>
                <w:szCs w:val="24"/>
              </w:rPr>
              <w:t>работа</w:t>
            </w:r>
          </w:p>
        </w:tc>
      </w:tr>
      <w:tr w:rsidR="00152D0E" w:rsidRPr="00FC3290" w:rsidTr="00D639B0">
        <w:tc>
          <w:tcPr>
            <w:tcW w:w="4077" w:type="dxa"/>
            <w:tcBorders>
              <w:top w:val="single" w:sz="4" w:space="0" w:color="auto"/>
              <w:left w:val="single" w:sz="4" w:space="0" w:color="auto"/>
              <w:bottom w:val="single" w:sz="4" w:space="0" w:color="auto"/>
              <w:right w:val="single" w:sz="4" w:space="0" w:color="auto"/>
            </w:tcBorders>
          </w:tcPr>
          <w:p w:rsidR="00B452B5" w:rsidRPr="00FC3290" w:rsidRDefault="00B452B5" w:rsidP="00B452B5">
            <w:pPr>
              <w:spacing w:after="0" w:line="240" w:lineRule="auto"/>
              <w:rPr>
                <w:rFonts w:ascii="Times New Roman" w:hAnsi="Times New Roman" w:cs="Times New Roman"/>
                <w:sz w:val="24"/>
                <w:szCs w:val="24"/>
              </w:rPr>
            </w:pPr>
            <w:r w:rsidRPr="00FC3290">
              <w:rPr>
                <w:rFonts w:ascii="Times New Roman" w:hAnsi="Times New Roman" w:cs="Times New Roman"/>
                <w:sz w:val="24"/>
                <w:szCs w:val="24"/>
              </w:rPr>
              <w:t>Вид промежуточной аттестации</w:t>
            </w:r>
          </w:p>
        </w:tc>
        <w:tc>
          <w:tcPr>
            <w:tcW w:w="1872" w:type="dxa"/>
            <w:tcBorders>
              <w:top w:val="single" w:sz="4" w:space="0" w:color="auto"/>
              <w:left w:val="single" w:sz="4" w:space="0" w:color="auto"/>
              <w:bottom w:val="single" w:sz="4" w:space="0" w:color="auto"/>
              <w:right w:val="single" w:sz="4" w:space="0" w:color="auto"/>
            </w:tcBorders>
          </w:tcPr>
          <w:p w:rsidR="00B452B5" w:rsidRPr="00FC3290" w:rsidRDefault="00F26C43" w:rsidP="00B452B5">
            <w:pPr>
              <w:spacing w:after="0" w:line="240" w:lineRule="auto"/>
              <w:jc w:val="center"/>
              <w:rPr>
                <w:rFonts w:ascii="Times New Roman" w:hAnsi="Times New Roman" w:cs="Times New Roman"/>
                <w:sz w:val="24"/>
                <w:szCs w:val="24"/>
              </w:rPr>
            </w:pPr>
            <w:r w:rsidRPr="00FC3290">
              <w:rPr>
                <w:rFonts w:ascii="Times New Roman" w:hAnsi="Times New Roman" w:cs="Times New Roman"/>
                <w:sz w:val="24"/>
                <w:szCs w:val="24"/>
              </w:rPr>
              <w:t xml:space="preserve"> </w:t>
            </w:r>
            <w:r w:rsidR="00611A14" w:rsidRPr="00FC3290">
              <w:rPr>
                <w:rFonts w:ascii="Times New Roman" w:hAnsi="Times New Roman" w:cs="Times New Roman"/>
                <w:sz w:val="24"/>
                <w:szCs w:val="24"/>
              </w:rPr>
              <w:t>Зачет/Экзамен</w:t>
            </w:r>
          </w:p>
        </w:tc>
        <w:tc>
          <w:tcPr>
            <w:tcW w:w="1701" w:type="dxa"/>
            <w:tcBorders>
              <w:top w:val="single" w:sz="4" w:space="0" w:color="auto"/>
              <w:left w:val="single" w:sz="4" w:space="0" w:color="auto"/>
              <w:bottom w:val="single" w:sz="4" w:space="0" w:color="auto"/>
              <w:right w:val="single" w:sz="4" w:space="0" w:color="auto"/>
            </w:tcBorders>
          </w:tcPr>
          <w:p w:rsidR="00B452B5" w:rsidRPr="00FC3290" w:rsidRDefault="00611A14" w:rsidP="00611A14">
            <w:pPr>
              <w:spacing w:after="0" w:line="240" w:lineRule="auto"/>
              <w:jc w:val="center"/>
              <w:rPr>
                <w:rFonts w:ascii="Times New Roman" w:hAnsi="Times New Roman" w:cs="Times New Roman"/>
                <w:sz w:val="24"/>
                <w:szCs w:val="24"/>
              </w:rPr>
            </w:pPr>
            <w:r w:rsidRPr="00FC3290">
              <w:rPr>
                <w:rFonts w:ascii="Times New Roman" w:hAnsi="Times New Roman" w:cs="Times New Roman"/>
                <w:sz w:val="24"/>
                <w:szCs w:val="24"/>
              </w:rPr>
              <w:t>З</w:t>
            </w:r>
            <w:r w:rsidR="00F26C43" w:rsidRPr="00FC3290">
              <w:rPr>
                <w:rFonts w:ascii="Times New Roman" w:hAnsi="Times New Roman" w:cs="Times New Roman"/>
                <w:sz w:val="24"/>
                <w:szCs w:val="24"/>
              </w:rPr>
              <w:t>ачет</w:t>
            </w:r>
          </w:p>
        </w:tc>
        <w:tc>
          <w:tcPr>
            <w:tcW w:w="1984" w:type="dxa"/>
            <w:tcBorders>
              <w:top w:val="single" w:sz="4" w:space="0" w:color="auto"/>
              <w:left w:val="single" w:sz="4" w:space="0" w:color="auto"/>
              <w:bottom w:val="single" w:sz="4" w:space="0" w:color="auto"/>
              <w:right w:val="single" w:sz="4" w:space="0" w:color="auto"/>
            </w:tcBorders>
          </w:tcPr>
          <w:p w:rsidR="00B452B5" w:rsidRPr="00FC3290" w:rsidRDefault="00611A14" w:rsidP="00B452B5">
            <w:pPr>
              <w:spacing w:after="0" w:line="240" w:lineRule="auto"/>
              <w:jc w:val="center"/>
              <w:rPr>
                <w:rFonts w:ascii="Times New Roman" w:hAnsi="Times New Roman" w:cs="Times New Roman"/>
                <w:sz w:val="24"/>
                <w:szCs w:val="24"/>
              </w:rPr>
            </w:pPr>
            <w:r w:rsidRPr="00FC3290">
              <w:rPr>
                <w:rFonts w:ascii="Times New Roman" w:hAnsi="Times New Roman" w:cs="Times New Roman"/>
                <w:sz w:val="24"/>
                <w:szCs w:val="24"/>
              </w:rPr>
              <w:t>Э</w:t>
            </w:r>
            <w:r w:rsidR="00B452B5" w:rsidRPr="00FC3290">
              <w:rPr>
                <w:rFonts w:ascii="Times New Roman" w:hAnsi="Times New Roman" w:cs="Times New Roman"/>
                <w:sz w:val="24"/>
                <w:szCs w:val="24"/>
              </w:rPr>
              <w:t>кзамен</w:t>
            </w:r>
          </w:p>
        </w:tc>
      </w:tr>
    </w:tbl>
    <w:p w:rsidR="00AA1AAC" w:rsidRPr="00FC3290" w:rsidRDefault="00AA1AAC" w:rsidP="00C84FCA">
      <w:pPr>
        <w:pStyle w:val="1"/>
        <w:rPr>
          <w:sz w:val="16"/>
          <w:szCs w:val="16"/>
          <w:lang w:val="en-US"/>
        </w:rPr>
      </w:pPr>
      <w:bookmarkStart w:id="7" w:name="_Toc449699538"/>
    </w:p>
    <w:p w:rsidR="00303620" w:rsidRPr="00FC3290" w:rsidRDefault="00303620" w:rsidP="00C84FCA">
      <w:pPr>
        <w:pStyle w:val="1"/>
        <w:spacing w:line="360" w:lineRule="auto"/>
      </w:pPr>
      <w:bookmarkStart w:id="8" w:name="_Toc110786780"/>
      <w:bookmarkEnd w:id="7"/>
      <w:r w:rsidRPr="00FC3290">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rsidR="00303620" w:rsidRPr="00FC3290" w:rsidRDefault="00303620" w:rsidP="00C84FCA">
      <w:pPr>
        <w:pStyle w:val="1"/>
        <w:spacing w:line="360" w:lineRule="auto"/>
      </w:pPr>
      <w:bookmarkStart w:id="9" w:name="_Toc110786781"/>
      <w:r w:rsidRPr="00FC3290">
        <w:t>5.1. Содержание дисциплины</w:t>
      </w:r>
      <w:bookmarkEnd w:id="9"/>
    </w:p>
    <w:p w:rsidR="00E03748" w:rsidRPr="00FC3290" w:rsidRDefault="00E03748" w:rsidP="00FC3290">
      <w:pPr>
        <w:spacing w:after="0" w:line="360" w:lineRule="auto"/>
        <w:ind w:firstLine="702"/>
        <w:jc w:val="both"/>
        <w:rPr>
          <w:rFonts w:ascii="Times New Roman" w:eastAsia="Times New Roman" w:hAnsi="Times New Roman" w:cs="Times New Roman"/>
          <w:b/>
          <w:sz w:val="28"/>
          <w:szCs w:val="28"/>
        </w:rPr>
      </w:pPr>
      <w:r w:rsidRPr="00FC3290">
        <w:rPr>
          <w:rFonts w:ascii="Times New Roman" w:eastAsia="Times New Roman" w:hAnsi="Times New Roman" w:cs="Times New Roman"/>
          <w:b/>
          <w:sz w:val="28"/>
          <w:szCs w:val="28"/>
          <w:lang w:eastAsia="en-US"/>
        </w:rPr>
        <w:t>Тема 1. Роль финансового планирования в управлении финансами</w:t>
      </w:r>
    </w:p>
    <w:p w:rsidR="00E03748" w:rsidRPr="00FC3290" w:rsidRDefault="00E03748"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 xml:space="preserve">Сущность, цели и задачи финансового планирования. Значение и роль финансового планирования в современной системе организации и управления финансами. </w:t>
      </w:r>
    </w:p>
    <w:p w:rsidR="00E03748" w:rsidRPr="00FC3290" w:rsidRDefault="00E03748"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Основные принципы финансового планирования.</w:t>
      </w:r>
    </w:p>
    <w:p w:rsidR="00EE66C0" w:rsidRPr="00FC3290" w:rsidRDefault="00E03748" w:rsidP="00FC3290">
      <w:pPr>
        <w:spacing w:after="0" w:line="360" w:lineRule="auto"/>
        <w:ind w:firstLine="709"/>
        <w:jc w:val="both"/>
        <w:rPr>
          <w:rFonts w:ascii="Times New Roman" w:hAnsi="Times New Roman" w:cs="Times New Roman"/>
        </w:rPr>
      </w:pPr>
      <w:r w:rsidRPr="00FC3290">
        <w:rPr>
          <w:rFonts w:ascii="Times New Roman" w:eastAsia="Times New Roman" w:hAnsi="Times New Roman" w:cs="Times New Roman"/>
          <w:sz w:val="28"/>
          <w:szCs w:val="28"/>
        </w:rPr>
        <w:t>Система методов, применяемых в системе финансового планирования. Количественные и качественные методы.</w:t>
      </w:r>
      <w:r w:rsidR="00EE66C0" w:rsidRPr="00FC3290">
        <w:rPr>
          <w:rFonts w:ascii="Times New Roman" w:hAnsi="Times New Roman" w:cs="Times New Roman"/>
        </w:rPr>
        <w:t xml:space="preserve"> </w:t>
      </w:r>
    </w:p>
    <w:p w:rsidR="00E03748" w:rsidRPr="00FC3290" w:rsidRDefault="00EE66C0"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 xml:space="preserve">Методы финансового планирования организации: нормативный; балансовый; аналитический; экономико-математические. Нормативный метод расчета финансовых показателей: сущность, цели и задачи. Отраслевые нормативы и их значение при планировании финансовой деятельности </w:t>
      </w:r>
      <w:r w:rsidRPr="00FC3290">
        <w:rPr>
          <w:rFonts w:ascii="Times New Roman" w:eastAsia="Times New Roman" w:hAnsi="Times New Roman" w:cs="Times New Roman"/>
          <w:sz w:val="28"/>
          <w:szCs w:val="28"/>
        </w:rPr>
        <w:lastRenderedPageBreak/>
        <w:t>организации. Балансовый метод планирования финансовых показателей организации, его сущность и использование на практике.</w:t>
      </w:r>
    </w:p>
    <w:p w:rsidR="00E03748" w:rsidRPr="00FC3290" w:rsidRDefault="00E03748"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Место финансового планирования в общей системе планирования организации</w:t>
      </w:r>
      <w:r w:rsidR="00DA743F" w:rsidRPr="00FC3290">
        <w:rPr>
          <w:rFonts w:ascii="Times New Roman" w:eastAsia="Times New Roman" w:hAnsi="Times New Roman" w:cs="Times New Roman"/>
          <w:sz w:val="28"/>
          <w:szCs w:val="28"/>
        </w:rPr>
        <w:t xml:space="preserve"> и связь с другими функциями управления финансами</w:t>
      </w:r>
      <w:r w:rsidRPr="00FC3290">
        <w:rPr>
          <w:rFonts w:ascii="Times New Roman" w:eastAsia="Times New Roman" w:hAnsi="Times New Roman" w:cs="Times New Roman"/>
          <w:sz w:val="28"/>
          <w:szCs w:val="28"/>
        </w:rPr>
        <w:t>. Система финансовых планов, разрабатываемых в организации. Стратегическое финансовое планирование (бизнес-план), текущее (краткосрочное) финансовое планирование, оперативное финансовое планирование. Взаимосвязь документов финансового планирования различных временных горизонтов.</w:t>
      </w:r>
    </w:p>
    <w:p w:rsidR="00EB4A60" w:rsidRPr="00FC3290" w:rsidRDefault="00EE66C0"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Виды финансовых планов и их использование при планировании финансово-хозяйственной деятельности организации</w:t>
      </w:r>
      <w:r w:rsidR="00EB4A60" w:rsidRPr="00FC3290">
        <w:rPr>
          <w:rFonts w:ascii="Times New Roman" w:eastAsia="Times New Roman" w:hAnsi="Times New Roman" w:cs="Times New Roman"/>
          <w:sz w:val="28"/>
          <w:szCs w:val="28"/>
        </w:rPr>
        <w:t>: с</w:t>
      </w:r>
      <w:r w:rsidRPr="00FC3290">
        <w:rPr>
          <w:rFonts w:ascii="Times New Roman" w:eastAsia="Times New Roman" w:hAnsi="Times New Roman" w:cs="Times New Roman"/>
          <w:sz w:val="28"/>
          <w:szCs w:val="28"/>
        </w:rPr>
        <w:t>тратегическое</w:t>
      </w:r>
      <w:r w:rsidR="00EB4A60" w:rsidRPr="00FC3290">
        <w:rPr>
          <w:rFonts w:ascii="Times New Roman" w:eastAsia="Times New Roman" w:hAnsi="Times New Roman" w:cs="Times New Roman"/>
          <w:sz w:val="28"/>
          <w:szCs w:val="28"/>
        </w:rPr>
        <w:t>, текущее, оперативное.</w:t>
      </w:r>
    </w:p>
    <w:p w:rsidR="00E03748" w:rsidRPr="00FC3290" w:rsidRDefault="00E03748"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 xml:space="preserve">Источники информации для финансового планирования: виды, назначение, особенности сбора и обработки информации. Периодичность сбора информации для целей финансового планирования. Основные требования к информационным источникам. </w:t>
      </w:r>
    </w:p>
    <w:p w:rsidR="00E03748" w:rsidRPr="00FC3290" w:rsidRDefault="00E03748" w:rsidP="00FC3290">
      <w:pPr>
        <w:spacing w:after="0" w:line="360" w:lineRule="auto"/>
        <w:ind w:firstLine="709"/>
        <w:jc w:val="both"/>
        <w:rPr>
          <w:rFonts w:ascii="Times New Roman" w:eastAsia="Times New Roman" w:hAnsi="Times New Roman" w:cs="Times New Roman"/>
          <w:b/>
          <w:sz w:val="28"/>
          <w:szCs w:val="28"/>
        </w:rPr>
      </w:pPr>
      <w:bookmarkStart w:id="10" w:name="_Hlk110621002"/>
      <w:r w:rsidRPr="00FC3290">
        <w:rPr>
          <w:rFonts w:ascii="Times New Roman" w:eastAsia="Times New Roman" w:hAnsi="Times New Roman" w:cs="Times New Roman"/>
          <w:b/>
          <w:sz w:val="28"/>
          <w:szCs w:val="28"/>
        </w:rPr>
        <w:t>Тема 2.  Организация системы финансового планирования</w:t>
      </w:r>
    </w:p>
    <w:p w:rsidR="00B953D9" w:rsidRPr="00FC3290" w:rsidRDefault="008F4873"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Принципы организации системы финансового планирования.</w:t>
      </w:r>
      <w:r w:rsidRPr="00FC3290">
        <w:rPr>
          <w:rFonts w:ascii="Times New Roman" w:hAnsi="Times New Roman" w:cs="Times New Roman"/>
        </w:rPr>
        <w:t xml:space="preserve"> </w:t>
      </w:r>
      <w:r w:rsidRPr="00FC3290">
        <w:rPr>
          <w:rFonts w:ascii="Times New Roman" w:eastAsia="Times New Roman" w:hAnsi="Times New Roman" w:cs="Times New Roman"/>
          <w:sz w:val="28"/>
          <w:szCs w:val="28"/>
        </w:rPr>
        <w:t>Система финансового планирования.</w:t>
      </w:r>
      <w:r w:rsidR="0031767C" w:rsidRPr="00FC3290">
        <w:rPr>
          <w:rFonts w:ascii="Times New Roman" w:eastAsia="Times New Roman" w:hAnsi="Times New Roman" w:cs="Times New Roman"/>
          <w:sz w:val="28"/>
          <w:szCs w:val="28"/>
        </w:rPr>
        <w:t xml:space="preserve"> Задачи финансового планирования.</w:t>
      </w:r>
      <w:r w:rsidR="00047038" w:rsidRPr="00FC3290">
        <w:rPr>
          <w:rFonts w:ascii="Times New Roman" w:eastAsia="Times New Roman" w:hAnsi="Times New Roman" w:cs="Times New Roman"/>
          <w:sz w:val="28"/>
          <w:szCs w:val="28"/>
        </w:rPr>
        <w:t xml:space="preserve"> </w:t>
      </w:r>
      <w:r w:rsidR="00D07C4C" w:rsidRPr="00FC3290">
        <w:rPr>
          <w:rFonts w:ascii="Times New Roman" w:eastAsia="Times New Roman" w:hAnsi="Times New Roman" w:cs="Times New Roman"/>
          <w:sz w:val="28"/>
          <w:szCs w:val="28"/>
        </w:rPr>
        <w:t xml:space="preserve"> </w:t>
      </w:r>
      <w:r w:rsidR="00047038" w:rsidRPr="00FC3290">
        <w:rPr>
          <w:rFonts w:ascii="Times New Roman" w:hAnsi="Times New Roman" w:cs="Times New Roman"/>
          <w:sz w:val="28"/>
          <w:szCs w:val="28"/>
        </w:rPr>
        <w:t>Сводный план. Регламент планирования. Разработка процесса планирования. Формат планирования.</w:t>
      </w:r>
      <w:r w:rsidR="00B953D9" w:rsidRPr="00FC3290">
        <w:rPr>
          <w:rFonts w:ascii="Times New Roman" w:eastAsia="Times New Roman" w:hAnsi="Times New Roman" w:cs="Times New Roman"/>
          <w:sz w:val="28"/>
          <w:szCs w:val="28"/>
        </w:rPr>
        <w:t xml:space="preserve"> </w:t>
      </w:r>
    </w:p>
    <w:p w:rsidR="00D07C4C" w:rsidRPr="00FC3290" w:rsidRDefault="00E03748"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Организационная структура системы финансового планирования: плановые службы; цели и задачи; распределение полномочий и ответственности; взаимодействие с другими управленческими подразделениями.</w:t>
      </w:r>
      <w:r w:rsidR="00D07C4C" w:rsidRPr="00FC3290">
        <w:rPr>
          <w:rFonts w:ascii="Times New Roman" w:eastAsia="Times New Roman" w:hAnsi="Times New Roman" w:cs="Times New Roman"/>
          <w:sz w:val="28"/>
          <w:szCs w:val="28"/>
        </w:rPr>
        <w:t xml:space="preserve"> </w:t>
      </w:r>
    </w:p>
    <w:p w:rsidR="00DA743F" w:rsidRPr="00FC3290" w:rsidRDefault="00D07C4C"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 xml:space="preserve">Инфраструктура финансового планирования. Основные этапы организации системы финансового планирования. </w:t>
      </w:r>
      <w:r w:rsidR="00DA743F" w:rsidRPr="00FC3290">
        <w:rPr>
          <w:rFonts w:ascii="Times New Roman" w:eastAsia="Times New Roman" w:hAnsi="Times New Roman" w:cs="Times New Roman"/>
          <w:sz w:val="28"/>
          <w:szCs w:val="28"/>
        </w:rPr>
        <w:t>Основные участники процесса финансового планирования.</w:t>
      </w:r>
    </w:p>
    <w:p w:rsidR="00E03748" w:rsidRPr="00FC3290" w:rsidRDefault="00DA743F"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 xml:space="preserve"> </w:t>
      </w:r>
      <w:r w:rsidR="00D07C4C" w:rsidRPr="00FC3290">
        <w:rPr>
          <w:rFonts w:ascii="Times New Roman" w:eastAsia="Times New Roman" w:hAnsi="Times New Roman" w:cs="Times New Roman"/>
          <w:sz w:val="28"/>
          <w:szCs w:val="28"/>
        </w:rPr>
        <w:t xml:space="preserve">Анализ финансовых показателей. </w:t>
      </w:r>
      <w:r w:rsidR="0057717B" w:rsidRPr="00FC3290">
        <w:rPr>
          <w:rFonts w:ascii="Times New Roman" w:eastAsia="Times New Roman" w:hAnsi="Times New Roman" w:cs="Times New Roman"/>
          <w:sz w:val="28"/>
          <w:szCs w:val="28"/>
        </w:rPr>
        <w:t>Основные прогнозные документы. Информационные технологии финансового планирования.</w:t>
      </w:r>
    </w:p>
    <w:p w:rsidR="00D07C4C" w:rsidRPr="00FC3290" w:rsidRDefault="0057717B" w:rsidP="00FC3290">
      <w:pPr>
        <w:keepNext/>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b/>
          <w:sz w:val="28"/>
          <w:szCs w:val="28"/>
        </w:rPr>
        <w:lastRenderedPageBreak/>
        <w:t>Тема 3. Финансовая структура и ее роль в планировании организации</w:t>
      </w:r>
    </w:p>
    <w:p w:rsidR="00E03748" w:rsidRPr="00FC3290" w:rsidRDefault="00E03748"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Понятие финансовой структуры организации.</w:t>
      </w:r>
      <w:r w:rsidR="008F4873" w:rsidRPr="00FC3290">
        <w:rPr>
          <w:rFonts w:ascii="Times New Roman" w:eastAsia="Times New Roman" w:hAnsi="Times New Roman" w:cs="Times New Roman"/>
          <w:sz w:val="28"/>
          <w:szCs w:val="28"/>
        </w:rPr>
        <w:t xml:space="preserve"> </w:t>
      </w:r>
      <w:r w:rsidR="005B33A2" w:rsidRPr="00FC3290">
        <w:rPr>
          <w:rFonts w:ascii="Times New Roman" w:eastAsia="Times New Roman" w:hAnsi="Times New Roman" w:cs="Times New Roman"/>
          <w:sz w:val="28"/>
          <w:szCs w:val="28"/>
        </w:rPr>
        <w:t xml:space="preserve">Бюджетирование как управленческая технология. Организация процесса бюджетирования. </w:t>
      </w:r>
      <w:r w:rsidR="008F4873" w:rsidRPr="00FC3290">
        <w:rPr>
          <w:rFonts w:ascii="Times New Roman" w:eastAsia="Times New Roman" w:hAnsi="Times New Roman" w:cs="Times New Roman"/>
          <w:sz w:val="28"/>
          <w:szCs w:val="28"/>
        </w:rPr>
        <w:t>Понятие центров финансовой ответственности (ЦФО). Классификации ЦФО. Функции и ответственность ЦФО различных типов.</w:t>
      </w:r>
      <w:r w:rsidR="008F4873" w:rsidRPr="00FC3290">
        <w:rPr>
          <w:rFonts w:ascii="Times New Roman" w:hAnsi="Times New Roman" w:cs="Times New Roman"/>
        </w:rPr>
        <w:t xml:space="preserve"> </w:t>
      </w:r>
      <w:r w:rsidR="008F4873" w:rsidRPr="00FC3290">
        <w:rPr>
          <w:rFonts w:ascii="Times New Roman" w:eastAsia="Times New Roman" w:hAnsi="Times New Roman" w:cs="Times New Roman"/>
          <w:sz w:val="28"/>
          <w:szCs w:val="28"/>
        </w:rPr>
        <w:t>Этапы разработки финансовой структуры предприятия.</w:t>
      </w:r>
    </w:p>
    <w:p w:rsidR="00E03748" w:rsidRPr="00FC3290" w:rsidRDefault="0057717B"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 xml:space="preserve">Финансовая архитектура и финансовая структура. </w:t>
      </w:r>
      <w:r w:rsidR="00E82575" w:rsidRPr="00FC3290">
        <w:rPr>
          <w:rFonts w:ascii="Times New Roman" w:eastAsia="Times New Roman" w:hAnsi="Times New Roman" w:cs="Times New Roman"/>
          <w:sz w:val="28"/>
          <w:szCs w:val="28"/>
        </w:rPr>
        <w:t xml:space="preserve">Факторы формирования финансовой архитектуры компаний. </w:t>
      </w:r>
      <w:r w:rsidR="00E03748" w:rsidRPr="00FC3290">
        <w:rPr>
          <w:rFonts w:ascii="Times New Roman" w:eastAsia="Times New Roman" w:hAnsi="Times New Roman" w:cs="Times New Roman"/>
          <w:sz w:val="28"/>
          <w:szCs w:val="28"/>
        </w:rPr>
        <w:t>Реформирование финансовой структуры организации в зависимости от потребностей системы финансового планирования и бюджетирования.</w:t>
      </w:r>
      <w:r w:rsidR="008F4873" w:rsidRPr="00FC3290">
        <w:rPr>
          <w:rFonts w:ascii="Times New Roman" w:hAnsi="Times New Roman" w:cs="Times New Roman"/>
        </w:rPr>
        <w:t xml:space="preserve"> </w:t>
      </w:r>
      <w:r w:rsidR="00EE66C0" w:rsidRPr="00FC3290">
        <w:rPr>
          <w:rFonts w:ascii="Times New Roman" w:eastAsia="Times New Roman" w:hAnsi="Times New Roman" w:cs="Times New Roman"/>
          <w:sz w:val="28"/>
          <w:szCs w:val="28"/>
        </w:rPr>
        <w:t xml:space="preserve">Взаимодействие ЦФО в процессе финансового планирования. </w:t>
      </w:r>
      <w:r w:rsidR="008F4873" w:rsidRPr="00FC3290">
        <w:rPr>
          <w:rFonts w:ascii="Times New Roman" w:eastAsia="Times New Roman" w:hAnsi="Times New Roman" w:cs="Times New Roman"/>
          <w:sz w:val="28"/>
          <w:szCs w:val="28"/>
        </w:rPr>
        <w:t>Ключевые показатели эффективности центров финансовой ответственности в системе финансового планирования.</w:t>
      </w:r>
    </w:p>
    <w:p w:rsidR="00E03748" w:rsidRPr="00FC3290" w:rsidRDefault="00E03748"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Особенности формирования финансовой структуры сложных экономических структур (многоотраслевые холдинги, предприятия с филиальной структурой, вертикально-интегрированные компании).</w:t>
      </w:r>
      <w:r w:rsidR="00D07C4C" w:rsidRPr="00FC3290">
        <w:rPr>
          <w:rFonts w:ascii="Times New Roman" w:eastAsia="Times New Roman" w:hAnsi="Times New Roman" w:cs="Times New Roman"/>
          <w:sz w:val="28"/>
          <w:szCs w:val="28"/>
        </w:rPr>
        <w:t xml:space="preserve"> </w:t>
      </w:r>
    </w:p>
    <w:bookmarkEnd w:id="10"/>
    <w:p w:rsidR="00E03748" w:rsidRPr="00FC3290" w:rsidRDefault="00E03748" w:rsidP="00FC3290">
      <w:pPr>
        <w:spacing w:after="0" w:line="360" w:lineRule="auto"/>
        <w:ind w:firstLine="709"/>
        <w:jc w:val="both"/>
        <w:rPr>
          <w:rFonts w:ascii="Times New Roman" w:eastAsia="Times New Roman" w:hAnsi="Times New Roman" w:cs="Times New Roman"/>
          <w:b/>
          <w:sz w:val="28"/>
          <w:szCs w:val="28"/>
        </w:rPr>
      </w:pPr>
      <w:r w:rsidRPr="00FC3290">
        <w:rPr>
          <w:rFonts w:ascii="Times New Roman" w:eastAsia="Times New Roman" w:hAnsi="Times New Roman" w:cs="Times New Roman"/>
          <w:b/>
          <w:sz w:val="28"/>
          <w:szCs w:val="28"/>
        </w:rPr>
        <w:t xml:space="preserve">Тема </w:t>
      </w:r>
      <w:r w:rsidR="0057717B" w:rsidRPr="00FC3290">
        <w:rPr>
          <w:rFonts w:ascii="Times New Roman" w:eastAsia="Times New Roman" w:hAnsi="Times New Roman" w:cs="Times New Roman"/>
          <w:b/>
          <w:sz w:val="28"/>
          <w:szCs w:val="28"/>
        </w:rPr>
        <w:t>4</w:t>
      </w:r>
      <w:r w:rsidRPr="00FC3290">
        <w:rPr>
          <w:rFonts w:ascii="Times New Roman" w:eastAsia="Times New Roman" w:hAnsi="Times New Roman" w:cs="Times New Roman"/>
          <w:b/>
          <w:sz w:val="28"/>
          <w:szCs w:val="28"/>
        </w:rPr>
        <w:t xml:space="preserve">. </w:t>
      </w:r>
      <w:r w:rsidR="00EE66C0" w:rsidRPr="00FC3290">
        <w:rPr>
          <w:rFonts w:ascii="Times New Roman" w:eastAsia="Times New Roman" w:hAnsi="Times New Roman" w:cs="Times New Roman"/>
          <w:b/>
          <w:sz w:val="28"/>
          <w:szCs w:val="28"/>
        </w:rPr>
        <w:t>Стратегическ</w:t>
      </w:r>
      <w:r w:rsidRPr="00FC3290">
        <w:rPr>
          <w:rFonts w:ascii="Times New Roman" w:eastAsia="Times New Roman" w:hAnsi="Times New Roman" w:cs="Times New Roman"/>
          <w:b/>
          <w:sz w:val="28"/>
          <w:szCs w:val="28"/>
        </w:rPr>
        <w:t xml:space="preserve">ое финансовое планирование </w:t>
      </w:r>
    </w:p>
    <w:p w:rsidR="00EB4A60" w:rsidRPr="00FC3290" w:rsidRDefault="00E03748"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 xml:space="preserve">Сущность и цели </w:t>
      </w:r>
      <w:r w:rsidR="00EE66C0" w:rsidRPr="00FC3290">
        <w:rPr>
          <w:rFonts w:ascii="Times New Roman" w:eastAsia="Times New Roman" w:hAnsi="Times New Roman" w:cs="Times New Roman"/>
          <w:sz w:val="28"/>
          <w:szCs w:val="28"/>
        </w:rPr>
        <w:t>стратегическо</w:t>
      </w:r>
      <w:r w:rsidR="00EB4A60" w:rsidRPr="00FC3290">
        <w:rPr>
          <w:rFonts w:ascii="Times New Roman" w:eastAsia="Times New Roman" w:hAnsi="Times New Roman" w:cs="Times New Roman"/>
          <w:sz w:val="28"/>
          <w:szCs w:val="28"/>
        </w:rPr>
        <w:t>го финансового планирования: сущность, цель, задачи, предпосылки. Информационная база (исходные данные) для разработки финансовых планов предприятия. Использование стратегического финансового плана при разработке вариантов стратегии развития бизнеса. Отличия стратегического финансового планирования от долгосрочного.</w:t>
      </w:r>
    </w:p>
    <w:p w:rsidR="00EE66C0" w:rsidRPr="00FC3290" w:rsidRDefault="00EE66C0"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Стратегические приоритеты организации. Взаимосвязь стратегии развития компании и стратегического финансового планирования.</w:t>
      </w:r>
      <w:r w:rsidR="006555BF" w:rsidRPr="00FC3290">
        <w:rPr>
          <w:rFonts w:ascii="Times New Roman" w:hAnsi="Times New Roman" w:cs="Times New Roman"/>
        </w:rPr>
        <w:t xml:space="preserve"> </w:t>
      </w:r>
      <w:r w:rsidR="006555BF" w:rsidRPr="00FC3290">
        <w:rPr>
          <w:rFonts w:ascii="Times New Roman" w:eastAsia="Times New Roman" w:hAnsi="Times New Roman" w:cs="Times New Roman"/>
          <w:sz w:val="28"/>
          <w:szCs w:val="28"/>
        </w:rPr>
        <w:t>Сдвиг парадигмы стратегического финансового планирования. Переход от учетной (затратной) модели управления к стоимостной (финансовой) моделям управления.</w:t>
      </w:r>
    </w:p>
    <w:p w:rsidR="00EE66C0" w:rsidRPr="00FC3290" w:rsidRDefault="00EE66C0" w:rsidP="00FC3290">
      <w:pPr>
        <w:widowControl w:val="0"/>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Финансовые индикаторы стратегической результативности организации.</w:t>
      </w:r>
      <w:r w:rsidR="00560308" w:rsidRPr="00FC3290">
        <w:rPr>
          <w:rFonts w:ascii="Times New Roman" w:eastAsia="Times New Roman" w:hAnsi="Times New Roman" w:cs="Times New Roman"/>
          <w:sz w:val="28"/>
          <w:szCs w:val="28"/>
        </w:rPr>
        <w:t xml:space="preserve"> Показатели VBM-концепции: </w:t>
      </w:r>
      <w:r w:rsidR="00560308" w:rsidRPr="00FC3290">
        <w:rPr>
          <w:rFonts w:ascii="Times New Roman" w:eastAsia="Times New Roman" w:hAnsi="Times New Roman" w:cs="Times New Roman"/>
          <w:sz w:val="28"/>
          <w:szCs w:val="28"/>
          <w:lang w:val="en-US"/>
        </w:rPr>
        <w:t>SVA</w:t>
      </w:r>
      <w:r w:rsidR="00560308" w:rsidRPr="00FC3290">
        <w:rPr>
          <w:rFonts w:ascii="Times New Roman" w:eastAsia="Times New Roman" w:hAnsi="Times New Roman" w:cs="Times New Roman"/>
          <w:sz w:val="28"/>
          <w:szCs w:val="28"/>
        </w:rPr>
        <w:t xml:space="preserve"> (приращение акционерного капитала), </w:t>
      </w:r>
      <w:r w:rsidR="00560308" w:rsidRPr="00FC3290">
        <w:rPr>
          <w:rFonts w:ascii="Times New Roman" w:eastAsia="Times New Roman" w:hAnsi="Times New Roman" w:cs="Times New Roman"/>
          <w:sz w:val="28"/>
          <w:szCs w:val="28"/>
          <w:lang w:val="en-US"/>
        </w:rPr>
        <w:t>EVA</w:t>
      </w:r>
      <w:r w:rsidR="00560308" w:rsidRPr="00FC3290">
        <w:rPr>
          <w:rFonts w:ascii="Times New Roman" w:eastAsia="Times New Roman" w:hAnsi="Times New Roman" w:cs="Times New Roman"/>
          <w:sz w:val="28"/>
          <w:szCs w:val="28"/>
        </w:rPr>
        <w:t xml:space="preserve"> (экономическая добавленная стоимость), </w:t>
      </w:r>
      <w:r w:rsidR="00560308" w:rsidRPr="00FC3290">
        <w:rPr>
          <w:rFonts w:ascii="Times New Roman" w:eastAsia="Times New Roman" w:hAnsi="Times New Roman" w:cs="Times New Roman"/>
          <w:sz w:val="28"/>
          <w:szCs w:val="28"/>
          <w:lang w:val="en-US"/>
        </w:rPr>
        <w:t>FCF</w:t>
      </w:r>
      <w:r w:rsidR="00560308" w:rsidRPr="00FC3290">
        <w:rPr>
          <w:rFonts w:ascii="Times New Roman" w:eastAsia="Times New Roman" w:hAnsi="Times New Roman" w:cs="Times New Roman"/>
          <w:sz w:val="28"/>
          <w:szCs w:val="28"/>
        </w:rPr>
        <w:t xml:space="preserve"> (свободный денежный поток) и </w:t>
      </w:r>
      <w:r w:rsidR="00560308" w:rsidRPr="00FC3290">
        <w:rPr>
          <w:rFonts w:ascii="Times New Roman" w:eastAsia="Times New Roman" w:hAnsi="Times New Roman" w:cs="Times New Roman"/>
          <w:sz w:val="28"/>
          <w:szCs w:val="28"/>
        </w:rPr>
        <w:lastRenderedPageBreak/>
        <w:t>другие. Их значение в оценке стратегической результативности организации.</w:t>
      </w:r>
    </w:p>
    <w:p w:rsidR="00E03748" w:rsidRPr="00FC3290" w:rsidRDefault="00560308" w:rsidP="00FC3290">
      <w:pPr>
        <w:widowControl w:val="0"/>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 xml:space="preserve">Стратегии корпоративного роста. Модели оценки качества корпоративного роста: формулы, значения и применимость в российской практике. </w:t>
      </w:r>
    </w:p>
    <w:p w:rsidR="00560308" w:rsidRPr="00FC3290" w:rsidRDefault="006555BF"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 xml:space="preserve">Понятие сбалансированной системы показателей. Основные проекции (блоки) и показатели, к ним относящиеся. </w:t>
      </w:r>
      <w:r w:rsidR="00560308" w:rsidRPr="00FC3290">
        <w:rPr>
          <w:rFonts w:ascii="Times New Roman" w:eastAsia="Times New Roman" w:hAnsi="Times New Roman" w:cs="Times New Roman"/>
          <w:sz w:val="28"/>
          <w:szCs w:val="28"/>
        </w:rPr>
        <w:t>Разработка сбалансированной системы показателей в организации. Оценка результатов стратегического финансового планирования с использованием сбалансированной системы показателей.</w:t>
      </w:r>
    </w:p>
    <w:p w:rsidR="00560308" w:rsidRPr="00FC3290" w:rsidRDefault="006555BF"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Стратегический финансовый план: цели и задачи. Этапы разработки</w:t>
      </w:r>
      <w:r w:rsidRPr="00FC3290">
        <w:rPr>
          <w:rFonts w:ascii="Times New Roman" w:hAnsi="Times New Roman" w:cs="Times New Roman"/>
        </w:rPr>
        <w:t xml:space="preserve"> </w:t>
      </w:r>
      <w:r w:rsidRPr="00FC3290">
        <w:rPr>
          <w:rFonts w:ascii="Times New Roman" w:eastAsia="Times New Roman" w:hAnsi="Times New Roman" w:cs="Times New Roman"/>
          <w:sz w:val="28"/>
          <w:szCs w:val="28"/>
        </w:rPr>
        <w:t xml:space="preserve">стратегического финансового плана. </w:t>
      </w:r>
    </w:p>
    <w:p w:rsidR="006555BF" w:rsidRPr="00FC3290" w:rsidRDefault="006555BF" w:rsidP="00FC3290">
      <w:pPr>
        <w:spacing w:after="0" w:line="360" w:lineRule="auto"/>
        <w:ind w:firstLine="709"/>
        <w:jc w:val="both"/>
        <w:rPr>
          <w:rFonts w:ascii="Times New Roman" w:eastAsia="Times New Roman" w:hAnsi="Times New Roman" w:cs="Times New Roman"/>
          <w:b/>
          <w:sz w:val="28"/>
          <w:szCs w:val="28"/>
        </w:rPr>
      </w:pPr>
      <w:r w:rsidRPr="00FC3290">
        <w:rPr>
          <w:rFonts w:ascii="Times New Roman" w:eastAsia="Times New Roman" w:hAnsi="Times New Roman" w:cs="Times New Roman"/>
          <w:b/>
          <w:sz w:val="28"/>
          <w:szCs w:val="28"/>
        </w:rPr>
        <w:t xml:space="preserve">Тема </w:t>
      </w:r>
      <w:r w:rsidR="0057717B" w:rsidRPr="00FC3290">
        <w:rPr>
          <w:rFonts w:ascii="Times New Roman" w:eastAsia="Times New Roman" w:hAnsi="Times New Roman" w:cs="Times New Roman"/>
          <w:b/>
          <w:sz w:val="28"/>
          <w:szCs w:val="28"/>
        </w:rPr>
        <w:t>5</w:t>
      </w:r>
      <w:r w:rsidRPr="00FC3290">
        <w:rPr>
          <w:rFonts w:ascii="Times New Roman" w:eastAsia="Times New Roman" w:hAnsi="Times New Roman" w:cs="Times New Roman"/>
          <w:b/>
          <w:sz w:val="28"/>
          <w:szCs w:val="28"/>
        </w:rPr>
        <w:t>. Финансовое прогнозирование в системе финансового планирования</w:t>
      </w:r>
    </w:p>
    <w:p w:rsidR="006555BF" w:rsidRPr="00FC3290" w:rsidRDefault="00F22D6B"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Сущность финансового прогнозирования в организации. Сравнение понятий плана и прогноза, планирования и прогнозирования.</w:t>
      </w:r>
    </w:p>
    <w:p w:rsidR="00F22D6B" w:rsidRPr="00FC3290" w:rsidRDefault="00F22D6B"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Цели и задачи финансового прогнозирования.</w:t>
      </w:r>
    </w:p>
    <w:p w:rsidR="001937F2" w:rsidRPr="00FC3290" w:rsidRDefault="001937F2"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Методы и модели, применяемые в финансовом прогнозировании. Метод экстраполяции. Роль финансового моделирования в построении прогнозов.</w:t>
      </w:r>
    </w:p>
    <w:p w:rsidR="001937F2" w:rsidRPr="00FC3290" w:rsidRDefault="001937F2"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Прогнозирование темпа роста организации. Применение метода «процента от продаж» для оценки достаточности ресурсов для обеспечения заданных темпов роста продаж.</w:t>
      </w:r>
      <w:r w:rsidRPr="00FC3290">
        <w:rPr>
          <w:rFonts w:ascii="Times New Roman" w:hAnsi="Times New Roman" w:cs="Times New Roman"/>
        </w:rPr>
        <w:t xml:space="preserve"> </w:t>
      </w:r>
      <w:r w:rsidRPr="00FC3290">
        <w:rPr>
          <w:rFonts w:ascii="Times New Roman" w:eastAsia="Times New Roman" w:hAnsi="Times New Roman" w:cs="Times New Roman"/>
          <w:sz w:val="28"/>
          <w:szCs w:val="28"/>
        </w:rPr>
        <w:t>Взаимосвязь между величиной потребности в дополнительном внешнем финансировании (External Financing Needed — EFN) и ростом продаж.</w:t>
      </w:r>
    </w:p>
    <w:p w:rsidR="00F879BB" w:rsidRPr="00FC3290" w:rsidRDefault="00F879BB"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Значение и применение в финансовом прогнозировании коэффициента внутреннего роста и коэффициента устойчивого роста. Факторы, влияющие на обеспечение устойчивого роста организации.</w:t>
      </w:r>
    </w:p>
    <w:p w:rsidR="00F879BB" w:rsidRPr="00FC3290" w:rsidRDefault="00F879BB"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 xml:space="preserve">Прогнозирование стоимости организации. Методика применения метода дисконтированных денежных потоков. Значение метода экономической добавленной стоимости, особенности расчетов. Сущность и сфера применения </w:t>
      </w:r>
      <w:r w:rsidRPr="00FC3290">
        <w:rPr>
          <w:rFonts w:ascii="Times New Roman" w:eastAsia="Times New Roman" w:hAnsi="Times New Roman" w:cs="Times New Roman"/>
          <w:sz w:val="28"/>
          <w:szCs w:val="28"/>
        </w:rPr>
        <w:lastRenderedPageBreak/>
        <w:t xml:space="preserve">метода реальных опционов. Порядок </w:t>
      </w:r>
      <w:r w:rsidR="00D957DB" w:rsidRPr="00FC3290">
        <w:rPr>
          <w:rFonts w:ascii="Times New Roman" w:eastAsia="Times New Roman" w:hAnsi="Times New Roman" w:cs="Times New Roman"/>
          <w:sz w:val="28"/>
          <w:szCs w:val="28"/>
        </w:rPr>
        <w:t>расчетов в использовании м</w:t>
      </w:r>
      <w:r w:rsidRPr="00FC3290">
        <w:rPr>
          <w:rFonts w:ascii="Times New Roman" w:eastAsia="Times New Roman" w:hAnsi="Times New Roman" w:cs="Times New Roman"/>
          <w:sz w:val="28"/>
          <w:szCs w:val="28"/>
        </w:rPr>
        <w:t>етод</w:t>
      </w:r>
      <w:r w:rsidR="00D957DB" w:rsidRPr="00FC3290">
        <w:rPr>
          <w:rFonts w:ascii="Times New Roman" w:eastAsia="Times New Roman" w:hAnsi="Times New Roman" w:cs="Times New Roman"/>
          <w:sz w:val="28"/>
          <w:szCs w:val="28"/>
        </w:rPr>
        <w:t>а</w:t>
      </w:r>
      <w:r w:rsidRPr="00FC3290">
        <w:rPr>
          <w:rFonts w:ascii="Times New Roman" w:eastAsia="Times New Roman" w:hAnsi="Times New Roman" w:cs="Times New Roman"/>
          <w:sz w:val="28"/>
          <w:szCs w:val="28"/>
        </w:rPr>
        <w:t xml:space="preserve"> аналогии (мультипликаторов)</w:t>
      </w:r>
      <w:r w:rsidR="00D957DB" w:rsidRPr="00FC3290">
        <w:rPr>
          <w:rFonts w:ascii="Times New Roman" w:eastAsia="Times New Roman" w:hAnsi="Times New Roman" w:cs="Times New Roman"/>
          <w:sz w:val="28"/>
          <w:szCs w:val="28"/>
        </w:rPr>
        <w:t>.</w:t>
      </w:r>
    </w:p>
    <w:p w:rsidR="00E03748" w:rsidRPr="00FC3290" w:rsidRDefault="00E03748" w:rsidP="00FC3290">
      <w:pPr>
        <w:keepNext/>
        <w:spacing w:after="0" w:line="360" w:lineRule="auto"/>
        <w:ind w:firstLine="709"/>
        <w:jc w:val="both"/>
        <w:rPr>
          <w:rFonts w:ascii="Times New Roman" w:eastAsia="Times New Roman" w:hAnsi="Times New Roman" w:cs="Times New Roman"/>
          <w:b/>
          <w:sz w:val="28"/>
          <w:szCs w:val="28"/>
        </w:rPr>
      </w:pPr>
      <w:r w:rsidRPr="00FC3290">
        <w:rPr>
          <w:rFonts w:ascii="Times New Roman" w:eastAsia="Times New Roman" w:hAnsi="Times New Roman" w:cs="Times New Roman"/>
          <w:b/>
          <w:sz w:val="28"/>
          <w:szCs w:val="28"/>
        </w:rPr>
        <w:t xml:space="preserve">Тема </w:t>
      </w:r>
      <w:r w:rsidR="0057717B" w:rsidRPr="00FC3290">
        <w:rPr>
          <w:rFonts w:ascii="Times New Roman" w:eastAsia="Times New Roman" w:hAnsi="Times New Roman" w:cs="Times New Roman"/>
          <w:b/>
          <w:sz w:val="28"/>
          <w:szCs w:val="28"/>
        </w:rPr>
        <w:t>6</w:t>
      </w:r>
      <w:r w:rsidRPr="00FC3290">
        <w:rPr>
          <w:rFonts w:ascii="Times New Roman" w:eastAsia="Times New Roman" w:hAnsi="Times New Roman" w:cs="Times New Roman"/>
          <w:b/>
          <w:sz w:val="28"/>
          <w:szCs w:val="28"/>
        </w:rPr>
        <w:t xml:space="preserve">. </w:t>
      </w:r>
      <w:r w:rsidR="00F22D6B" w:rsidRPr="00FC3290">
        <w:rPr>
          <w:rFonts w:ascii="Times New Roman" w:eastAsia="Times New Roman" w:hAnsi="Times New Roman" w:cs="Times New Roman"/>
          <w:b/>
          <w:sz w:val="28"/>
          <w:szCs w:val="28"/>
        </w:rPr>
        <w:t xml:space="preserve">Текущее финансовое планирование </w:t>
      </w:r>
      <w:r w:rsidRPr="00FC3290">
        <w:rPr>
          <w:rFonts w:ascii="Times New Roman" w:eastAsia="Times New Roman" w:hAnsi="Times New Roman" w:cs="Times New Roman"/>
          <w:b/>
          <w:sz w:val="28"/>
          <w:szCs w:val="28"/>
        </w:rPr>
        <w:t xml:space="preserve"> </w:t>
      </w:r>
    </w:p>
    <w:p w:rsidR="00F22D6B" w:rsidRPr="00FC3290" w:rsidRDefault="00F22D6B"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Основные задачи текущего финансового планирования.</w:t>
      </w:r>
      <w:r w:rsidR="00EB4A60" w:rsidRPr="00FC3290">
        <w:rPr>
          <w:rFonts w:ascii="Times New Roman" w:eastAsia="Times New Roman" w:hAnsi="Times New Roman" w:cs="Times New Roman"/>
          <w:sz w:val="28"/>
          <w:szCs w:val="28"/>
        </w:rPr>
        <w:t xml:space="preserve"> Основные направления текущего финансового планирования: определение на предстоящий период финансовых источников финансирования развития организации; формирование структуры доходов и затрат организации; планирование финансовых результатов деятельности; обеспечение постоянной платежеспособности организации; определение структуры активов и капитала организации на конец планируемого периода.  </w:t>
      </w:r>
    </w:p>
    <w:p w:rsidR="00F22D6B" w:rsidRPr="00FC3290" w:rsidRDefault="00F22D6B"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Современное состояние текущего финансового планирования в организациях. Проблемы организации текущего финансового планирования.</w:t>
      </w:r>
    </w:p>
    <w:p w:rsidR="00F22D6B" w:rsidRPr="00FC3290" w:rsidRDefault="00F22D6B"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Годовой финансовый план организации. Информационная база его разработки. Состав годового финансового плана и этапы его разработки.</w:t>
      </w:r>
    </w:p>
    <w:p w:rsidR="00654B61" w:rsidRPr="00FC3290" w:rsidRDefault="00654B61"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Организация мониторинга исполнения финансового плана. Основные и дублирующие системы контроля.</w:t>
      </w:r>
    </w:p>
    <w:p w:rsidR="00654B61" w:rsidRPr="00FC3290" w:rsidRDefault="00654B61"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Формы и виды контроля (контроль с прямой связью, контроль с обратной связью, предварительный, текущий и заключительный контроль, административный контроль и самоконтроль).</w:t>
      </w:r>
    </w:p>
    <w:p w:rsidR="00F22D6B" w:rsidRPr="00FC3290" w:rsidRDefault="00654B61"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Отклонения</w:t>
      </w:r>
      <w:r w:rsidR="00EB4A60" w:rsidRPr="00FC3290">
        <w:rPr>
          <w:rFonts w:ascii="Times New Roman" w:eastAsia="Times New Roman" w:hAnsi="Times New Roman" w:cs="Times New Roman"/>
          <w:sz w:val="28"/>
          <w:szCs w:val="28"/>
        </w:rPr>
        <w:t xml:space="preserve"> от плана</w:t>
      </w:r>
      <w:r w:rsidRPr="00FC3290">
        <w:rPr>
          <w:rFonts w:ascii="Times New Roman" w:eastAsia="Times New Roman" w:hAnsi="Times New Roman" w:cs="Times New Roman"/>
          <w:sz w:val="28"/>
          <w:szCs w:val="28"/>
        </w:rPr>
        <w:t>: понятие, виды, подходы к анализу, роль в системе контроля исполнения финансового плана. Контроль и управление по отклонениям. Факторы, влияющие на возникновение отклонений между плановыми и фактическими показателями финансового плана.</w:t>
      </w:r>
    </w:p>
    <w:p w:rsidR="00F22D6B" w:rsidRPr="00FC3290" w:rsidRDefault="00F22D6B" w:rsidP="00FC3290">
      <w:pPr>
        <w:spacing w:after="0" w:line="360" w:lineRule="auto"/>
        <w:ind w:firstLine="709"/>
        <w:jc w:val="both"/>
        <w:rPr>
          <w:rFonts w:ascii="Times New Roman" w:eastAsia="Times New Roman" w:hAnsi="Times New Roman" w:cs="Times New Roman"/>
          <w:b/>
          <w:sz w:val="28"/>
          <w:szCs w:val="28"/>
        </w:rPr>
      </w:pPr>
      <w:r w:rsidRPr="00FC3290">
        <w:rPr>
          <w:rFonts w:ascii="Times New Roman" w:eastAsia="Times New Roman" w:hAnsi="Times New Roman" w:cs="Times New Roman"/>
          <w:b/>
          <w:sz w:val="28"/>
          <w:szCs w:val="28"/>
        </w:rPr>
        <w:t xml:space="preserve">Тема </w:t>
      </w:r>
      <w:r w:rsidR="0057717B" w:rsidRPr="00FC3290">
        <w:rPr>
          <w:rFonts w:ascii="Times New Roman" w:eastAsia="Times New Roman" w:hAnsi="Times New Roman" w:cs="Times New Roman"/>
          <w:b/>
          <w:sz w:val="28"/>
          <w:szCs w:val="28"/>
        </w:rPr>
        <w:t>7</w:t>
      </w:r>
      <w:r w:rsidRPr="00FC3290">
        <w:rPr>
          <w:rFonts w:ascii="Times New Roman" w:eastAsia="Times New Roman" w:hAnsi="Times New Roman" w:cs="Times New Roman"/>
          <w:b/>
          <w:sz w:val="28"/>
          <w:szCs w:val="28"/>
        </w:rPr>
        <w:t xml:space="preserve">. Бюджетный процесс и система бюджетирования  </w:t>
      </w:r>
    </w:p>
    <w:p w:rsidR="00E03748" w:rsidRPr="00FC3290" w:rsidRDefault="00E03748"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 xml:space="preserve">Бюджетирование как элемент общего процесса планирования. Сущность бюджетирования. Преимущества и недостатки бюджетирования. Цели, задачи и функции бюджетирования. Бюджетный регламент организации. Бюджетный период и бюджетный цикл. Инфраструктура бюджетного процесса. Типы бюджетов по степени длительности. </w:t>
      </w:r>
    </w:p>
    <w:p w:rsidR="00E03748" w:rsidRPr="00FC3290" w:rsidRDefault="00E03748"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lastRenderedPageBreak/>
        <w:t xml:space="preserve">Бюджетирование как основа для управления доходами, расходами и ликвидностью организации. Использование в бюджетировании метода «нулевого баланса». </w:t>
      </w:r>
    </w:p>
    <w:p w:rsidR="00E03748" w:rsidRPr="00FC3290" w:rsidRDefault="00E03748" w:rsidP="00FC3290">
      <w:pPr>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Основные подходы к построению бюджетов («снизу-вверх», «сверху-вниз», комбинированный подход). Финансовая структура организации: ЦФО, ЦФУ и МВЗ. Критерии выделения структурных подразделений предприятия в ЦФО и ЦФУ. Типы ЦФО.</w:t>
      </w:r>
    </w:p>
    <w:p w:rsidR="00E03748" w:rsidRPr="00FC3290" w:rsidRDefault="00E03748"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Классическое и скользящее бюджетирование. Понятия статического и гибкого бюджетов.</w:t>
      </w:r>
    </w:p>
    <w:p w:rsidR="00E03748" w:rsidRPr="00FC3290" w:rsidRDefault="00E03748"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 xml:space="preserve">Характеристика процесса бюджетирования в организациях. Основные этапы постановки бюджетирования. </w:t>
      </w:r>
    </w:p>
    <w:p w:rsidR="00E03748" w:rsidRPr="00FC3290" w:rsidRDefault="00E03748" w:rsidP="00FC3290">
      <w:pPr>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Этапы процесса формирования основных бюджетов организации.</w:t>
      </w:r>
    </w:p>
    <w:p w:rsidR="00E03748" w:rsidRPr="00FC3290" w:rsidRDefault="00E03748" w:rsidP="00FC3290">
      <w:pPr>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Определение бюджетной модели организации как консолидация отдельных бюджетов в единую систему бюджетов.</w:t>
      </w:r>
      <w:r w:rsidR="00654B61" w:rsidRPr="00FC3290">
        <w:rPr>
          <w:rFonts w:ascii="Times New Roman" w:eastAsia="Times New Roman" w:hAnsi="Times New Roman" w:cs="Times New Roman"/>
          <w:sz w:val="28"/>
          <w:szCs w:val="28"/>
        </w:rPr>
        <w:t xml:space="preserve"> Виды бюджетов. </w:t>
      </w:r>
      <w:r w:rsidRPr="00FC3290">
        <w:rPr>
          <w:rFonts w:ascii="Times New Roman" w:eastAsia="Times New Roman" w:hAnsi="Times New Roman" w:cs="Times New Roman"/>
          <w:sz w:val="28"/>
          <w:szCs w:val="28"/>
        </w:rPr>
        <w:t>Взаимосвязь между различными бюджетами.</w:t>
      </w:r>
    </w:p>
    <w:p w:rsidR="00E03748" w:rsidRPr="00FC3290" w:rsidRDefault="00E03748"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Последовательность формирования бюджетов организации.</w:t>
      </w:r>
    </w:p>
    <w:p w:rsidR="00E03748" w:rsidRPr="00FC3290" w:rsidRDefault="00E03748"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Операционные планы (бюджеты): особенности разработки. Планирование объема продаж и выручки от реализации. Планирование производственной программы. Планирование материальных затрат, трудозатрат и амортизации. Планирование общепроизводственных расходов, общехозяйственных расходов. Планирование управленческих и коммерческих расходов.</w:t>
      </w:r>
    </w:p>
    <w:p w:rsidR="00E03748" w:rsidRPr="00FC3290" w:rsidRDefault="00E03748"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 xml:space="preserve">Финансовые планы (бюджеты): особенности разработки. Планирование капитальных вложений. Инвестиционный бюджет (бюджет капитальных вложений) и его характеристика. Планирование финансирования капитальных вложений. </w:t>
      </w:r>
    </w:p>
    <w:p w:rsidR="00E03748" w:rsidRPr="00FC3290" w:rsidRDefault="00E03748"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 xml:space="preserve">Планирование налоговых и иных обязательных платежей: НДС, налог на прибыль организаций, налог на имущество организаций. </w:t>
      </w:r>
    </w:p>
    <w:p w:rsidR="00E03748" w:rsidRPr="00FC3290" w:rsidRDefault="00E03748"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Сводные финансовые планы (мастер-бюджет): особенности разработки. Сводный план доходов и расходов. Планирование финансовых результатов. Сводный план движения денежных средств. Прогнозный баланс.</w:t>
      </w:r>
    </w:p>
    <w:p w:rsidR="00E03748" w:rsidRPr="00FC3290" w:rsidRDefault="00E03748" w:rsidP="00FC3290">
      <w:pPr>
        <w:spacing w:after="0" w:line="360" w:lineRule="auto"/>
        <w:ind w:firstLine="720"/>
        <w:jc w:val="both"/>
        <w:rPr>
          <w:rFonts w:ascii="Times New Roman" w:eastAsia="Times New Roman" w:hAnsi="Times New Roman" w:cs="Times New Roman"/>
          <w:b/>
          <w:sz w:val="28"/>
          <w:szCs w:val="28"/>
          <w:lang w:eastAsia="en-US"/>
        </w:rPr>
      </w:pPr>
      <w:r w:rsidRPr="00FC3290">
        <w:rPr>
          <w:rFonts w:ascii="Times New Roman" w:eastAsia="Times New Roman" w:hAnsi="Times New Roman" w:cs="Times New Roman"/>
          <w:b/>
          <w:sz w:val="28"/>
          <w:szCs w:val="28"/>
          <w:lang w:eastAsia="en-US"/>
        </w:rPr>
        <w:lastRenderedPageBreak/>
        <w:t xml:space="preserve">Тема </w:t>
      </w:r>
      <w:r w:rsidR="0057717B" w:rsidRPr="00FC3290">
        <w:rPr>
          <w:rFonts w:ascii="Times New Roman" w:eastAsia="Times New Roman" w:hAnsi="Times New Roman" w:cs="Times New Roman"/>
          <w:b/>
          <w:sz w:val="28"/>
          <w:szCs w:val="28"/>
          <w:lang w:eastAsia="en-US"/>
        </w:rPr>
        <w:t>8</w:t>
      </w:r>
      <w:r w:rsidRPr="00FC3290">
        <w:rPr>
          <w:rFonts w:ascii="Times New Roman" w:eastAsia="Times New Roman" w:hAnsi="Times New Roman" w:cs="Times New Roman"/>
          <w:b/>
          <w:sz w:val="28"/>
          <w:szCs w:val="28"/>
          <w:lang w:eastAsia="en-US"/>
        </w:rPr>
        <w:t xml:space="preserve">. Оперативное финансовое планирование </w:t>
      </w:r>
    </w:p>
    <w:p w:rsidR="00E03748" w:rsidRPr="00FC3290" w:rsidRDefault="00E03748" w:rsidP="00FC3290">
      <w:pPr>
        <w:spacing w:after="0" w:line="360" w:lineRule="auto"/>
        <w:ind w:firstLine="720"/>
        <w:jc w:val="both"/>
        <w:rPr>
          <w:rFonts w:ascii="Times New Roman" w:eastAsia="Times New Roman" w:hAnsi="Times New Roman" w:cs="Times New Roman"/>
          <w:sz w:val="28"/>
          <w:szCs w:val="28"/>
          <w:lang w:eastAsia="en-US"/>
        </w:rPr>
      </w:pPr>
      <w:r w:rsidRPr="00FC3290">
        <w:rPr>
          <w:rFonts w:ascii="Times New Roman" w:eastAsia="Times New Roman" w:hAnsi="Times New Roman" w:cs="Times New Roman"/>
          <w:sz w:val="28"/>
          <w:szCs w:val="28"/>
          <w:lang w:eastAsia="en-US"/>
        </w:rPr>
        <w:t>Место оперативного финансового планирования в системе финансового планирования организации. Цели и задачи оперативного финансового планирования в организациях.</w:t>
      </w:r>
    </w:p>
    <w:p w:rsidR="00E03748" w:rsidRPr="00FC3290" w:rsidRDefault="00E03748" w:rsidP="00FC3290">
      <w:pPr>
        <w:spacing w:after="0" w:line="360" w:lineRule="auto"/>
        <w:ind w:firstLine="720"/>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lang w:eastAsia="en-US"/>
        </w:rPr>
        <w:t xml:space="preserve">Принципы организации планирования денежных потоков. Составление и исполнение оперативных финансовых планов: платежного календаря и кассового плана. Информационная база для составления платежного календаря. Взаимосвязь финансовых бюджетов и платежного календаря. </w:t>
      </w:r>
      <w:r w:rsidRPr="00FC3290">
        <w:rPr>
          <w:rFonts w:ascii="Times New Roman" w:eastAsia="Times New Roman" w:hAnsi="Times New Roman" w:cs="Times New Roman"/>
          <w:sz w:val="28"/>
          <w:szCs w:val="28"/>
        </w:rPr>
        <w:t>Кассовый план и исходные данные для его составления.</w:t>
      </w:r>
    </w:p>
    <w:p w:rsidR="00E03748" w:rsidRPr="00FC3290" w:rsidRDefault="00E03748" w:rsidP="00FC3290">
      <w:pPr>
        <w:spacing w:after="0" w:line="360" w:lineRule="auto"/>
        <w:ind w:firstLine="720"/>
        <w:jc w:val="both"/>
        <w:rPr>
          <w:rFonts w:ascii="Times New Roman" w:eastAsia="Times New Roman" w:hAnsi="Times New Roman" w:cs="Times New Roman"/>
          <w:sz w:val="28"/>
          <w:szCs w:val="28"/>
          <w:lang w:eastAsia="en-US"/>
        </w:rPr>
      </w:pPr>
      <w:r w:rsidRPr="00FC3290">
        <w:rPr>
          <w:rFonts w:ascii="Times New Roman" w:eastAsia="Times New Roman" w:hAnsi="Times New Roman" w:cs="Times New Roman"/>
          <w:sz w:val="28"/>
          <w:szCs w:val="28"/>
          <w:lang w:eastAsia="en-US"/>
        </w:rPr>
        <w:t>Планирование и контроль состояния дебиторской и кредиторской задолженности. Контроль за уровнем ликвидности и платежеспособности коммерческих организаций. Управление временно свободным остатком денежных средств.</w:t>
      </w:r>
      <w:r w:rsidR="006B5503" w:rsidRPr="00FC3290">
        <w:rPr>
          <w:rFonts w:ascii="Times New Roman" w:eastAsia="Times New Roman" w:hAnsi="Times New Roman" w:cs="Times New Roman"/>
          <w:sz w:val="28"/>
          <w:szCs w:val="28"/>
          <w:lang w:eastAsia="en-US"/>
        </w:rPr>
        <w:t xml:space="preserve"> </w:t>
      </w:r>
    </w:p>
    <w:p w:rsidR="00E03748" w:rsidRPr="00FC3290" w:rsidRDefault="00E03748" w:rsidP="00FC3290">
      <w:pPr>
        <w:spacing w:after="0" w:line="360" w:lineRule="auto"/>
        <w:ind w:firstLine="720"/>
        <w:jc w:val="both"/>
        <w:rPr>
          <w:rFonts w:ascii="Times New Roman" w:eastAsia="Times New Roman" w:hAnsi="Times New Roman" w:cs="Times New Roman"/>
          <w:sz w:val="28"/>
          <w:szCs w:val="28"/>
          <w:lang w:eastAsia="en-US"/>
        </w:rPr>
      </w:pPr>
      <w:r w:rsidRPr="00FC3290">
        <w:rPr>
          <w:rFonts w:ascii="Times New Roman" w:eastAsia="Times New Roman" w:hAnsi="Times New Roman" w:cs="Times New Roman"/>
          <w:sz w:val="28"/>
          <w:szCs w:val="28"/>
          <w:lang w:eastAsia="en-US"/>
        </w:rPr>
        <w:t xml:space="preserve">Планирование краткосрочных финансовых ресурсов (овердрафты, овернайты) и составление кредитного плана. </w:t>
      </w:r>
    </w:p>
    <w:p w:rsidR="00654B61" w:rsidRPr="00FC3290" w:rsidRDefault="00654B61" w:rsidP="00FC3290">
      <w:pPr>
        <w:spacing w:after="0" w:line="360" w:lineRule="auto"/>
        <w:ind w:firstLine="720"/>
        <w:jc w:val="both"/>
        <w:rPr>
          <w:rFonts w:ascii="Times New Roman" w:eastAsia="Times New Roman" w:hAnsi="Times New Roman" w:cs="Times New Roman"/>
          <w:sz w:val="28"/>
          <w:szCs w:val="28"/>
          <w:lang w:eastAsia="en-US"/>
        </w:rPr>
      </w:pPr>
      <w:r w:rsidRPr="00FC3290">
        <w:rPr>
          <w:rFonts w:ascii="Times New Roman" w:eastAsia="Times New Roman" w:hAnsi="Times New Roman" w:cs="Times New Roman"/>
          <w:sz w:val="28"/>
          <w:szCs w:val="28"/>
          <w:lang w:eastAsia="en-US"/>
        </w:rPr>
        <w:t>Организация финансовой работы по исполнению оперативных финансовых планов.</w:t>
      </w:r>
    </w:p>
    <w:p w:rsidR="00AA1AAC" w:rsidRPr="00FC3290" w:rsidRDefault="0057717B" w:rsidP="00C84FCA">
      <w:pPr>
        <w:pStyle w:val="1"/>
        <w:spacing w:line="360" w:lineRule="auto"/>
      </w:pPr>
      <w:r w:rsidRPr="00FC3290">
        <w:rPr>
          <w:rFonts w:eastAsia="Times New Roman"/>
          <w:lang w:eastAsia="en-US"/>
        </w:rPr>
        <w:t xml:space="preserve"> </w:t>
      </w:r>
      <w:r w:rsidR="00E03748" w:rsidRPr="00FC3290">
        <w:t xml:space="preserve"> </w:t>
      </w:r>
      <w:bookmarkStart w:id="11" w:name="_Toc110786782"/>
      <w:r w:rsidR="00AA1AAC" w:rsidRPr="00FC3290">
        <w:t>5.2. Учебно-тематический план</w:t>
      </w:r>
      <w:bookmarkEnd w:id="11"/>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
        <w:gridCol w:w="2282"/>
        <w:gridCol w:w="850"/>
        <w:gridCol w:w="992"/>
        <w:gridCol w:w="993"/>
        <w:gridCol w:w="1543"/>
        <w:gridCol w:w="907"/>
        <w:gridCol w:w="2057"/>
      </w:tblGrid>
      <w:tr w:rsidR="00AA1AAC" w:rsidRPr="00FC3290" w:rsidTr="006B5503">
        <w:tc>
          <w:tcPr>
            <w:tcW w:w="407" w:type="dxa"/>
            <w:vMerge w:val="restart"/>
          </w:tcPr>
          <w:p w:rsidR="00AA1AAC" w:rsidRPr="00FC3290" w:rsidRDefault="00AA1AAC" w:rsidP="0046265A">
            <w:pPr>
              <w:widowControl w:val="0"/>
              <w:spacing w:after="0" w:line="240" w:lineRule="auto"/>
              <w:jc w:val="center"/>
              <w:rPr>
                <w:rFonts w:ascii="Times New Roman" w:hAnsi="Times New Roman" w:cs="Times New Roman"/>
                <w:sz w:val="20"/>
                <w:szCs w:val="20"/>
              </w:rPr>
            </w:pPr>
            <w:r w:rsidRPr="00FC3290">
              <w:rPr>
                <w:rFonts w:ascii="Times New Roman" w:hAnsi="Times New Roman" w:cs="Times New Roman"/>
                <w:sz w:val="20"/>
                <w:szCs w:val="20"/>
              </w:rPr>
              <w:t>№</w:t>
            </w:r>
          </w:p>
          <w:p w:rsidR="00AA1AAC" w:rsidRPr="00FC3290" w:rsidRDefault="00AA1AAC" w:rsidP="0046265A">
            <w:pPr>
              <w:widowControl w:val="0"/>
              <w:spacing w:after="0" w:line="240" w:lineRule="auto"/>
              <w:jc w:val="center"/>
              <w:rPr>
                <w:rFonts w:ascii="Times New Roman" w:hAnsi="Times New Roman" w:cs="Times New Roman"/>
                <w:sz w:val="20"/>
                <w:szCs w:val="20"/>
              </w:rPr>
            </w:pPr>
            <w:r w:rsidRPr="00FC3290">
              <w:rPr>
                <w:rFonts w:ascii="Times New Roman" w:hAnsi="Times New Roman" w:cs="Times New Roman"/>
                <w:sz w:val="20"/>
                <w:szCs w:val="20"/>
              </w:rPr>
              <w:t>п/ п</w:t>
            </w:r>
          </w:p>
        </w:tc>
        <w:tc>
          <w:tcPr>
            <w:tcW w:w="2282" w:type="dxa"/>
            <w:vMerge w:val="restart"/>
          </w:tcPr>
          <w:p w:rsidR="00AA1AAC" w:rsidRPr="00FC3290" w:rsidRDefault="00AA1AAC" w:rsidP="0046265A">
            <w:pPr>
              <w:pStyle w:val="42"/>
              <w:keepNext/>
              <w:keepLines/>
              <w:widowControl w:val="0"/>
              <w:shd w:val="clear" w:color="auto" w:fill="auto"/>
              <w:spacing w:after="0" w:line="240" w:lineRule="auto"/>
              <w:rPr>
                <w:rStyle w:val="414pt"/>
                <w:rFonts w:cs="Times New Roman"/>
                <w:b w:val="0"/>
                <w:bCs/>
                <w:sz w:val="20"/>
                <w:szCs w:val="20"/>
              </w:rPr>
            </w:pPr>
            <w:r w:rsidRPr="00FC3290">
              <w:rPr>
                <w:rFonts w:ascii="Times New Roman" w:hAnsi="Times New Roman" w:cs="Times New Roman"/>
                <w:b w:val="0"/>
                <w:sz w:val="20"/>
                <w:szCs w:val="20"/>
              </w:rPr>
              <w:t>Наименование тем</w:t>
            </w:r>
            <w:r w:rsidR="00B66D44" w:rsidRPr="00FC3290">
              <w:rPr>
                <w:rFonts w:ascii="Times New Roman" w:hAnsi="Times New Roman" w:cs="Times New Roman"/>
                <w:b w:val="0"/>
                <w:sz w:val="20"/>
                <w:szCs w:val="20"/>
              </w:rPr>
              <w:t xml:space="preserve"> (разделов)</w:t>
            </w:r>
            <w:r w:rsidRPr="00FC3290">
              <w:rPr>
                <w:rFonts w:ascii="Times New Roman" w:hAnsi="Times New Roman" w:cs="Times New Roman"/>
                <w:b w:val="0"/>
                <w:sz w:val="20"/>
                <w:szCs w:val="20"/>
              </w:rPr>
              <w:t xml:space="preserve"> дисциплины</w:t>
            </w:r>
          </w:p>
        </w:tc>
        <w:tc>
          <w:tcPr>
            <w:tcW w:w="5285" w:type="dxa"/>
            <w:gridSpan w:val="5"/>
          </w:tcPr>
          <w:p w:rsidR="00AA1AAC" w:rsidRPr="00FC3290" w:rsidRDefault="00AA1AAC" w:rsidP="0046265A">
            <w:pPr>
              <w:pStyle w:val="42"/>
              <w:keepNext/>
              <w:keepLines/>
              <w:widowControl w:val="0"/>
              <w:shd w:val="clear" w:color="auto" w:fill="auto"/>
              <w:spacing w:after="0" w:line="240" w:lineRule="auto"/>
              <w:rPr>
                <w:rStyle w:val="414pt"/>
                <w:rFonts w:cs="Times New Roman"/>
                <w:b w:val="0"/>
                <w:bCs/>
                <w:sz w:val="20"/>
                <w:szCs w:val="20"/>
              </w:rPr>
            </w:pPr>
            <w:r w:rsidRPr="00FC3290">
              <w:rPr>
                <w:rFonts w:ascii="Times New Roman" w:hAnsi="Times New Roman" w:cs="Times New Roman"/>
                <w:b w:val="0"/>
                <w:sz w:val="20"/>
                <w:szCs w:val="20"/>
              </w:rPr>
              <w:t>Трудоёмкость в часах</w:t>
            </w:r>
          </w:p>
        </w:tc>
        <w:tc>
          <w:tcPr>
            <w:tcW w:w="2057" w:type="dxa"/>
            <w:vMerge w:val="restart"/>
          </w:tcPr>
          <w:p w:rsidR="00AA1AAC" w:rsidRPr="00FC3290" w:rsidRDefault="00AA1AAC" w:rsidP="0046265A">
            <w:pPr>
              <w:pStyle w:val="42"/>
              <w:keepNext/>
              <w:keepLines/>
              <w:widowControl w:val="0"/>
              <w:shd w:val="clear" w:color="auto" w:fill="auto"/>
              <w:spacing w:after="0" w:line="240" w:lineRule="auto"/>
              <w:rPr>
                <w:rStyle w:val="414pt"/>
                <w:rFonts w:cs="Times New Roman"/>
                <w:b w:val="0"/>
                <w:bCs/>
                <w:sz w:val="20"/>
                <w:szCs w:val="20"/>
              </w:rPr>
            </w:pPr>
            <w:r w:rsidRPr="00FC3290">
              <w:rPr>
                <w:rFonts w:ascii="Times New Roman" w:hAnsi="Times New Roman" w:cs="Times New Roman"/>
                <w:b w:val="0"/>
                <w:sz w:val="20"/>
                <w:szCs w:val="20"/>
              </w:rPr>
              <w:t>Формы текущего контроля</w:t>
            </w:r>
          </w:p>
        </w:tc>
      </w:tr>
      <w:tr w:rsidR="00AA1AAC" w:rsidRPr="00FC3290" w:rsidTr="006B5503">
        <w:tc>
          <w:tcPr>
            <w:tcW w:w="407" w:type="dxa"/>
            <w:vMerge/>
            <w:vAlign w:val="center"/>
          </w:tcPr>
          <w:p w:rsidR="00AA1AAC" w:rsidRPr="00FC3290" w:rsidRDefault="00AA1AAC" w:rsidP="0046265A">
            <w:pPr>
              <w:spacing w:after="0" w:line="240" w:lineRule="auto"/>
              <w:rPr>
                <w:rFonts w:ascii="Times New Roman" w:hAnsi="Times New Roman" w:cs="Times New Roman"/>
                <w:sz w:val="20"/>
                <w:szCs w:val="20"/>
              </w:rPr>
            </w:pPr>
          </w:p>
        </w:tc>
        <w:tc>
          <w:tcPr>
            <w:tcW w:w="2282" w:type="dxa"/>
            <w:vMerge/>
          </w:tcPr>
          <w:p w:rsidR="00AA1AAC" w:rsidRPr="00FC3290" w:rsidRDefault="00AA1AAC" w:rsidP="0046265A">
            <w:pPr>
              <w:pStyle w:val="42"/>
              <w:keepNext/>
              <w:keepLines/>
              <w:widowControl w:val="0"/>
              <w:shd w:val="clear" w:color="auto" w:fill="auto"/>
              <w:spacing w:after="0" w:line="240" w:lineRule="auto"/>
              <w:rPr>
                <w:rStyle w:val="414pt"/>
                <w:rFonts w:cs="Times New Roman"/>
                <w:b w:val="0"/>
                <w:bCs/>
                <w:sz w:val="20"/>
                <w:szCs w:val="20"/>
              </w:rPr>
            </w:pPr>
          </w:p>
        </w:tc>
        <w:tc>
          <w:tcPr>
            <w:tcW w:w="850" w:type="dxa"/>
            <w:vMerge w:val="restart"/>
          </w:tcPr>
          <w:p w:rsidR="00AA1AAC" w:rsidRPr="00FC3290" w:rsidRDefault="00AA1AAC" w:rsidP="0046265A">
            <w:pPr>
              <w:pStyle w:val="42"/>
              <w:keepNext/>
              <w:keepLines/>
              <w:widowControl w:val="0"/>
              <w:shd w:val="clear" w:color="auto" w:fill="auto"/>
              <w:spacing w:after="0" w:line="240" w:lineRule="auto"/>
              <w:rPr>
                <w:rStyle w:val="414pt"/>
                <w:rFonts w:cs="Times New Roman"/>
                <w:b w:val="0"/>
                <w:bCs/>
                <w:sz w:val="20"/>
                <w:szCs w:val="20"/>
              </w:rPr>
            </w:pPr>
            <w:r w:rsidRPr="00FC3290">
              <w:rPr>
                <w:rFonts w:ascii="Times New Roman" w:hAnsi="Times New Roman" w:cs="Times New Roman"/>
                <w:b w:val="0"/>
                <w:sz w:val="20"/>
                <w:szCs w:val="20"/>
              </w:rPr>
              <w:t>Всего</w:t>
            </w:r>
          </w:p>
        </w:tc>
        <w:tc>
          <w:tcPr>
            <w:tcW w:w="3528" w:type="dxa"/>
            <w:gridSpan w:val="3"/>
          </w:tcPr>
          <w:p w:rsidR="00AA1AAC" w:rsidRPr="00FC3290" w:rsidRDefault="004F47D5" w:rsidP="0046265A">
            <w:pPr>
              <w:pStyle w:val="42"/>
              <w:keepNext/>
              <w:keepLines/>
              <w:widowControl w:val="0"/>
              <w:shd w:val="clear" w:color="auto" w:fill="auto"/>
              <w:spacing w:after="0" w:line="240" w:lineRule="auto"/>
              <w:rPr>
                <w:rStyle w:val="414pt"/>
                <w:rFonts w:cs="Times New Roman"/>
                <w:b w:val="0"/>
                <w:bCs/>
                <w:sz w:val="20"/>
                <w:szCs w:val="20"/>
              </w:rPr>
            </w:pPr>
            <w:r w:rsidRPr="00FC3290">
              <w:rPr>
                <w:rFonts w:ascii="Times New Roman" w:hAnsi="Times New Roman" w:cs="Times New Roman"/>
                <w:b w:val="0"/>
                <w:sz w:val="20"/>
                <w:szCs w:val="20"/>
              </w:rPr>
              <w:t>Контактная работа</w:t>
            </w:r>
            <w:r w:rsidR="00C84FCA" w:rsidRPr="00FC3290">
              <w:rPr>
                <w:rFonts w:ascii="Times New Roman" w:hAnsi="Times New Roman" w:cs="Times New Roman"/>
                <w:b w:val="0"/>
                <w:sz w:val="20"/>
                <w:szCs w:val="20"/>
              </w:rPr>
              <w:t>*</w:t>
            </w:r>
            <w:r w:rsidRPr="00FC3290">
              <w:rPr>
                <w:rFonts w:ascii="Times New Roman" w:hAnsi="Times New Roman" w:cs="Times New Roman"/>
                <w:b w:val="0"/>
                <w:sz w:val="20"/>
                <w:szCs w:val="20"/>
              </w:rPr>
              <w:t>-</w:t>
            </w:r>
            <w:r w:rsidR="00AA1AAC" w:rsidRPr="00FC3290">
              <w:rPr>
                <w:rFonts w:ascii="Times New Roman" w:hAnsi="Times New Roman" w:cs="Times New Roman"/>
                <w:b w:val="0"/>
                <w:sz w:val="20"/>
                <w:szCs w:val="20"/>
              </w:rPr>
              <w:t>Аудиторная работа</w:t>
            </w:r>
          </w:p>
        </w:tc>
        <w:tc>
          <w:tcPr>
            <w:tcW w:w="907" w:type="dxa"/>
            <w:vMerge w:val="restart"/>
          </w:tcPr>
          <w:p w:rsidR="00AA1AAC" w:rsidRPr="00FC3290" w:rsidRDefault="00AA1AAC" w:rsidP="0046265A">
            <w:pPr>
              <w:pStyle w:val="42"/>
              <w:keepNext/>
              <w:keepLines/>
              <w:widowControl w:val="0"/>
              <w:shd w:val="clear" w:color="auto" w:fill="auto"/>
              <w:spacing w:after="0" w:line="240" w:lineRule="auto"/>
              <w:rPr>
                <w:rStyle w:val="414pt"/>
                <w:rFonts w:cs="Times New Roman"/>
                <w:b w:val="0"/>
                <w:bCs/>
                <w:sz w:val="20"/>
                <w:szCs w:val="20"/>
              </w:rPr>
            </w:pPr>
            <w:r w:rsidRPr="00FC3290">
              <w:rPr>
                <w:rFonts w:ascii="Times New Roman" w:hAnsi="Times New Roman" w:cs="Times New Roman"/>
                <w:b w:val="0"/>
                <w:sz w:val="20"/>
                <w:szCs w:val="20"/>
              </w:rPr>
              <w:t>Самостоя</w:t>
            </w:r>
            <w:r w:rsidRPr="00FC3290">
              <w:rPr>
                <w:rFonts w:ascii="Times New Roman" w:hAnsi="Times New Roman" w:cs="Times New Roman"/>
                <w:b w:val="0"/>
                <w:sz w:val="20"/>
                <w:szCs w:val="20"/>
              </w:rPr>
              <w:softHyphen/>
              <w:t>тельная работа</w:t>
            </w:r>
          </w:p>
        </w:tc>
        <w:tc>
          <w:tcPr>
            <w:tcW w:w="2057" w:type="dxa"/>
            <w:vMerge/>
          </w:tcPr>
          <w:p w:rsidR="00AA1AAC" w:rsidRPr="00FC3290" w:rsidRDefault="00AA1AAC" w:rsidP="0046265A">
            <w:pPr>
              <w:pStyle w:val="42"/>
              <w:keepNext/>
              <w:keepLines/>
              <w:widowControl w:val="0"/>
              <w:shd w:val="clear" w:color="auto" w:fill="auto"/>
              <w:spacing w:after="0" w:line="240" w:lineRule="auto"/>
              <w:rPr>
                <w:rStyle w:val="414pt"/>
                <w:rFonts w:cs="Times New Roman"/>
                <w:b w:val="0"/>
                <w:bCs/>
                <w:sz w:val="20"/>
                <w:szCs w:val="20"/>
              </w:rPr>
            </w:pPr>
          </w:p>
        </w:tc>
      </w:tr>
      <w:tr w:rsidR="004F47D5" w:rsidRPr="00FC3290" w:rsidTr="006B5503">
        <w:tc>
          <w:tcPr>
            <w:tcW w:w="407" w:type="dxa"/>
            <w:vMerge/>
            <w:vAlign w:val="center"/>
          </w:tcPr>
          <w:p w:rsidR="004F47D5" w:rsidRPr="00FC3290" w:rsidRDefault="004F47D5" w:rsidP="0046265A">
            <w:pPr>
              <w:spacing w:after="0" w:line="240" w:lineRule="auto"/>
              <w:rPr>
                <w:rFonts w:ascii="Times New Roman" w:hAnsi="Times New Roman" w:cs="Times New Roman"/>
                <w:sz w:val="20"/>
                <w:szCs w:val="20"/>
              </w:rPr>
            </w:pPr>
          </w:p>
        </w:tc>
        <w:tc>
          <w:tcPr>
            <w:tcW w:w="2282" w:type="dxa"/>
            <w:vMerge/>
          </w:tcPr>
          <w:p w:rsidR="004F47D5" w:rsidRPr="00FC3290" w:rsidRDefault="004F47D5" w:rsidP="0046265A">
            <w:pPr>
              <w:pStyle w:val="42"/>
              <w:keepNext/>
              <w:keepLines/>
              <w:widowControl w:val="0"/>
              <w:shd w:val="clear" w:color="auto" w:fill="auto"/>
              <w:spacing w:after="0" w:line="240" w:lineRule="auto"/>
              <w:rPr>
                <w:rStyle w:val="414pt"/>
                <w:rFonts w:cs="Times New Roman"/>
                <w:b w:val="0"/>
                <w:bCs/>
                <w:sz w:val="20"/>
                <w:szCs w:val="20"/>
              </w:rPr>
            </w:pPr>
          </w:p>
        </w:tc>
        <w:tc>
          <w:tcPr>
            <w:tcW w:w="850" w:type="dxa"/>
            <w:vMerge/>
          </w:tcPr>
          <w:p w:rsidR="004F47D5" w:rsidRPr="00FC3290" w:rsidRDefault="004F47D5" w:rsidP="0046265A">
            <w:pPr>
              <w:pStyle w:val="42"/>
              <w:keepNext/>
              <w:keepLines/>
              <w:widowControl w:val="0"/>
              <w:shd w:val="clear" w:color="auto" w:fill="auto"/>
              <w:spacing w:after="0" w:line="240" w:lineRule="auto"/>
              <w:rPr>
                <w:rStyle w:val="414pt"/>
                <w:rFonts w:cs="Times New Roman"/>
                <w:b w:val="0"/>
                <w:bCs/>
                <w:sz w:val="20"/>
                <w:szCs w:val="20"/>
              </w:rPr>
            </w:pPr>
          </w:p>
        </w:tc>
        <w:tc>
          <w:tcPr>
            <w:tcW w:w="992" w:type="dxa"/>
          </w:tcPr>
          <w:p w:rsidR="004F47D5" w:rsidRPr="00FC3290" w:rsidRDefault="004F47D5" w:rsidP="0046265A">
            <w:pPr>
              <w:widowControl w:val="0"/>
              <w:spacing w:after="0" w:line="240" w:lineRule="auto"/>
              <w:jc w:val="center"/>
              <w:rPr>
                <w:rFonts w:ascii="Times New Roman" w:hAnsi="Times New Roman" w:cs="Times New Roman"/>
                <w:sz w:val="20"/>
                <w:szCs w:val="20"/>
              </w:rPr>
            </w:pPr>
            <w:r w:rsidRPr="00FC3290">
              <w:rPr>
                <w:rFonts w:ascii="Times New Roman" w:hAnsi="Times New Roman" w:cs="Times New Roman"/>
                <w:sz w:val="20"/>
                <w:szCs w:val="20"/>
              </w:rPr>
              <w:t>Общая, в т.ч.:</w:t>
            </w:r>
          </w:p>
        </w:tc>
        <w:tc>
          <w:tcPr>
            <w:tcW w:w="993" w:type="dxa"/>
          </w:tcPr>
          <w:p w:rsidR="004F47D5" w:rsidRPr="00FC3290" w:rsidRDefault="004F47D5" w:rsidP="0046265A">
            <w:pPr>
              <w:widowControl w:val="0"/>
              <w:spacing w:after="0" w:line="240" w:lineRule="auto"/>
              <w:jc w:val="center"/>
              <w:rPr>
                <w:rFonts w:ascii="Times New Roman" w:hAnsi="Times New Roman" w:cs="Times New Roman"/>
                <w:sz w:val="20"/>
                <w:szCs w:val="20"/>
              </w:rPr>
            </w:pPr>
            <w:r w:rsidRPr="00FC3290">
              <w:rPr>
                <w:rFonts w:ascii="Times New Roman" w:hAnsi="Times New Roman" w:cs="Times New Roman"/>
                <w:sz w:val="20"/>
                <w:szCs w:val="20"/>
              </w:rPr>
              <w:t>Лекции</w:t>
            </w:r>
          </w:p>
        </w:tc>
        <w:tc>
          <w:tcPr>
            <w:tcW w:w="1543" w:type="dxa"/>
          </w:tcPr>
          <w:p w:rsidR="004F47D5" w:rsidRPr="00FC3290" w:rsidRDefault="004F47D5" w:rsidP="0046265A">
            <w:pPr>
              <w:widowControl w:val="0"/>
              <w:spacing w:after="0" w:line="240" w:lineRule="auto"/>
              <w:ind w:right="-23"/>
              <w:rPr>
                <w:rFonts w:ascii="Times New Roman" w:hAnsi="Times New Roman" w:cs="Times New Roman"/>
                <w:sz w:val="20"/>
                <w:szCs w:val="20"/>
              </w:rPr>
            </w:pPr>
            <w:r w:rsidRPr="00FC3290">
              <w:rPr>
                <w:rFonts w:ascii="Times New Roman" w:hAnsi="Times New Roman" w:cs="Times New Roman"/>
                <w:sz w:val="20"/>
                <w:szCs w:val="20"/>
              </w:rPr>
              <w:t>Семинары, практические занятия</w:t>
            </w:r>
          </w:p>
        </w:tc>
        <w:tc>
          <w:tcPr>
            <w:tcW w:w="907" w:type="dxa"/>
            <w:vMerge/>
          </w:tcPr>
          <w:p w:rsidR="004F47D5" w:rsidRPr="00FC3290" w:rsidRDefault="004F47D5" w:rsidP="0046265A">
            <w:pPr>
              <w:pStyle w:val="42"/>
              <w:keepNext/>
              <w:keepLines/>
              <w:widowControl w:val="0"/>
              <w:shd w:val="clear" w:color="auto" w:fill="auto"/>
              <w:spacing w:after="0" w:line="240" w:lineRule="auto"/>
              <w:rPr>
                <w:rStyle w:val="414pt"/>
                <w:rFonts w:cs="Times New Roman"/>
                <w:b w:val="0"/>
                <w:bCs/>
                <w:sz w:val="20"/>
                <w:szCs w:val="20"/>
              </w:rPr>
            </w:pPr>
          </w:p>
        </w:tc>
        <w:tc>
          <w:tcPr>
            <w:tcW w:w="2057" w:type="dxa"/>
            <w:vMerge/>
          </w:tcPr>
          <w:p w:rsidR="004F47D5" w:rsidRPr="00FC3290" w:rsidRDefault="004F47D5" w:rsidP="0046265A">
            <w:pPr>
              <w:pStyle w:val="42"/>
              <w:keepNext/>
              <w:keepLines/>
              <w:widowControl w:val="0"/>
              <w:shd w:val="clear" w:color="auto" w:fill="auto"/>
              <w:spacing w:after="0" w:line="240" w:lineRule="auto"/>
              <w:rPr>
                <w:rStyle w:val="414pt"/>
                <w:rFonts w:cs="Times New Roman"/>
                <w:b w:val="0"/>
                <w:bCs/>
                <w:sz w:val="20"/>
                <w:szCs w:val="20"/>
              </w:rPr>
            </w:pPr>
          </w:p>
        </w:tc>
      </w:tr>
      <w:tr w:rsidR="004F47D5" w:rsidRPr="00FC3290" w:rsidTr="006B5503">
        <w:tc>
          <w:tcPr>
            <w:tcW w:w="407" w:type="dxa"/>
          </w:tcPr>
          <w:p w:rsidR="004F47D5" w:rsidRPr="00FC3290" w:rsidRDefault="004F47D5" w:rsidP="0046265A">
            <w:pPr>
              <w:widowControl w:val="0"/>
              <w:spacing w:after="0" w:line="240" w:lineRule="auto"/>
              <w:ind w:right="-23"/>
              <w:rPr>
                <w:rFonts w:ascii="Times New Roman" w:hAnsi="Times New Roman" w:cs="Times New Roman"/>
                <w:sz w:val="20"/>
                <w:szCs w:val="20"/>
              </w:rPr>
            </w:pPr>
            <w:r w:rsidRPr="00FC3290">
              <w:rPr>
                <w:rFonts w:ascii="Times New Roman" w:hAnsi="Times New Roman" w:cs="Times New Roman"/>
                <w:sz w:val="20"/>
                <w:szCs w:val="20"/>
              </w:rPr>
              <w:t>1</w:t>
            </w:r>
          </w:p>
        </w:tc>
        <w:tc>
          <w:tcPr>
            <w:tcW w:w="2282" w:type="dxa"/>
          </w:tcPr>
          <w:p w:rsidR="004F47D5" w:rsidRPr="00FC3290" w:rsidRDefault="004F47D5" w:rsidP="00FC3290">
            <w:pPr>
              <w:widowControl w:val="0"/>
              <w:spacing w:after="0" w:line="240" w:lineRule="auto"/>
              <w:rPr>
                <w:rFonts w:ascii="Times New Roman" w:hAnsi="Times New Roman" w:cs="Times New Roman"/>
                <w:sz w:val="20"/>
                <w:szCs w:val="20"/>
              </w:rPr>
            </w:pPr>
            <w:r w:rsidRPr="00FC3290">
              <w:rPr>
                <w:rFonts w:ascii="Times New Roman" w:hAnsi="Times New Roman" w:cs="Times New Roman"/>
                <w:sz w:val="20"/>
                <w:szCs w:val="20"/>
              </w:rPr>
              <w:t>Роль финансового планирования в управлении финансами</w:t>
            </w:r>
          </w:p>
        </w:tc>
        <w:tc>
          <w:tcPr>
            <w:tcW w:w="850" w:type="dxa"/>
            <w:shd w:val="clear" w:color="auto" w:fill="auto"/>
            <w:vAlign w:val="center"/>
          </w:tcPr>
          <w:p w:rsidR="004F47D5" w:rsidRPr="00FC3290" w:rsidRDefault="004F47D5" w:rsidP="0046265A">
            <w:pPr>
              <w:spacing w:after="0" w:line="240" w:lineRule="auto"/>
              <w:jc w:val="right"/>
              <w:rPr>
                <w:rFonts w:ascii="Times New Roman" w:hAnsi="Times New Roman" w:cs="Times New Roman"/>
                <w:sz w:val="20"/>
                <w:szCs w:val="20"/>
              </w:rPr>
            </w:pPr>
            <w:r w:rsidRPr="00FC3290">
              <w:rPr>
                <w:rFonts w:ascii="Times New Roman" w:hAnsi="Times New Roman" w:cs="Times New Roman"/>
                <w:sz w:val="20"/>
                <w:szCs w:val="20"/>
              </w:rPr>
              <w:t>22</w:t>
            </w:r>
          </w:p>
        </w:tc>
        <w:tc>
          <w:tcPr>
            <w:tcW w:w="992" w:type="dxa"/>
            <w:shd w:val="clear" w:color="auto" w:fill="auto"/>
            <w:vAlign w:val="center"/>
          </w:tcPr>
          <w:p w:rsidR="004F47D5" w:rsidRPr="00FC3290" w:rsidRDefault="004F47D5" w:rsidP="0046265A">
            <w:pPr>
              <w:spacing w:after="0" w:line="240" w:lineRule="auto"/>
              <w:jc w:val="right"/>
              <w:rPr>
                <w:rFonts w:ascii="Times New Roman" w:hAnsi="Times New Roman" w:cs="Times New Roman"/>
                <w:sz w:val="20"/>
                <w:szCs w:val="20"/>
              </w:rPr>
            </w:pPr>
            <w:r w:rsidRPr="00FC3290">
              <w:rPr>
                <w:rFonts w:ascii="Times New Roman" w:hAnsi="Times New Roman" w:cs="Times New Roman"/>
                <w:sz w:val="20"/>
                <w:szCs w:val="20"/>
              </w:rPr>
              <w:t>8</w:t>
            </w:r>
          </w:p>
        </w:tc>
        <w:tc>
          <w:tcPr>
            <w:tcW w:w="993" w:type="dxa"/>
            <w:shd w:val="clear" w:color="auto" w:fill="auto"/>
            <w:vAlign w:val="center"/>
          </w:tcPr>
          <w:p w:rsidR="004F47D5" w:rsidRPr="00FC3290" w:rsidRDefault="004F47D5" w:rsidP="0046265A">
            <w:pPr>
              <w:spacing w:after="0" w:line="240" w:lineRule="auto"/>
              <w:jc w:val="right"/>
              <w:rPr>
                <w:rFonts w:ascii="Times New Roman" w:hAnsi="Times New Roman" w:cs="Times New Roman"/>
                <w:sz w:val="20"/>
                <w:szCs w:val="20"/>
              </w:rPr>
            </w:pPr>
            <w:r w:rsidRPr="00FC3290">
              <w:rPr>
                <w:rFonts w:ascii="Times New Roman" w:hAnsi="Times New Roman" w:cs="Times New Roman"/>
                <w:sz w:val="20"/>
                <w:szCs w:val="20"/>
              </w:rPr>
              <w:t>4</w:t>
            </w:r>
          </w:p>
        </w:tc>
        <w:tc>
          <w:tcPr>
            <w:tcW w:w="1543" w:type="dxa"/>
            <w:shd w:val="clear" w:color="auto" w:fill="auto"/>
            <w:vAlign w:val="center"/>
          </w:tcPr>
          <w:p w:rsidR="004F47D5" w:rsidRPr="00FC3290" w:rsidRDefault="004F47D5" w:rsidP="0046265A">
            <w:pPr>
              <w:spacing w:after="0" w:line="240" w:lineRule="auto"/>
              <w:jc w:val="right"/>
              <w:rPr>
                <w:rFonts w:ascii="Times New Roman" w:hAnsi="Times New Roman" w:cs="Times New Roman"/>
                <w:sz w:val="20"/>
                <w:szCs w:val="20"/>
              </w:rPr>
            </w:pPr>
            <w:r w:rsidRPr="00FC3290">
              <w:rPr>
                <w:rFonts w:ascii="Times New Roman" w:hAnsi="Times New Roman" w:cs="Times New Roman"/>
                <w:sz w:val="20"/>
                <w:szCs w:val="20"/>
              </w:rPr>
              <w:t>4</w:t>
            </w:r>
          </w:p>
        </w:tc>
        <w:tc>
          <w:tcPr>
            <w:tcW w:w="907" w:type="dxa"/>
            <w:shd w:val="clear" w:color="auto" w:fill="auto"/>
            <w:vAlign w:val="center"/>
          </w:tcPr>
          <w:p w:rsidR="004F47D5" w:rsidRPr="00FC3290" w:rsidRDefault="004F47D5" w:rsidP="0046265A">
            <w:pPr>
              <w:spacing w:after="0" w:line="240" w:lineRule="auto"/>
              <w:jc w:val="right"/>
              <w:rPr>
                <w:rFonts w:ascii="Times New Roman" w:hAnsi="Times New Roman" w:cs="Times New Roman"/>
                <w:sz w:val="20"/>
                <w:szCs w:val="20"/>
              </w:rPr>
            </w:pPr>
            <w:r w:rsidRPr="00FC3290">
              <w:rPr>
                <w:rFonts w:ascii="Times New Roman" w:hAnsi="Times New Roman" w:cs="Times New Roman"/>
                <w:sz w:val="20"/>
                <w:szCs w:val="20"/>
              </w:rPr>
              <w:t>14</w:t>
            </w:r>
          </w:p>
        </w:tc>
        <w:tc>
          <w:tcPr>
            <w:tcW w:w="2057" w:type="dxa"/>
            <w:shd w:val="clear" w:color="auto" w:fill="auto"/>
          </w:tcPr>
          <w:p w:rsidR="004F47D5" w:rsidRPr="00FC3290" w:rsidRDefault="004F47D5" w:rsidP="0046265A">
            <w:pPr>
              <w:widowControl w:val="0"/>
              <w:spacing w:after="0" w:line="240" w:lineRule="auto"/>
              <w:jc w:val="both"/>
              <w:rPr>
                <w:rFonts w:ascii="Times New Roman" w:hAnsi="Times New Roman" w:cs="Times New Roman"/>
                <w:sz w:val="20"/>
                <w:szCs w:val="20"/>
              </w:rPr>
            </w:pPr>
            <w:r w:rsidRPr="00FC3290">
              <w:rPr>
                <w:rFonts w:ascii="Times New Roman" w:hAnsi="Times New Roman" w:cs="Times New Roman"/>
                <w:sz w:val="20"/>
                <w:szCs w:val="20"/>
              </w:rPr>
              <w:t>Дискуссия. Разбор конкретных ситуаций.</w:t>
            </w:r>
          </w:p>
        </w:tc>
      </w:tr>
      <w:tr w:rsidR="004F47D5" w:rsidRPr="00FC3290" w:rsidTr="006B5503">
        <w:tc>
          <w:tcPr>
            <w:tcW w:w="407" w:type="dxa"/>
          </w:tcPr>
          <w:p w:rsidR="004F47D5" w:rsidRPr="00FC3290" w:rsidRDefault="004F47D5" w:rsidP="0046265A">
            <w:pPr>
              <w:widowControl w:val="0"/>
              <w:spacing w:after="0" w:line="240" w:lineRule="auto"/>
              <w:ind w:right="-23"/>
              <w:rPr>
                <w:rFonts w:ascii="Times New Roman" w:hAnsi="Times New Roman" w:cs="Times New Roman"/>
                <w:sz w:val="20"/>
                <w:szCs w:val="20"/>
              </w:rPr>
            </w:pPr>
            <w:r w:rsidRPr="00FC3290">
              <w:rPr>
                <w:rFonts w:ascii="Times New Roman" w:hAnsi="Times New Roman" w:cs="Times New Roman"/>
                <w:sz w:val="20"/>
                <w:szCs w:val="20"/>
              </w:rPr>
              <w:t>2</w:t>
            </w:r>
          </w:p>
        </w:tc>
        <w:tc>
          <w:tcPr>
            <w:tcW w:w="2282" w:type="dxa"/>
          </w:tcPr>
          <w:p w:rsidR="004F47D5" w:rsidRPr="00FC3290" w:rsidRDefault="004F47D5" w:rsidP="00FC3290">
            <w:pPr>
              <w:widowControl w:val="0"/>
              <w:spacing w:after="0" w:line="240" w:lineRule="auto"/>
              <w:rPr>
                <w:rFonts w:ascii="Times New Roman" w:hAnsi="Times New Roman" w:cs="Times New Roman"/>
                <w:sz w:val="20"/>
                <w:szCs w:val="20"/>
              </w:rPr>
            </w:pPr>
            <w:r w:rsidRPr="00FC3290">
              <w:rPr>
                <w:rFonts w:ascii="Times New Roman" w:hAnsi="Times New Roman" w:cs="Times New Roman"/>
                <w:sz w:val="20"/>
                <w:szCs w:val="20"/>
              </w:rPr>
              <w:t>Организация системы финансового планирования</w:t>
            </w:r>
          </w:p>
        </w:tc>
        <w:tc>
          <w:tcPr>
            <w:tcW w:w="850" w:type="dxa"/>
            <w:shd w:val="clear" w:color="auto" w:fill="auto"/>
            <w:vAlign w:val="center"/>
          </w:tcPr>
          <w:p w:rsidR="004F47D5" w:rsidRPr="00FC3290" w:rsidRDefault="004F47D5" w:rsidP="0046265A">
            <w:pPr>
              <w:spacing w:after="0" w:line="240" w:lineRule="auto"/>
              <w:jc w:val="right"/>
              <w:rPr>
                <w:rFonts w:ascii="Times New Roman" w:hAnsi="Times New Roman" w:cs="Times New Roman"/>
                <w:sz w:val="20"/>
                <w:szCs w:val="20"/>
              </w:rPr>
            </w:pPr>
            <w:r w:rsidRPr="00FC3290">
              <w:rPr>
                <w:rFonts w:ascii="Times New Roman" w:hAnsi="Times New Roman" w:cs="Times New Roman"/>
                <w:sz w:val="20"/>
                <w:szCs w:val="20"/>
              </w:rPr>
              <w:t>28</w:t>
            </w:r>
          </w:p>
        </w:tc>
        <w:tc>
          <w:tcPr>
            <w:tcW w:w="992" w:type="dxa"/>
            <w:shd w:val="clear" w:color="auto" w:fill="auto"/>
            <w:vAlign w:val="center"/>
          </w:tcPr>
          <w:p w:rsidR="004F47D5" w:rsidRPr="00FC3290" w:rsidRDefault="004F47D5" w:rsidP="0046265A">
            <w:pPr>
              <w:spacing w:after="0" w:line="240" w:lineRule="auto"/>
              <w:jc w:val="right"/>
              <w:rPr>
                <w:rFonts w:ascii="Times New Roman" w:hAnsi="Times New Roman" w:cs="Times New Roman"/>
                <w:sz w:val="20"/>
                <w:szCs w:val="20"/>
              </w:rPr>
            </w:pPr>
            <w:r w:rsidRPr="00FC3290">
              <w:rPr>
                <w:rFonts w:ascii="Times New Roman" w:hAnsi="Times New Roman" w:cs="Times New Roman"/>
                <w:sz w:val="20"/>
                <w:szCs w:val="20"/>
              </w:rPr>
              <w:t>8</w:t>
            </w:r>
          </w:p>
        </w:tc>
        <w:tc>
          <w:tcPr>
            <w:tcW w:w="993" w:type="dxa"/>
            <w:shd w:val="clear" w:color="auto" w:fill="auto"/>
            <w:vAlign w:val="center"/>
          </w:tcPr>
          <w:p w:rsidR="004F47D5" w:rsidRPr="00FC3290" w:rsidRDefault="004F47D5" w:rsidP="0046265A">
            <w:pPr>
              <w:spacing w:after="0" w:line="240" w:lineRule="auto"/>
              <w:jc w:val="right"/>
              <w:rPr>
                <w:rFonts w:ascii="Times New Roman" w:hAnsi="Times New Roman" w:cs="Times New Roman"/>
                <w:sz w:val="20"/>
                <w:szCs w:val="20"/>
              </w:rPr>
            </w:pPr>
            <w:r w:rsidRPr="00FC3290">
              <w:rPr>
                <w:rFonts w:ascii="Times New Roman" w:hAnsi="Times New Roman" w:cs="Times New Roman"/>
                <w:sz w:val="20"/>
                <w:szCs w:val="20"/>
              </w:rPr>
              <w:t>4</w:t>
            </w:r>
          </w:p>
        </w:tc>
        <w:tc>
          <w:tcPr>
            <w:tcW w:w="1543" w:type="dxa"/>
            <w:shd w:val="clear" w:color="auto" w:fill="auto"/>
            <w:vAlign w:val="center"/>
          </w:tcPr>
          <w:p w:rsidR="004F47D5" w:rsidRPr="00FC3290" w:rsidRDefault="004F47D5" w:rsidP="0046265A">
            <w:pPr>
              <w:spacing w:after="0" w:line="240" w:lineRule="auto"/>
              <w:jc w:val="right"/>
              <w:rPr>
                <w:rFonts w:ascii="Times New Roman" w:hAnsi="Times New Roman" w:cs="Times New Roman"/>
                <w:sz w:val="20"/>
                <w:szCs w:val="20"/>
              </w:rPr>
            </w:pPr>
            <w:r w:rsidRPr="00FC3290">
              <w:rPr>
                <w:rFonts w:ascii="Times New Roman" w:hAnsi="Times New Roman" w:cs="Times New Roman"/>
                <w:sz w:val="20"/>
                <w:szCs w:val="20"/>
              </w:rPr>
              <w:t>4</w:t>
            </w:r>
          </w:p>
        </w:tc>
        <w:tc>
          <w:tcPr>
            <w:tcW w:w="907" w:type="dxa"/>
            <w:shd w:val="clear" w:color="auto" w:fill="auto"/>
            <w:vAlign w:val="center"/>
          </w:tcPr>
          <w:p w:rsidR="004F47D5" w:rsidRPr="00FC3290" w:rsidRDefault="004F47D5" w:rsidP="0046265A">
            <w:pPr>
              <w:spacing w:after="0" w:line="240" w:lineRule="auto"/>
              <w:jc w:val="right"/>
              <w:rPr>
                <w:rFonts w:ascii="Times New Roman" w:hAnsi="Times New Roman" w:cs="Times New Roman"/>
                <w:sz w:val="20"/>
                <w:szCs w:val="20"/>
              </w:rPr>
            </w:pPr>
            <w:r w:rsidRPr="00FC3290">
              <w:rPr>
                <w:rFonts w:ascii="Times New Roman" w:hAnsi="Times New Roman" w:cs="Times New Roman"/>
                <w:sz w:val="20"/>
                <w:szCs w:val="20"/>
              </w:rPr>
              <w:t>20</w:t>
            </w:r>
          </w:p>
        </w:tc>
        <w:tc>
          <w:tcPr>
            <w:tcW w:w="2057" w:type="dxa"/>
            <w:shd w:val="clear" w:color="auto" w:fill="auto"/>
          </w:tcPr>
          <w:p w:rsidR="004F47D5" w:rsidRPr="00FC3290" w:rsidRDefault="004F47D5" w:rsidP="0046265A">
            <w:pPr>
              <w:widowControl w:val="0"/>
              <w:spacing w:after="0" w:line="240" w:lineRule="auto"/>
              <w:jc w:val="both"/>
              <w:rPr>
                <w:rFonts w:ascii="Times New Roman" w:hAnsi="Times New Roman" w:cs="Times New Roman"/>
                <w:sz w:val="20"/>
                <w:szCs w:val="20"/>
              </w:rPr>
            </w:pPr>
            <w:r w:rsidRPr="00FC3290">
              <w:rPr>
                <w:rFonts w:ascii="Times New Roman" w:hAnsi="Times New Roman" w:cs="Times New Roman"/>
                <w:sz w:val="20"/>
                <w:szCs w:val="20"/>
              </w:rPr>
              <w:t>Опрос. Тест. Разбор конкретных ситуаций.</w:t>
            </w:r>
          </w:p>
        </w:tc>
      </w:tr>
      <w:tr w:rsidR="004F47D5" w:rsidRPr="00FC3290" w:rsidTr="006B5503">
        <w:tc>
          <w:tcPr>
            <w:tcW w:w="407" w:type="dxa"/>
          </w:tcPr>
          <w:p w:rsidR="004F47D5" w:rsidRPr="00FC3290" w:rsidRDefault="004F47D5" w:rsidP="0046265A">
            <w:pPr>
              <w:widowControl w:val="0"/>
              <w:spacing w:after="0" w:line="240" w:lineRule="auto"/>
              <w:ind w:right="-23"/>
              <w:rPr>
                <w:rFonts w:ascii="Times New Roman" w:hAnsi="Times New Roman" w:cs="Times New Roman"/>
                <w:sz w:val="20"/>
                <w:szCs w:val="20"/>
              </w:rPr>
            </w:pPr>
            <w:r w:rsidRPr="00FC3290">
              <w:rPr>
                <w:rFonts w:ascii="Times New Roman" w:hAnsi="Times New Roman" w:cs="Times New Roman"/>
                <w:sz w:val="20"/>
                <w:szCs w:val="20"/>
              </w:rPr>
              <w:t>3</w:t>
            </w:r>
          </w:p>
        </w:tc>
        <w:tc>
          <w:tcPr>
            <w:tcW w:w="2282" w:type="dxa"/>
          </w:tcPr>
          <w:p w:rsidR="004F47D5" w:rsidRPr="00FC3290" w:rsidRDefault="004F47D5" w:rsidP="00FC3290">
            <w:pPr>
              <w:widowControl w:val="0"/>
              <w:spacing w:after="0" w:line="240" w:lineRule="auto"/>
              <w:rPr>
                <w:rFonts w:ascii="Times New Roman" w:hAnsi="Times New Roman" w:cs="Times New Roman"/>
                <w:sz w:val="20"/>
                <w:szCs w:val="20"/>
              </w:rPr>
            </w:pPr>
            <w:r w:rsidRPr="00FC3290">
              <w:rPr>
                <w:rFonts w:ascii="Times New Roman" w:hAnsi="Times New Roman" w:cs="Times New Roman"/>
                <w:sz w:val="20"/>
                <w:szCs w:val="20"/>
              </w:rPr>
              <w:t>Финансовая структура и ее роль в планировании организации</w:t>
            </w:r>
          </w:p>
        </w:tc>
        <w:tc>
          <w:tcPr>
            <w:tcW w:w="850" w:type="dxa"/>
            <w:shd w:val="clear" w:color="auto" w:fill="auto"/>
            <w:vAlign w:val="center"/>
          </w:tcPr>
          <w:p w:rsidR="004F47D5" w:rsidRPr="00FC3290" w:rsidRDefault="004F47D5" w:rsidP="0046265A">
            <w:pPr>
              <w:spacing w:after="0" w:line="240" w:lineRule="auto"/>
              <w:jc w:val="right"/>
              <w:rPr>
                <w:rFonts w:ascii="Times New Roman" w:hAnsi="Times New Roman" w:cs="Times New Roman"/>
                <w:sz w:val="20"/>
                <w:szCs w:val="20"/>
              </w:rPr>
            </w:pPr>
            <w:r w:rsidRPr="00FC3290">
              <w:rPr>
                <w:rFonts w:ascii="Times New Roman" w:hAnsi="Times New Roman" w:cs="Times New Roman"/>
                <w:sz w:val="20"/>
                <w:szCs w:val="20"/>
              </w:rPr>
              <w:t>28</w:t>
            </w:r>
          </w:p>
        </w:tc>
        <w:tc>
          <w:tcPr>
            <w:tcW w:w="992" w:type="dxa"/>
            <w:shd w:val="clear" w:color="auto" w:fill="auto"/>
            <w:vAlign w:val="center"/>
          </w:tcPr>
          <w:p w:rsidR="004F47D5" w:rsidRPr="00FC3290" w:rsidRDefault="004F47D5" w:rsidP="0046265A">
            <w:pPr>
              <w:spacing w:after="0" w:line="240" w:lineRule="auto"/>
              <w:jc w:val="right"/>
              <w:rPr>
                <w:rFonts w:ascii="Times New Roman" w:hAnsi="Times New Roman" w:cs="Times New Roman"/>
                <w:sz w:val="20"/>
                <w:szCs w:val="20"/>
              </w:rPr>
            </w:pPr>
            <w:r w:rsidRPr="00FC3290">
              <w:rPr>
                <w:rFonts w:ascii="Times New Roman" w:hAnsi="Times New Roman" w:cs="Times New Roman"/>
                <w:sz w:val="20"/>
                <w:szCs w:val="20"/>
              </w:rPr>
              <w:t>8</w:t>
            </w:r>
          </w:p>
        </w:tc>
        <w:tc>
          <w:tcPr>
            <w:tcW w:w="993" w:type="dxa"/>
            <w:shd w:val="clear" w:color="auto" w:fill="auto"/>
            <w:vAlign w:val="center"/>
          </w:tcPr>
          <w:p w:rsidR="004F47D5" w:rsidRPr="00FC3290" w:rsidRDefault="004F47D5" w:rsidP="0046265A">
            <w:pPr>
              <w:spacing w:after="0" w:line="240" w:lineRule="auto"/>
              <w:jc w:val="right"/>
              <w:rPr>
                <w:rFonts w:ascii="Times New Roman" w:hAnsi="Times New Roman" w:cs="Times New Roman"/>
                <w:sz w:val="20"/>
                <w:szCs w:val="20"/>
              </w:rPr>
            </w:pPr>
            <w:r w:rsidRPr="00FC3290">
              <w:rPr>
                <w:rFonts w:ascii="Times New Roman" w:hAnsi="Times New Roman" w:cs="Times New Roman"/>
                <w:sz w:val="20"/>
                <w:szCs w:val="20"/>
              </w:rPr>
              <w:t>4</w:t>
            </w:r>
          </w:p>
        </w:tc>
        <w:tc>
          <w:tcPr>
            <w:tcW w:w="1543" w:type="dxa"/>
            <w:shd w:val="clear" w:color="auto" w:fill="auto"/>
            <w:vAlign w:val="center"/>
          </w:tcPr>
          <w:p w:rsidR="004F47D5" w:rsidRPr="00FC3290" w:rsidRDefault="004F47D5" w:rsidP="0046265A">
            <w:pPr>
              <w:spacing w:after="0" w:line="240" w:lineRule="auto"/>
              <w:jc w:val="right"/>
              <w:rPr>
                <w:rFonts w:ascii="Times New Roman" w:hAnsi="Times New Roman" w:cs="Times New Roman"/>
                <w:sz w:val="20"/>
                <w:szCs w:val="20"/>
              </w:rPr>
            </w:pPr>
            <w:r w:rsidRPr="00FC3290">
              <w:rPr>
                <w:rFonts w:ascii="Times New Roman" w:hAnsi="Times New Roman" w:cs="Times New Roman"/>
                <w:sz w:val="20"/>
                <w:szCs w:val="20"/>
              </w:rPr>
              <w:t>4</w:t>
            </w:r>
          </w:p>
        </w:tc>
        <w:tc>
          <w:tcPr>
            <w:tcW w:w="907" w:type="dxa"/>
            <w:shd w:val="clear" w:color="auto" w:fill="auto"/>
            <w:vAlign w:val="center"/>
          </w:tcPr>
          <w:p w:rsidR="004F47D5" w:rsidRPr="00FC3290" w:rsidRDefault="004F47D5" w:rsidP="0046265A">
            <w:pPr>
              <w:spacing w:after="0" w:line="240" w:lineRule="auto"/>
              <w:jc w:val="right"/>
              <w:rPr>
                <w:rFonts w:ascii="Times New Roman" w:hAnsi="Times New Roman" w:cs="Times New Roman"/>
                <w:sz w:val="20"/>
                <w:szCs w:val="20"/>
              </w:rPr>
            </w:pPr>
            <w:r w:rsidRPr="00FC3290">
              <w:rPr>
                <w:rFonts w:ascii="Times New Roman" w:hAnsi="Times New Roman" w:cs="Times New Roman"/>
                <w:sz w:val="20"/>
                <w:szCs w:val="20"/>
                <w:lang w:val="en-US"/>
              </w:rPr>
              <w:t>20</w:t>
            </w:r>
          </w:p>
        </w:tc>
        <w:tc>
          <w:tcPr>
            <w:tcW w:w="2057" w:type="dxa"/>
            <w:shd w:val="clear" w:color="auto" w:fill="auto"/>
          </w:tcPr>
          <w:p w:rsidR="004F47D5" w:rsidRPr="00FC3290" w:rsidRDefault="004F47D5" w:rsidP="0046265A">
            <w:pPr>
              <w:pStyle w:val="ae"/>
              <w:widowControl w:val="0"/>
              <w:ind w:left="0"/>
              <w:jc w:val="both"/>
              <w:rPr>
                <w:sz w:val="20"/>
                <w:szCs w:val="20"/>
              </w:rPr>
            </w:pPr>
            <w:r w:rsidRPr="00FC3290">
              <w:rPr>
                <w:sz w:val="20"/>
                <w:szCs w:val="20"/>
              </w:rPr>
              <w:t>Опрос. Тест. Разбор конкретных ситуаций.</w:t>
            </w:r>
          </w:p>
        </w:tc>
      </w:tr>
      <w:tr w:rsidR="004F47D5" w:rsidRPr="00FC3290" w:rsidTr="006B5503">
        <w:tc>
          <w:tcPr>
            <w:tcW w:w="407" w:type="dxa"/>
          </w:tcPr>
          <w:p w:rsidR="004F47D5" w:rsidRPr="00FC3290" w:rsidRDefault="004F47D5" w:rsidP="0046265A">
            <w:pPr>
              <w:widowControl w:val="0"/>
              <w:spacing w:after="0" w:line="240" w:lineRule="auto"/>
              <w:ind w:right="-23"/>
              <w:rPr>
                <w:rFonts w:ascii="Times New Roman" w:hAnsi="Times New Roman" w:cs="Times New Roman"/>
                <w:sz w:val="20"/>
                <w:szCs w:val="20"/>
              </w:rPr>
            </w:pPr>
            <w:r w:rsidRPr="00FC3290">
              <w:rPr>
                <w:rFonts w:ascii="Times New Roman" w:hAnsi="Times New Roman" w:cs="Times New Roman"/>
                <w:sz w:val="20"/>
                <w:szCs w:val="20"/>
              </w:rPr>
              <w:t>4</w:t>
            </w:r>
          </w:p>
        </w:tc>
        <w:tc>
          <w:tcPr>
            <w:tcW w:w="2282" w:type="dxa"/>
          </w:tcPr>
          <w:p w:rsidR="004F47D5" w:rsidRPr="00FC3290" w:rsidRDefault="004F47D5" w:rsidP="00FC3290">
            <w:pPr>
              <w:widowControl w:val="0"/>
              <w:spacing w:after="0" w:line="240" w:lineRule="auto"/>
              <w:rPr>
                <w:rFonts w:ascii="Times New Roman" w:hAnsi="Times New Roman" w:cs="Times New Roman"/>
                <w:sz w:val="20"/>
                <w:szCs w:val="20"/>
              </w:rPr>
            </w:pPr>
            <w:r w:rsidRPr="00FC3290">
              <w:rPr>
                <w:rFonts w:ascii="Times New Roman" w:hAnsi="Times New Roman" w:cs="Times New Roman"/>
                <w:sz w:val="20"/>
                <w:szCs w:val="20"/>
              </w:rPr>
              <w:t>Стратегическое финансовое планирование</w:t>
            </w:r>
          </w:p>
        </w:tc>
        <w:tc>
          <w:tcPr>
            <w:tcW w:w="850" w:type="dxa"/>
            <w:shd w:val="clear" w:color="auto" w:fill="auto"/>
            <w:vAlign w:val="center"/>
          </w:tcPr>
          <w:p w:rsidR="004F47D5" w:rsidRPr="00FC3290" w:rsidRDefault="004F47D5" w:rsidP="0046265A">
            <w:pPr>
              <w:spacing w:after="0" w:line="240" w:lineRule="auto"/>
              <w:jc w:val="right"/>
              <w:rPr>
                <w:rFonts w:ascii="Times New Roman" w:hAnsi="Times New Roman" w:cs="Times New Roman"/>
                <w:sz w:val="20"/>
                <w:szCs w:val="20"/>
              </w:rPr>
            </w:pPr>
            <w:r w:rsidRPr="00FC3290">
              <w:rPr>
                <w:rFonts w:ascii="Times New Roman" w:hAnsi="Times New Roman" w:cs="Times New Roman"/>
                <w:sz w:val="20"/>
                <w:szCs w:val="20"/>
              </w:rPr>
              <w:t>30</w:t>
            </w:r>
          </w:p>
        </w:tc>
        <w:tc>
          <w:tcPr>
            <w:tcW w:w="992" w:type="dxa"/>
            <w:shd w:val="clear" w:color="auto" w:fill="auto"/>
            <w:vAlign w:val="center"/>
          </w:tcPr>
          <w:p w:rsidR="004F47D5" w:rsidRPr="00FC3290" w:rsidRDefault="004F47D5" w:rsidP="0046265A">
            <w:pPr>
              <w:spacing w:after="0" w:line="240" w:lineRule="auto"/>
              <w:jc w:val="right"/>
              <w:rPr>
                <w:rFonts w:ascii="Times New Roman" w:hAnsi="Times New Roman" w:cs="Times New Roman"/>
                <w:sz w:val="20"/>
                <w:szCs w:val="20"/>
              </w:rPr>
            </w:pPr>
            <w:r w:rsidRPr="00FC3290">
              <w:rPr>
                <w:rFonts w:ascii="Times New Roman" w:hAnsi="Times New Roman" w:cs="Times New Roman"/>
                <w:sz w:val="20"/>
                <w:szCs w:val="20"/>
              </w:rPr>
              <w:t>10</w:t>
            </w:r>
          </w:p>
        </w:tc>
        <w:tc>
          <w:tcPr>
            <w:tcW w:w="993" w:type="dxa"/>
            <w:shd w:val="clear" w:color="auto" w:fill="auto"/>
            <w:vAlign w:val="center"/>
          </w:tcPr>
          <w:p w:rsidR="004F47D5" w:rsidRPr="00FC3290" w:rsidRDefault="004F47D5" w:rsidP="0046265A">
            <w:pPr>
              <w:spacing w:after="0" w:line="240" w:lineRule="auto"/>
              <w:jc w:val="right"/>
              <w:rPr>
                <w:rFonts w:ascii="Times New Roman" w:hAnsi="Times New Roman" w:cs="Times New Roman"/>
                <w:sz w:val="20"/>
                <w:szCs w:val="20"/>
              </w:rPr>
            </w:pPr>
            <w:r w:rsidRPr="00FC3290">
              <w:rPr>
                <w:rFonts w:ascii="Times New Roman" w:hAnsi="Times New Roman" w:cs="Times New Roman"/>
                <w:sz w:val="20"/>
                <w:szCs w:val="20"/>
              </w:rPr>
              <w:t>4</w:t>
            </w:r>
          </w:p>
        </w:tc>
        <w:tc>
          <w:tcPr>
            <w:tcW w:w="1543" w:type="dxa"/>
            <w:shd w:val="clear" w:color="auto" w:fill="auto"/>
            <w:vAlign w:val="center"/>
          </w:tcPr>
          <w:p w:rsidR="004F47D5" w:rsidRPr="00FC3290" w:rsidRDefault="004F47D5" w:rsidP="0046265A">
            <w:pPr>
              <w:spacing w:after="0" w:line="240" w:lineRule="auto"/>
              <w:jc w:val="right"/>
              <w:rPr>
                <w:rFonts w:ascii="Times New Roman" w:hAnsi="Times New Roman" w:cs="Times New Roman"/>
                <w:sz w:val="20"/>
                <w:szCs w:val="20"/>
              </w:rPr>
            </w:pPr>
            <w:r w:rsidRPr="00FC3290">
              <w:rPr>
                <w:rFonts w:ascii="Times New Roman" w:hAnsi="Times New Roman" w:cs="Times New Roman"/>
                <w:sz w:val="20"/>
                <w:szCs w:val="20"/>
              </w:rPr>
              <w:t>6</w:t>
            </w:r>
          </w:p>
        </w:tc>
        <w:tc>
          <w:tcPr>
            <w:tcW w:w="907" w:type="dxa"/>
            <w:shd w:val="clear" w:color="auto" w:fill="auto"/>
            <w:vAlign w:val="center"/>
          </w:tcPr>
          <w:p w:rsidR="004F47D5" w:rsidRPr="00FC3290" w:rsidRDefault="004F47D5" w:rsidP="0046265A">
            <w:pPr>
              <w:spacing w:after="0" w:line="240" w:lineRule="auto"/>
              <w:jc w:val="right"/>
              <w:rPr>
                <w:rFonts w:ascii="Times New Roman" w:hAnsi="Times New Roman" w:cs="Times New Roman"/>
                <w:sz w:val="20"/>
                <w:szCs w:val="20"/>
              </w:rPr>
            </w:pPr>
            <w:r w:rsidRPr="00FC3290">
              <w:rPr>
                <w:rFonts w:ascii="Times New Roman" w:hAnsi="Times New Roman" w:cs="Times New Roman"/>
                <w:sz w:val="20"/>
                <w:szCs w:val="20"/>
              </w:rPr>
              <w:t>20</w:t>
            </w:r>
          </w:p>
        </w:tc>
        <w:tc>
          <w:tcPr>
            <w:tcW w:w="2057" w:type="dxa"/>
            <w:shd w:val="clear" w:color="auto" w:fill="auto"/>
          </w:tcPr>
          <w:p w:rsidR="004F47D5" w:rsidRPr="00FC3290" w:rsidRDefault="004F47D5" w:rsidP="0046265A">
            <w:pPr>
              <w:pStyle w:val="ae"/>
              <w:widowControl w:val="0"/>
              <w:ind w:left="0"/>
              <w:jc w:val="both"/>
              <w:rPr>
                <w:sz w:val="20"/>
                <w:szCs w:val="20"/>
              </w:rPr>
            </w:pPr>
            <w:r w:rsidRPr="00FC3290">
              <w:rPr>
                <w:sz w:val="20"/>
                <w:szCs w:val="20"/>
              </w:rPr>
              <w:t>Опрос. Дискуссия. Разбор конкретных ситуаций.</w:t>
            </w:r>
          </w:p>
        </w:tc>
      </w:tr>
      <w:tr w:rsidR="004F47D5" w:rsidRPr="00FC3290" w:rsidTr="006B5503">
        <w:tc>
          <w:tcPr>
            <w:tcW w:w="407" w:type="dxa"/>
          </w:tcPr>
          <w:p w:rsidR="004F47D5" w:rsidRPr="00FC3290" w:rsidRDefault="004F47D5" w:rsidP="0046265A">
            <w:pPr>
              <w:widowControl w:val="0"/>
              <w:spacing w:after="0" w:line="240" w:lineRule="auto"/>
              <w:ind w:right="-23"/>
              <w:rPr>
                <w:rFonts w:ascii="Times New Roman" w:hAnsi="Times New Roman" w:cs="Times New Roman"/>
                <w:sz w:val="20"/>
                <w:szCs w:val="20"/>
              </w:rPr>
            </w:pPr>
          </w:p>
        </w:tc>
        <w:tc>
          <w:tcPr>
            <w:tcW w:w="2282" w:type="dxa"/>
          </w:tcPr>
          <w:p w:rsidR="004F47D5" w:rsidRPr="00FC3290" w:rsidRDefault="004F47D5" w:rsidP="00FC3290">
            <w:pPr>
              <w:widowControl w:val="0"/>
              <w:spacing w:after="0" w:line="240" w:lineRule="auto"/>
              <w:rPr>
                <w:rFonts w:ascii="Times New Roman" w:hAnsi="Times New Roman" w:cs="Times New Roman"/>
                <w:b/>
                <w:bCs/>
                <w:i/>
                <w:iCs/>
                <w:sz w:val="20"/>
                <w:szCs w:val="20"/>
              </w:rPr>
            </w:pPr>
            <w:r w:rsidRPr="00FC3290">
              <w:rPr>
                <w:rFonts w:ascii="Times New Roman" w:hAnsi="Times New Roman" w:cs="Times New Roman"/>
                <w:b/>
                <w:bCs/>
                <w:i/>
                <w:iCs/>
                <w:sz w:val="20"/>
                <w:szCs w:val="20"/>
              </w:rPr>
              <w:t>Итого 6 семестр</w:t>
            </w:r>
          </w:p>
        </w:tc>
        <w:tc>
          <w:tcPr>
            <w:tcW w:w="850" w:type="dxa"/>
            <w:shd w:val="clear" w:color="auto" w:fill="auto"/>
            <w:vAlign w:val="center"/>
          </w:tcPr>
          <w:p w:rsidR="004F47D5" w:rsidRPr="00FC3290" w:rsidRDefault="004F47D5" w:rsidP="0046265A">
            <w:pPr>
              <w:spacing w:after="0" w:line="240" w:lineRule="auto"/>
              <w:jc w:val="right"/>
              <w:rPr>
                <w:rFonts w:ascii="Times New Roman" w:hAnsi="Times New Roman" w:cs="Times New Roman"/>
                <w:b/>
                <w:bCs/>
                <w:i/>
                <w:iCs/>
                <w:sz w:val="20"/>
                <w:szCs w:val="20"/>
              </w:rPr>
            </w:pPr>
            <w:r w:rsidRPr="00FC3290">
              <w:rPr>
                <w:rFonts w:ascii="Times New Roman" w:hAnsi="Times New Roman" w:cs="Times New Roman"/>
                <w:b/>
                <w:bCs/>
                <w:i/>
                <w:iCs/>
                <w:sz w:val="20"/>
                <w:szCs w:val="20"/>
              </w:rPr>
              <w:t>108</w:t>
            </w:r>
          </w:p>
        </w:tc>
        <w:tc>
          <w:tcPr>
            <w:tcW w:w="992" w:type="dxa"/>
            <w:shd w:val="clear" w:color="auto" w:fill="auto"/>
            <w:vAlign w:val="center"/>
          </w:tcPr>
          <w:p w:rsidR="004F47D5" w:rsidRPr="00FC3290" w:rsidRDefault="004F47D5" w:rsidP="0046265A">
            <w:pPr>
              <w:spacing w:after="0" w:line="240" w:lineRule="auto"/>
              <w:jc w:val="right"/>
              <w:rPr>
                <w:rFonts w:ascii="Times New Roman" w:hAnsi="Times New Roman" w:cs="Times New Roman"/>
                <w:b/>
                <w:bCs/>
                <w:i/>
                <w:iCs/>
                <w:sz w:val="20"/>
                <w:szCs w:val="20"/>
              </w:rPr>
            </w:pPr>
            <w:r w:rsidRPr="00FC3290">
              <w:rPr>
                <w:rFonts w:ascii="Times New Roman" w:hAnsi="Times New Roman" w:cs="Times New Roman"/>
                <w:b/>
                <w:bCs/>
                <w:i/>
                <w:iCs/>
                <w:sz w:val="20"/>
                <w:szCs w:val="20"/>
              </w:rPr>
              <w:t>34</w:t>
            </w:r>
          </w:p>
        </w:tc>
        <w:tc>
          <w:tcPr>
            <w:tcW w:w="993" w:type="dxa"/>
            <w:shd w:val="clear" w:color="auto" w:fill="auto"/>
            <w:vAlign w:val="center"/>
          </w:tcPr>
          <w:p w:rsidR="004F47D5" w:rsidRPr="00FC3290" w:rsidRDefault="004F47D5" w:rsidP="0046265A">
            <w:pPr>
              <w:spacing w:after="0" w:line="240" w:lineRule="auto"/>
              <w:jc w:val="right"/>
              <w:rPr>
                <w:rFonts w:ascii="Times New Roman" w:hAnsi="Times New Roman" w:cs="Times New Roman"/>
                <w:b/>
                <w:bCs/>
                <w:i/>
                <w:iCs/>
                <w:sz w:val="20"/>
                <w:szCs w:val="20"/>
              </w:rPr>
            </w:pPr>
            <w:r w:rsidRPr="00FC3290">
              <w:rPr>
                <w:rFonts w:ascii="Times New Roman" w:hAnsi="Times New Roman" w:cs="Times New Roman"/>
                <w:b/>
                <w:bCs/>
                <w:i/>
                <w:iCs/>
                <w:sz w:val="20"/>
                <w:szCs w:val="20"/>
              </w:rPr>
              <w:t>16</w:t>
            </w:r>
          </w:p>
        </w:tc>
        <w:tc>
          <w:tcPr>
            <w:tcW w:w="1543" w:type="dxa"/>
            <w:shd w:val="clear" w:color="auto" w:fill="auto"/>
            <w:vAlign w:val="center"/>
          </w:tcPr>
          <w:p w:rsidR="004F47D5" w:rsidRPr="00FC3290" w:rsidRDefault="004F47D5" w:rsidP="0046265A">
            <w:pPr>
              <w:spacing w:after="0" w:line="240" w:lineRule="auto"/>
              <w:jc w:val="right"/>
              <w:rPr>
                <w:rFonts w:ascii="Times New Roman" w:hAnsi="Times New Roman" w:cs="Times New Roman"/>
                <w:b/>
                <w:bCs/>
                <w:i/>
                <w:iCs/>
                <w:sz w:val="20"/>
                <w:szCs w:val="20"/>
              </w:rPr>
            </w:pPr>
            <w:r w:rsidRPr="00FC3290">
              <w:rPr>
                <w:rFonts w:ascii="Times New Roman" w:hAnsi="Times New Roman" w:cs="Times New Roman"/>
                <w:b/>
                <w:bCs/>
                <w:i/>
                <w:iCs/>
                <w:sz w:val="20"/>
                <w:szCs w:val="20"/>
              </w:rPr>
              <w:t>18</w:t>
            </w:r>
          </w:p>
        </w:tc>
        <w:tc>
          <w:tcPr>
            <w:tcW w:w="907" w:type="dxa"/>
            <w:shd w:val="clear" w:color="auto" w:fill="auto"/>
            <w:vAlign w:val="center"/>
          </w:tcPr>
          <w:p w:rsidR="004F47D5" w:rsidRPr="00FC3290" w:rsidRDefault="004F47D5" w:rsidP="0046265A">
            <w:pPr>
              <w:spacing w:after="0" w:line="240" w:lineRule="auto"/>
              <w:jc w:val="right"/>
              <w:rPr>
                <w:rFonts w:ascii="Times New Roman" w:hAnsi="Times New Roman" w:cs="Times New Roman"/>
                <w:b/>
                <w:bCs/>
                <w:i/>
                <w:iCs/>
                <w:sz w:val="20"/>
                <w:szCs w:val="20"/>
              </w:rPr>
            </w:pPr>
            <w:r w:rsidRPr="00FC3290">
              <w:rPr>
                <w:rFonts w:ascii="Times New Roman" w:hAnsi="Times New Roman" w:cs="Times New Roman"/>
                <w:b/>
                <w:bCs/>
                <w:i/>
                <w:iCs/>
                <w:sz w:val="20"/>
                <w:szCs w:val="20"/>
              </w:rPr>
              <w:t>74</w:t>
            </w:r>
          </w:p>
        </w:tc>
        <w:tc>
          <w:tcPr>
            <w:tcW w:w="2057" w:type="dxa"/>
            <w:shd w:val="clear" w:color="auto" w:fill="auto"/>
          </w:tcPr>
          <w:p w:rsidR="004F47D5" w:rsidRPr="00FC3290" w:rsidRDefault="004F47D5" w:rsidP="0046265A">
            <w:pPr>
              <w:pStyle w:val="ae"/>
              <w:widowControl w:val="0"/>
              <w:ind w:left="0"/>
              <w:jc w:val="both"/>
              <w:rPr>
                <w:b/>
                <w:bCs/>
                <w:iCs/>
                <w:sz w:val="20"/>
                <w:szCs w:val="20"/>
              </w:rPr>
            </w:pPr>
            <w:r w:rsidRPr="00FC3290">
              <w:rPr>
                <w:b/>
                <w:bCs/>
                <w:iCs/>
                <w:sz w:val="20"/>
                <w:szCs w:val="20"/>
              </w:rPr>
              <w:t>Контрольная работа</w:t>
            </w:r>
          </w:p>
        </w:tc>
      </w:tr>
      <w:tr w:rsidR="004F47D5" w:rsidRPr="00FC3290" w:rsidTr="006B5503">
        <w:tc>
          <w:tcPr>
            <w:tcW w:w="407" w:type="dxa"/>
          </w:tcPr>
          <w:p w:rsidR="004F47D5" w:rsidRPr="00FC3290" w:rsidRDefault="004F47D5" w:rsidP="0046265A">
            <w:pPr>
              <w:widowControl w:val="0"/>
              <w:spacing w:after="0" w:line="240" w:lineRule="auto"/>
              <w:ind w:right="-23"/>
              <w:rPr>
                <w:rFonts w:ascii="Times New Roman" w:hAnsi="Times New Roman" w:cs="Times New Roman"/>
                <w:sz w:val="20"/>
                <w:szCs w:val="20"/>
              </w:rPr>
            </w:pPr>
            <w:r w:rsidRPr="00FC3290">
              <w:rPr>
                <w:rFonts w:ascii="Times New Roman" w:hAnsi="Times New Roman" w:cs="Times New Roman"/>
                <w:sz w:val="20"/>
                <w:szCs w:val="20"/>
              </w:rPr>
              <w:t>5</w:t>
            </w:r>
          </w:p>
        </w:tc>
        <w:tc>
          <w:tcPr>
            <w:tcW w:w="2282" w:type="dxa"/>
          </w:tcPr>
          <w:p w:rsidR="004F47D5" w:rsidRPr="00FC3290" w:rsidRDefault="004F47D5" w:rsidP="00FC3290">
            <w:pPr>
              <w:widowControl w:val="0"/>
              <w:spacing w:after="0" w:line="240" w:lineRule="auto"/>
              <w:rPr>
                <w:rFonts w:ascii="Times New Roman" w:hAnsi="Times New Roman" w:cs="Times New Roman"/>
                <w:sz w:val="20"/>
                <w:szCs w:val="20"/>
              </w:rPr>
            </w:pPr>
            <w:r w:rsidRPr="00FC3290">
              <w:rPr>
                <w:rFonts w:ascii="Times New Roman" w:hAnsi="Times New Roman" w:cs="Times New Roman"/>
                <w:sz w:val="20"/>
                <w:szCs w:val="20"/>
              </w:rPr>
              <w:t xml:space="preserve">Финансовое прогнозирование в системе финансового </w:t>
            </w:r>
            <w:r w:rsidRPr="00FC3290">
              <w:rPr>
                <w:rFonts w:ascii="Times New Roman" w:hAnsi="Times New Roman" w:cs="Times New Roman"/>
                <w:sz w:val="20"/>
                <w:szCs w:val="20"/>
              </w:rPr>
              <w:lastRenderedPageBreak/>
              <w:t>планирования</w:t>
            </w:r>
          </w:p>
        </w:tc>
        <w:tc>
          <w:tcPr>
            <w:tcW w:w="850" w:type="dxa"/>
            <w:shd w:val="clear" w:color="auto" w:fill="auto"/>
            <w:vAlign w:val="center"/>
          </w:tcPr>
          <w:p w:rsidR="004F47D5" w:rsidRPr="00FC3290" w:rsidRDefault="004F47D5" w:rsidP="0046265A">
            <w:pPr>
              <w:spacing w:after="0" w:line="240" w:lineRule="auto"/>
              <w:jc w:val="right"/>
              <w:rPr>
                <w:rFonts w:ascii="Times New Roman" w:hAnsi="Times New Roman" w:cs="Times New Roman"/>
                <w:sz w:val="20"/>
                <w:szCs w:val="20"/>
              </w:rPr>
            </w:pPr>
            <w:r w:rsidRPr="00FC3290">
              <w:rPr>
                <w:rFonts w:ascii="Times New Roman" w:hAnsi="Times New Roman" w:cs="Times New Roman"/>
                <w:sz w:val="20"/>
                <w:szCs w:val="20"/>
              </w:rPr>
              <w:lastRenderedPageBreak/>
              <w:t>32</w:t>
            </w:r>
          </w:p>
        </w:tc>
        <w:tc>
          <w:tcPr>
            <w:tcW w:w="992" w:type="dxa"/>
            <w:shd w:val="clear" w:color="auto" w:fill="auto"/>
            <w:vAlign w:val="center"/>
          </w:tcPr>
          <w:p w:rsidR="004F47D5" w:rsidRPr="00FC3290" w:rsidRDefault="004F47D5" w:rsidP="0046265A">
            <w:pPr>
              <w:spacing w:after="0" w:line="240" w:lineRule="auto"/>
              <w:jc w:val="right"/>
              <w:rPr>
                <w:rFonts w:ascii="Times New Roman" w:hAnsi="Times New Roman" w:cs="Times New Roman"/>
                <w:sz w:val="20"/>
                <w:szCs w:val="20"/>
              </w:rPr>
            </w:pPr>
            <w:r w:rsidRPr="00FC3290">
              <w:rPr>
                <w:rFonts w:ascii="Times New Roman" w:hAnsi="Times New Roman" w:cs="Times New Roman"/>
                <w:sz w:val="20"/>
                <w:szCs w:val="20"/>
              </w:rPr>
              <w:t>12</w:t>
            </w:r>
          </w:p>
        </w:tc>
        <w:tc>
          <w:tcPr>
            <w:tcW w:w="993" w:type="dxa"/>
            <w:shd w:val="clear" w:color="auto" w:fill="auto"/>
            <w:vAlign w:val="center"/>
          </w:tcPr>
          <w:p w:rsidR="004F47D5" w:rsidRPr="00FC3290" w:rsidRDefault="004F47D5" w:rsidP="0046265A">
            <w:pPr>
              <w:spacing w:after="0" w:line="240" w:lineRule="auto"/>
              <w:jc w:val="right"/>
              <w:rPr>
                <w:rFonts w:ascii="Times New Roman" w:hAnsi="Times New Roman" w:cs="Times New Roman"/>
                <w:sz w:val="20"/>
                <w:szCs w:val="20"/>
              </w:rPr>
            </w:pPr>
            <w:r w:rsidRPr="00FC3290">
              <w:rPr>
                <w:rFonts w:ascii="Times New Roman" w:hAnsi="Times New Roman" w:cs="Times New Roman"/>
                <w:sz w:val="20"/>
                <w:szCs w:val="20"/>
              </w:rPr>
              <w:t>4</w:t>
            </w:r>
          </w:p>
        </w:tc>
        <w:tc>
          <w:tcPr>
            <w:tcW w:w="1543" w:type="dxa"/>
            <w:shd w:val="clear" w:color="auto" w:fill="auto"/>
            <w:vAlign w:val="center"/>
          </w:tcPr>
          <w:p w:rsidR="004F47D5" w:rsidRPr="00FC3290" w:rsidRDefault="004F47D5" w:rsidP="0046265A">
            <w:pPr>
              <w:spacing w:after="0" w:line="240" w:lineRule="auto"/>
              <w:jc w:val="right"/>
              <w:rPr>
                <w:rFonts w:ascii="Times New Roman" w:hAnsi="Times New Roman" w:cs="Times New Roman"/>
                <w:sz w:val="20"/>
                <w:szCs w:val="20"/>
              </w:rPr>
            </w:pPr>
            <w:r w:rsidRPr="00FC3290">
              <w:rPr>
                <w:rFonts w:ascii="Times New Roman" w:hAnsi="Times New Roman" w:cs="Times New Roman"/>
                <w:sz w:val="20"/>
                <w:szCs w:val="20"/>
              </w:rPr>
              <w:t>8</w:t>
            </w:r>
          </w:p>
        </w:tc>
        <w:tc>
          <w:tcPr>
            <w:tcW w:w="907" w:type="dxa"/>
            <w:shd w:val="clear" w:color="auto" w:fill="auto"/>
            <w:vAlign w:val="center"/>
          </w:tcPr>
          <w:p w:rsidR="004F47D5" w:rsidRPr="00FC3290" w:rsidRDefault="004F47D5" w:rsidP="0046265A">
            <w:pPr>
              <w:spacing w:after="0" w:line="240" w:lineRule="auto"/>
              <w:jc w:val="right"/>
              <w:rPr>
                <w:rFonts w:ascii="Times New Roman" w:hAnsi="Times New Roman" w:cs="Times New Roman"/>
                <w:sz w:val="20"/>
                <w:szCs w:val="20"/>
              </w:rPr>
            </w:pPr>
            <w:r w:rsidRPr="00FC3290">
              <w:rPr>
                <w:rFonts w:ascii="Times New Roman" w:hAnsi="Times New Roman" w:cs="Times New Roman"/>
                <w:sz w:val="20"/>
                <w:szCs w:val="20"/>
              </w:rPr>
              <w:t>20</w:t>
            </w:r>
          </w:p>
        </w:tc>
        <w:tc>
          <w:tcPr>
            <w:tcW w:w="2057" w:type="dxa"/>
            <w:shd w:val="clear" w:color="auto" w:fill="auto"/>
          </w:tcPr>
          <w:p w:rsidR="004F47D5" w:rsidRPr="00FC3290" w:rsidRDefault="004F47D5" w:rsidP="0046265A">
            <w:pPr>
              <w:widowControl w:val="0"/>
              <w:spacing w:after="0" w:line="240" w:lineRule="auto"/>
              <w:jc w:val="both"/>
              <w:rPr>
                <w:rFonts w:ascii="Times New Roman" w:hAnsi="Times New Roman" w:cs="Times New Roman"/>
                <w:sz w:val="20"/>
                <w:szCs w:val="20"/>
              </w:rPr>
            </w:pPr>
            <w:r w:rsidRPr="00FC3290">
              <w:rPr>
                <w:rFonts w:ascii="Times New Roman" w:hAnsi="Times New Roman" w:cs="Times New Roman"/>
                <w:sz w:val="20"/>
                <w:szCs w:val="20"/>
              </w:rPr>
              <w:t xml:space="preserve">Опрос. Дискуссия. Разбор конкретных ситуаций. </w:t>
            </w:r>
          </w:p>
        </w:tc>
      </w:tr>
      <w:tr w:rsidR="004F47D5" w:rsidRPr="00FC3290" w:rsidTr="006B5503">
        <w:tc>
          <w:tcPr>
            <w:tcW w:w="407" w:type="dxa"/>
          </w:tcPr>
          <w:p w:rsidR="004F47D5" w:rsidRPr="00FC3290" w:rsidRDefault="004F47D5" w:rsidP="0046265A">
            <w:pPr>
              <w:widowControl w:val="0"/>
              <w:spacing w:after="0" w:line="240" w:lineRule="auto"/>
              <w:ind w:right="-23"/>
              <w:rPr>
                <w:rFonts w:ascii="Times New Roman" w:hAnsi="Times New Roman" w:cs="Times New Roman"/>
                <w:sz w:val="20"/>
                <w:szCs w:val="20"/>
              </w:rPr>
            </w:pPr>
            <w:r w:rsidRPr="00FC3290">
              <w:rPr>
                <w:rFonts w:ascii="Times New Roman" w:hAnsi="Times New Roman" w:cs="Times New Roman"/>
                <w:sz w:val="20"/>
                <w:szCs w:val="20"/>
              </w:rPr>
              <w:t>6</w:t>
            </w:r>
          </w:p>
        </w:tc>
        <w:tc>
          <w:tcPr>
            <w:tcW w:w="2282" w:type="dxa"/>
          </w:tcPr>
          <w:p w:rsidR="004F47D5" w:rsidRPr="00FC3290" w:rsidRDefault="004F47D5" w:rsidP="00FC3290">
            <w:pPr>
              <w:widowControl w:val="0"/>
              <w:spacing w:after="0" w:line="240" w:lineRule="auto"/>
              <w:rPr>
                <w:rFonts w:ascii="Times New Roman" w:hAnsi="Times New Roman" w:cs="Times New Roman"/>
                <w:sz w:val="20"/>
                <w:szCs w:val="20"/>
              </w:rPr>
            </w:pPr>
            <w:r w:rsidRPr="00FC3290">
              <w:rPr>
                <w:rFonts w:ascii="Times New Roman" w:hAnsi="Times New Roman" w:cs="Times New Roman"/>
                <w:sz w:val="20"/>
                <w:szCs w:val="20"/>
              </w:rPr>
              <w:t>Текущее финансовое планирование</w:t>
            </w:r>
          </w:p>
        </w:tc>
        <w:tc>
          <w:tcPr>
            <w:tcW w:w="850" w:type="dxa"/>
            <w:shd w:val="clear" w:color="auto" w:fill="auto"/>
            <w:vAlign w:val="center"/>
          </w:tcPr>
          <w:p w:rsidR="004F47D5" w:rsidRPr="00FC3290" w:rsidRDefault="004F47D5" w:rsidP="0046265A">
            <w:pPr>
              <w:spacing w:after="0" w:line="240" w:lineRule="auto"/>
              <w:jc w:val="right"/>
              <w:rPr>
                <w:rFonts w:ascii="Times New Roman" w:hAnsi="Times New Roman" w:cs="Times New Roman"/>
                <w:sz w:val="20"/>
                <w:szCs w:val="20"/>
              </w:rPr>
            </w:pPr>
            <w:r w:rsidRPr="00FC3290">
              <w:rPr>
                <w:rFonts w:ascii="Times New Roman" w:hAnsi="Times New Roman" w:cs="Times New Roman"/>
                <w:sz w:val="20"/>
                <w:szCs w:val="20"/>
              </w:rPr>
              <w:t>40</w:t>
            </w:r>
          </w:p>
        </w:tc>
        <w:tc>
          <w:tcPr>
            <w:tcW w:w="992" w:type="dxa"/>
            <w:shd w:val="clear" w:color="auto" w:fill="auto"/>
            <w:vAlign w:val="center"/>
          </w:tcPr>
          <w:p w:rsidR="004F47D5" w:rsidRPr="00FC3290" w:rsidRDefault="004F47D5" w:rsidP="0046265A">
            <w:pPr>
              <w:spacing w:after="0" w:line="240" w:lineRule="auto"/>
              <w:jc w:val="right"/>
              <w:rPr>
                <w:rFonts w:ascii="Times New Roman" w:hAnsi="Times New Roman" w:cs="Times New Roman"/>
                <w:sz w:val="20"/>
                <w:szCs w:val="20"/>
              </w:rPr>
            </w:pPr>
            <w:r w:rsidRPr="00FC3290">
              <w:rPr>
                <w:rFonts w:ascii="Times New Roman" w:hAnsi="Times New Roman" w:cs="Times New Roman"/>
                <w:sz w:val="20"/>
                <w:szCs w:val="20"/>
              </w:rPr>
              <w:t>14</w:t>
            </w:r>
          </w:p>
        </w:tc>
        <w:tc>
          <w:tcPr>
            <w:tcW w:w="993" w:type="dxa"/>
            <w:shd w:val="clear" w:color="auto" w:fill="auto"/>
            <w:vAlign w:val="center"/>
          </w:tcPr>
          <w:p w:rsidR="004F47D5" w:rsidRPr="00FC3290" w:rsidRDefault="004F47D5" w:rsidP="0046265A">
            <w:pPr>
              <w:spacing w:after="0" w:line="240" w:lineRule="auto"/>
              <w:jc w:val="right"/>
              <w:rPr>
                <w:rFonts w:ascii="Times New Roman" w:hAnsi="Times New Roman" w:cs="Times New Roman"/>
                <w:sz w:val="20"/>
                <w:szCs w:val="20"/>
              </w:rPr>
            </w:pPr>
            <w:r w:rsidRPr="00FC3290">
              <w:rPr>
                <w:rFonts w:ascii="Times New Roman" w:hAnsi="Times New Roman" w:cs="Times New Roman"/>
                <w:sz w:val="20"/>
                <w:szCs w:val="20"/>
              </w:rPr>
              <w:t>4</w:t>
            </w:r>
          </w:p>
        </w:tc>
        <w:tc>
          <w:tcPr>
            <w:tcW w:w="1543" w:type="dxa"/>
            <w:shd w:val="clear" w:color="auto" w:fill="auto"/>
            <w:vAlign w:val="center"/>
          </w:tcPr>
          <w:p w:rsidR="004F47D5" w:rsidRPr="00FC3290" w:rsidRDefault="004F47D5" w:rsidP="0046265A">
            <w:pPr>
              <w:spacing w:after="0" w:line="240" w:lineRule="auto"/>
              <w:jc w:val="right"/>
              <w:rPr>
                <w:rFonts w:ascii="Times New Roman" w:hAnsi="Times New Roman" w:cs="Times New Roman"/>
                <w:sz w:val="20"/>
                <w:szCs w:val="20"/>
              </w:rPr>
            </w:pPr>
            <w:r w:rsidRPr="00FC3290">
              <w:rPr>
                <w:rFonts w:ascii="Times New Roman" w:hAnsi="Times New Roman" w:cs="Times New Roman"/>
                <w:sz w:val="20"/>
                <w:szCs w:val="20"/>
              </w:rPr>
              <w:t>10</w:t>
            </w:r>
          </w:p>
        </w:tc>
        <w:tc>
          <w:tcPr>
            <w:tcW w:w="907" w:type="dxa"/>
            <w:shd w:val="clear" w:color="auto" w:fill="auto"/>
            <w:vAlign w:val="center"/>
          </w:tcPr>
          <w:p w:rsidR="004F47D5" w:rsidRPr="00FC3290" w:rsidRDefault="004F47D5" w:rsidP="0046265A">
            <w:pPr>
              <w:spacing w:after="0" w:line="240" w:lineRule="auto"/>
              <w:jc w:val="right"/>
              <w:rPr>
                <w:rFonts w:ascii="Times New Roman" w:hAnsi="Times New Roman" w:cs="Times New Roman"/>
                <w:sz w:val="20"/>
                <w:szCs w:val="20"/>
              </w:rPr>
            </w:pPr>
            <w:r w:rsidRPr="00FC3290">
              <w:rPr>
                <w:rFonts w:ascii="Times New Roman" w:hAnsi="Times New Roman" w:cs="Times New Roman"/>
                <w:sz w:val="20"/>
                <w:szCs w:val="20"/>
              </w:rPr>
              <w:t>26</w:t>
            </w:r>
          </w:p>
        </w:tc>
        <w:tc>
          <w:tcPr>
            <w:tcW w:w="2057" w:type="dxa"/>
            <w:shd w:val="clear" w:color="auto" w:fill="auto"/>
          </w:tcPr>
          <w:p w:rsidR="004F47D5" w:rsidRPr="00FC3290" w:rsidRDefault="004F47D5" w:rsidP="0046265A">
            <w:pPr>
              <w:widowControl w:val="0"/>
              <w:spacing w:after="0" w:line="240" w:lineRule="auto"/>
              <w:jc w:val="both"/>
              <w:rPr>
                <w:rFonts w:ascii="Times New Roman" w:hAnsi="Times New Roman" w:cs="Times New Roman"/>
                <w:sz w:val="20"/>
                <w:szCs w:val="20"/>
              </w:rPr>
            </w:pPr>
            <w:r w:rsidRPr="00FC3290">
              <w:rPr>
                <w:rFonts w:ascii="Times New Roman" w:hAnsi="Times New Roman" w:cs="Times New Roman"/>
                <w:sz w:val="20"/>
                <w:szCs w:val="20"/>
              </w:rPr>
              <w:t>Дискуссия. Разбор конкретных ситуаций.</w:t>
            </w:r>
          </w:p>
        </w:tc>
      </w:tr>
      <w:tr w:rsidR="004F47D5" w:rsidRPr="00FC3290" w:rsidTr="006B5503">
        <w:tc>
          <w:tcPr>
            <w:tcW w:w="407" w:type="dxa"/>
          </w:tcPr>
          <w:p w:rsidR="004F47D5" w:rsidRPr="00FC3290" w:rsidRDefault="004F47D5" w:rsidP="0046265A">
            <w:pPr>
              <w:widowControl w:val="0"/>
              <w:spacing w:after="0" w:line="240" w:lineRule="auto"/>
              <w:ind w:right="-23"/>
              <w:rPr>
                <w:rFonts w:ascii="Times New Roman" w:hAnsi="Times New Roman" w:cs="Times New Roman"/>
                <w:sz w:val="20"/>
                <w:szCs w:val="20"/>
              </w:rPr>
            </w:pPr>
            <w:r w:rsidRPr="00FC3290">
              <w:rPr>
                <w:rFonts w:ascii="Times New Roman" w:hAnsi="Times New Roman" w:cs="Times New Roman"/>
                <w:sz w:val="20"/>
                <w:szCs w:val="20"/>
              </w:rPr>
              <w:t>7</w:t>
            </w:r>
          </w:p>
        </w:tc>
        <w:tc>
          <w:tcPr>
            <w:tcW w:w="2282" w:type="dxa"/>
          </w:tcPr>
          <w:p w:rsidR="004F47D5" w:rsidRPr="00FC3290" w:rsidRDefault="004F47D5" w:rsidP="00FC3290">
            <w:pPr>
              <w:widowControl w:val="0"/>
              <w:spacing w:after="0" w:line="240" w:lineRule="auto"/>
              <w:rPr>
                <w:rFonts w:ascii="Times New Roman" w:hAnsi="Times New Roman" w:cs="Times New Roman"/>
                <w:sz w:val="20"/>
                <w:szCs w:val="20"/>
              </w:rPr>
            </w:pPr>
            <w:r w:rsidRPr="00FC3290">
              <w:rPr>
                <w:rFonts w:ascii="Times New Roman" w:hAnsi="Times New Roman" w:cs="Times New Roman"/>
                <w:sz w:val="20"/>
                <w:szCs w:val="20"/>
              </w:rPr>
              <w:t>Бюджетный процесс и система бюджетирования</w:t>
            </w:r>
          </w:p>
        </w:tc>
        <w:tc>
          <w:tcPr>
            <w:tcW w:w="850" w:type="dxa"/>
            <w:shd w:val="clear" w:color="auto" w:fill="auto"/>
            <w:vAlign w:val="center"/>
          </w:tcPr>
          <w:p w:rsidR="004F47D5" w:rsidRPr="00FC3290" w:rsidRDefault="004F47D5" w:rsidP="0046265A">
            <w:pPr>
              <w:spacing w:after="0" w:line="240" w:lineRule="auto"/>
              <w:jc w:val="right"/>
              <w:rPr>
                <w:rFonts w:ascii="Times New Roman" w:hAnsi="Times New Roman" w:cs="Times New Roman"/>
                <w:sz w:val="20"/>
                <w:szCs w:val="20"/>
              </w:rPr>
            </w:pPr>
            <w:r w:rsidRPr="00FC3290">
              <w:rPr>
                <w:rFonts w:ascii="Times New Roman" w:hAnsi="Times New Roman" w:cs="Times New Roman"/>
                <w:sz w:val="20"/>
                <w:szCs w:val="20"/>
              </w:rPr>
              <w:t>36</w:t>
            </w:r>
          </w:p>
        </w:tc>
        <w:tc>
          <w:tcPr>
            <w:tcW w:w="992" w:type="dxa"/>
            <w:shd w:val="clear" w:color="auto" w:fill="auto"/>
            <w:vAlign w:val="center"/>
          </w:tcPr>
          <w:p w:rsidR="004F47D5" w:rsidRPr="00FC3290" w:rsidRDefault="004F47D5" w:rsidP="0046265A">
            <w:pPr>
              <w:spacing w:after="0" w:line="240" w:lineRule="auto"/>
              <w:jc w:val="right"/>
              <w:rPr>
                <w:rFonts w:ascii="Times New Roman" w:hAnsi="Times New Roman" w:cs="Times New Roman"/>
                <w:sz w:val="20"/>
                <w:szCs w:val="20"/>
              </w:rPr>
            </w:pPr>
            <w:r w:rsidRPr="00FC3290">
              <w:rPr>
                <w:rFonts w:ascii="Times New Roman" w:hAnsi="Times New Roman" w:cs="Times New Roman"/>
                <w:sz w:val="20"/>
                <w:szCs w:val="20"/>
              </w:rPr>
              <w:t>12</w:t>
            </w:r>
          </w:p>
        </w:tc>
        <w:tc>
          <w:tcPr>
            <w:tcW w:w="993" w:type="dxa"/>
            <w:shd w:val="clear" w:color="auto" w:fill="auto"/>
            <w:vAlign w:val="center"/>
          </w:tcPr>
          <w:p w:rsidR="004F47D5" w:rsidRPr="00FC3290" w:rsidRDefault="004F47D5" w:rsidP="0046265A">
            <w:pPr>
              <w:spacing w:after="0" w:line="240" w:lineRule="auto"/>
              <w:jc w:val="right"/>
              <w:rPr>
                <w:rFonts w:ascii="Times New Roman" w:hAnsi="Times New Roman" w:cs="Times New Roman"/>
                <w:sz w:val="20"/>
                <w:szCs w:val="20"/>
              </w:rPr>
            </w:pPr>
            <w:r w:rsidRPr="00FC3290">
              <w:rPr>
                <w:rFonts w:ascii="Times New Roman" w:hAnsi="Times New Roman" w:cs="Times New Roman"/>
                <w:sz w:val="20"/>
                <w:szCs w:val="20"/>
              </w:rPr>
              <w:t>4</w:t>
            </w:r>
          </w:p>
        </w:tc>
        <w:tc>
          <w:tcPr>
            <w:tcW w:w="1543" w:type="dxa"/>
            <w:shd w:val="clear" w:color="auto" w:fill="auto"/>
            <w:vAlign w:val="center"/>
          </w:tcPr>
          <w:p w:rsidR="004F47D5" w:rsidRPr="00FC3290" w:rsidRDefault="004F47D5" w:rsidP="0046265A">
            <w:pPr>
              <w:spacing w:after="0" w:line="240" w:lineRule="auto"/>
              <w:jc w:val="right"/>
              <w:rPr>
                <w:rFonts w:ascii="Times New Roman" w:hAnsi="Times New Roman" w:cs="Times New Roman"/>
                <w:sz w:val="20"/>
                <w:szCs w:val="20"/>
              </w:rPr>
            </w:pPr>
            <w:r w:rsidRPr="00FC3290">
              <w:rPr>
                <w:rFonts w:ascii="Times New Roman" w:hAnsi="Times New Roman" w:cs="Times New Roman"/>
                <w:sz w:val="20"/>
                <w:szCs w:val="20"/>
              </w:rPr>
              <w:t>8</w:t>
            </w:r>
          </w:p>
        </w:tc>
        <w:tc>
          <w:tcPr>
            <w:tcW w:w="907" w:type="dxa"/>
            <w:shd w:val="clear" w:color="auto" w:fill="auto"/>
            <w:vAlign w:val="center"/>
          </w:tcPr>
          <w:p w:rsidR="004F47D5" w:rsidRPr="00FC3290" w:rsidRDefault="004F47D5" w:rsidP="0046265A">
            <w:pPr>
              <w:spacing w:after="0" w:line="240" w:lineRule="auto"/>
              <w:jc w:val="right"/>
              <w:rPr>
                <w:rFonts w:ascii="Times New Roman" w:hAnsi="Times New Roman" w:cs="Times New Roman"/>
                <w:sz w:val="20"/>
                <w:szCs w:val="20"/>
              </w:rPr>
            </w:pPr>
            <w:r w:rsidRPr="00FC3290">
              <w:rPr>
                <w:rFonts w:ascii="Times New Roman" w:hAnsi="Times New Roman" w:cs="Times New Roman"/>
                <w:sz w:val="20"/>
                <w:szCs w:val="20"/>
              </w:rPr>
              <w:t>24</w:t>
            </w:r>
          </w:p>
        </w:tc>
        <w:tc>
          <w:tcPr>
            <w:tcW w:w="2057" w:type="dxa"/>
            <w:shd w:val="clear" w:color="auto" w:fill="auto"/>
          </w:tcPr>
          <w:p w:rsidR="004F47D5" w:rsidRPr="00FC3290" w:rsidRDefault="004F47D5" w:rsidP="0046265A">
            <w:pPr>
              <w:widowControl w:val="0"/>
              <w:spacing w:after="0" w:line="240" w:lineRule="auto"/>
              <w:jc w:val="both"/>
              <w:rPr>
                <w:rFonts w:ascii="Times New Roman" w:hAnsi="Times New Roman" w:cs="Times New Roman"/>
                <w:sz w:val="20"/>
                <w:szCs w:val="20"/>
              </w:rPr>
            </w:pPr>
            <w:r w:rsidRPr="00FC3290">
              <w:rPr>
                <w:rFonts w:ascii="Times New Roman" w:hAnsi="Times New Roman" w:cs="Times New Roman"/>
                <w:sz w:val="20"/>
                <w:szCs w:val="20"/>
              </w:rPr>
              <w:t>Дискуссия. Тест. Разбор конкретных ситуаций.</w:t>
            </w:r>
          </w:p>
        </w:tc>
      </w:tr>
      <w:tr w:rsidR="004F47D5" w:rsidRPr="00FC3290" w:rsidTr="006B5503">
        <w:tc>
          <w:tcPr>
            <w:tcW w:w="407" w:type="dxa"/>
          </w:tcPr>
          <w:p w:rsidR="004F47D5" w:rsidRPr="00FC3290" w:rsidRDefault="004F47D5" w:rsidP="0046265A">
            <w:pPr>
              <w:widowControl w:val="0"/>
              <w:spacing w:after="0" w:line="240" w:lineRule="auto"/>
              <w:ind w:right="-23"/>
              <w:rPr>
                <w:rFonts w:ascii="Times New Roman" w:hAnsi="Times New Roman" w:cs="Times New Roman"/>
                <w:sz w:val="20"/>
                <w:szCs w:val="20"/>
              </w:rPr>
            </w:pPr>
            <w:r w:rsidRPr="00FC3290">
              <w:rPr>
                <w:rFonts w:ascii="Times New Roman" w:hAnsi="Times New Roman" w:cs="Times New Roman"/>
                <w:sz w:val="20"/>
                <w:szCs w:val="20"/>
              </w:rPr>
              <w:t>8</w:t>
            </w:r>
          </w:p>
        </w:tc>
        <w:tc>
          <w:tcPr>
            <w:tcW w:w="2282" w:type="dxa"/>
          </w:tcPr>
          <w:p w:rsidR="004F47D5" w:rsidRPr="00FC3290" w:rsidRDefault="004F47D5" w:rsidP="00FC3290">
            <w:pPr>
              <w:tabs>
                <w:tab w:val="left" w:pos="709"/>
                <w:tab w:val="left" w:pos="993"/>
              </w:tabs>
              <w:spacing w:after="0" w:line="240" w:lineRule="auto"/>
              <w:rPr>
                <w:rFonts w:ascii="Times New Roman" w:hAnsi="Times New Roman" w:cs="Times New Roman"/>
                <w:bCs/>
                <w:sz w:val="20"/>
                <w:szCs w:val="20"/>
              </w:rPr>
            </w:pPr>
            <w:r w:rsidRPr="00FC3290">
              <w:rPr>
                <w:rFonts w:ascii="Times New Roman" w:hAnsi="Times New Roman" w:cs="Times New Roman"/>
                <w:bCs/>
                <w:sz w:val="20"/>
                <w:szCs w:val="20"/>
              </w:rPr>
              <w:t>Оперативное финансовое планирование</w:t>
            </w:r>
          </w:p>
        </w:tc>
        <w:tc>
          <w:tcPr>
            <w:tcW w:w="850" w:type="dxa"/>
            <w:shd w:val="clear" w:color="auto" w:fill="auto"/>
            <w:vAlign w:val="center"/>
          </w:tcPr>
          <w:p w:rsidR="004F47D5" w:rsidRPr="00FC3290" w:rsidRDefault="004F47D5" w:rsidP="0046265A">
            <w:pPr>
              <w:spacing w:after="0" w:line="240" w:lineRule="auto"/>
              <w:jc w:val="right"/>
              <w:rPr>
                <w:rFonts w:ascii="Times New Roman" w:hAnsi="Times New Roman" w:cs="Times New Roman"/>
                <w:sz w:val="20"/>
                <w:szCs w:val="20"/>
              </w:rPr>
            </w:pPr>
            <w:r w:rsidRPr="00FC3290">
              <w:rPr>
                <w:rFonts w:ascii="Times New Roman" w:hAnsi="Times New Roman" w:cs="Times New Roman"/>
                <w:sz w:val="20"/>
                <w:szCs w:val="20"/>
              </w:rPr>
              <w:t>36</w:t>
            </w:r>
          </w:p>
        </w:tc>
        <w:tc>
          <w:tcPr>
            <w:tcW w:w="992" w:type="dxa"/>
            <w:shd w:val="clear" w:color="auto" w:fill="auto"/>
            <w:vAlign w:val="center"/>
          </w:tcPr>
          <w:p w:rsidR="004F47D5" w:rsidRPr="00FC3290" w:rsidRDefault="004F47D5" w:rsidP="0046265A">
            <w:pPr>
              <w:spacing w:after="0" w:line="240" w:lineRule="auto"/>
              <w:jc w:val="right"/>
              <w:rPr>
                <w:rFonts w:ascii="Times New Roman" w:hAnsi="Times New Roman" w:cs="Times New Roman"/>
                <w:sz w:val="20"/>
                <w:szCs w:val="20"/>
              </w:rPr>
            </w:pPr>
            <w:r w:rsidRPr="00FC3290">
              <w:rPr>
                <w:rFonts w:ascii="Times New Roman" w:hAnsi="Times New Roman" w:cs="Times New Roman"/>
                <w:sz w:val="20"/>
                <w:szCs w:val="20"/>
              </w:rPr>
              <w:t>12</w:t>
            </w:r>
          </w:p>
        </w:tc>
        <w:tc>
          <w:tcPr>
            <w:tcW w:w="993" w:type="dxa"/>
            <w:shd w:val="clear" w:color="auto" w:fill="auto"/>
            <w:vAlign w:val="center"/>
          </w:tcPr>
          <w:p w:rsidR="004F47D5" w:rsidRPr="00FC3290" w:rsidRDefault="004F47D5" w:rsidP="0046265A">
            <w:pPr>
              <w:spacing w:after="0" w:line="240" w:lineRule="auto"/>
              <w:jc w:val="right"/>
              <w:rPr>
                <w:rFonts w:ascii="Times New Roman" w:hAnsi="Times New Roman" w:cs="Times New Roman"/>
                <w:sz w:val="20"/>
                <w:szCs w:val="20"/>
              </w:rPr>
            </w:pPr>
            <w:r w:rsidRPr="00FC3290">
              <w:rPr>
                <w:rFonts w:ascii="Times New Roman" w:hAnsi="Times New Roman" w:cs="Times New Roman"/>
                <w:sz w:val="20"/>
                <w:szCs w:val="20"/>
              </w:rPr>
              <w:t>4</w:t>
            </w:r>
          </w:p>
        </w:tc>
        <w:tc>
          <w:tcPr>
            <w:tcW w:w="1543" w:type="dxa"/>
            <w:shd w:val="clear" w:color="auto" w:fill="auto"/>
            <w:vAlign w:val="center"/>
          </w:tcPr>
          <w:p w:rsidR="004F47D5" w:rsidRPr="00FC3290" w:rsidRDefault="004F47D5" w:rsidP="0046265A">
            <w:pPr>
              <w:spacing w:after="0" w:line="240" w:lineRule="auto"/>
              <w:jc w:val="right"/>
              <w:rPr>
                <w:rFonts w:ascii="Times New Roman" w:hAnsi="Times New Roman" w:cs="Times New Roman"/>
                <w:sz w:val="20"/>
                <w:szCs w:val="20"/>
              </w:rPr>
            </w:pPr>
            <w:r w:rsidRPr="00FC3290">
              <w:rPr>
                <w:rFonts w:ascii="Times New Roman" w:hAnsi="Times New Roman" w:cs="Times New Roman"/>
                <w:sz w:val="20"/>
                <w:szCs w:val="20"/>
              </w:rPr>
              <w:t>8</w:t>
            </w:r>
          </w:p>
        </w:tc>
        <w:tc>
          <w:tcPr>
            <w:tcW w:w="907" w:type="dxa"/>
            <w:shd w:val="clear" w:color="auto" w:fill="auto"/>
            <w:vAlign w:val="center"/>
          </w:tcPr>
          <w:p w:rsidR="004F47D5" w:rsidRPr="00FC3290" w:rsidRDefault="004F47D5" w:rsidP="0046265A">
            <w:pPr>
              <w:spacing w:after="0" w:line="240" w:lineRule="auto"/>
              <w:jc w:val="right"/>
              <w:rPr>
                <w:rFonts w:ascii="Times New Roman" w:hAnsi="Times New Roman" w:cs="Times New Roman"/>
                <w:sz w:val="20"/>
                <w:szCs w:val="20"/>
              </w:rPr>
            </w:pPr>
            <w:r w:rsidRPr="00FC3290">
              <w:rPr>
                <w:rFonts w:ascii="Times New Roman" w:hAnsi="Times New Roman" w:cs="Times New Roman"/>
                <w:sz w:val="20"/>
                <w:szCs w:val="20"/>
              </w:rPr>
              <w:t>24</w:t>
            </w:r>
          </w:p>
        </w:tc>
        <w:tc>
          <w:tcPr>
            <w:tcW w:w="2057" w:type="dxa"/>
            <w:shd w:val="clear" w:color="auto" w:fill="auto"/>
          </w:tcPr>
          <w:p w:rsidR="004F47D5" w:rsidRPr="00FC3290" w:rsidRDefault="004F47D5" w:rsidP="0046265A">
            <w:pPr>
              <w:widowControl w:val="0"/>
              <w:spacing w:after="0" w:line="240" w:lineRule="auto"/>
              <w:jc w:val="both"/>
              <w:rPr>
                <w:rFonts w:ascii="Times New Roman" w:hAnsi="Times New Roman" w:cs="Times New Roman"/>
                <w:sz w:val="20"/>
                <w:szCs w:val="20"/>
              </w:rPr>
            </w:pPr>
            <w:r w:rsidRPr="00FC3290">
              <w:rPr>
                <w:rFonts w:ascii="Times New Roman" w:hAnsi="Times New Roman" w:cs="Times New Roman"/>
                <w:sz w:val="20"/>
                <w:szCs w:val="20"/>
              </w:rPr>
              <w:t>Дискуссия. Разбор конкретных ситуаций.</w:t>
            </w:r>
          </w:p>
        </w:tc>
      </w:tr>
      <w:tr w:rsidR="004F47D5" w:rsidRPr="00FC3290" w:rsidTr="006B5503">
        <w:tc>
          <w:tcPr>
            <w:tcW w:w="407" w:type="dxa"/>
          </w:tcPr>
          <w:p w:rsidR="004F47D5" w:rsidRPr="00FC3290" w:rsidRDefault="004F47D5" w:rsidP="0046265A">
            <w:pPr>
              <w:widowControl w:val="0"/>
              <w:spacing w:after="0" w:line="240" w:lineRule="auto"/>
              <w:ind w:right="-23"/>
              <w:rPr>
                <w:rFonts w:ascii="Times New Roman" w:hAnsi="Times New Roman" w:cs="Times New Roman"/>
                <w:sz w:val="20"/>
                <w:szCs w:val="20"/>
              </w:rPr>
            </w:pPr>
          </w:p>
        </w:tc>
        <w:tc>
          <w:tcPr>
            <w:tcW w:w="2282" w:type="dxa"/>
          </w:tcPr>
          <w:p w:rsidR="004F47D5" w:rsidRPr="00FC3290" w:rsidRDefault="004F47D5" w:rsidP="00FC3290">
            <w:pPr>
              <w:tabs>
                <w:tab w:val="right" w:pos="851"/>
              </w:tabs>
              <w:spacing w:after="0" w:line="240" w:lineRule="auto"/>
              <w:rPr>
                <w:rFonts w:ascii="Times New Roman" w:hAnsi="Times New Roman" w:cs="Times New Roman"/>
                <w:b/>
                <w:bCs/>
                <w:i/>
                <w:iCs/>
                <w:sz w:val="20"/>
                <w:szCs w:val="20"/>
              </w:rPr>
            </w:pPr>
            <w:r w:rsidRPr="00FC3290">
              <w:rPr>
                <w:rFonts w:ascii="Times New Roman" w:hAnsi="Times New Roman" w:cs="Times New Roman"/>
                <w:b/>
                <w:bCs/>
                <w:i/>
                <w:iCs/>
                <w:sz w:val="20"/>
                <w:szCs w:val="20"/>
              </w:rPr>
              <w:t>Итого 7 семестр</w:t>
            </w:r>
          </w:p>
        </w:tc>
        <w:tc>
          <w:tcPr>
            <w:tcW w:w="850" w:type="dxa"/>
            <w:shd w:val="clear" w:color="auto" w:fill="auto"/>
            <w:vAlign w:val="center"/>
          </w:tcPr>
          <w:p w:rsidR="004F47D5" w:rsidRPr="00FC3290" w:rsidRDefault="004F47D5" w:rsidP="0046265A">
            <w:pPr>
              <w:spacing w:after="0" w:line="240" w:lineRule="auto"/>
              <w:jc w:val="right"/>
              <w:rPr>
                <w:rFonts w:ascii="Times New Roman" w:hAnsi="Times New Roman" w:cs="Times New Roman"/>
                <w:b/>
                <w:bCs/>
                <w:i/>
                <w:iCs/>
                <w:sz w:val="20"/>
                <w:szCs w:val="20"/>
              </w:rPr>
            </w:pPr>
            <w:r w:rsidRPr="00FC3290">
              <w:rPr>
                <w:rFonts w:ascii="Times New Roman" w:hAnsi="Times New Roman" w:cs="Times New Roman"/>
                <w:b/>
                <w:bCs/>
                <w:i/>
                <w:iCs/>
                <w:sz w:val="20"/>
                <w:szCs w:val="20"/>
              </w:rPr>
              <w:t>144</w:t>
            </w:r>
          </w:p>
        </w:tc>
        <w:tc>
          <w:tcPr>
            <w:tcW w:w="992" w:type="dxa"/>
            <w:shd w:val="clear" w:color="auto" w:fill="auto"/>
            <w:vAlign w:val="center"/>
          </w:tcPr>
          <w:p w:rsidR="004F47D5" w:rsidRPr="00FC3290" w:rsidRDefault="004F47D5" w:rsidP="0046265A">
            <w:pPr>
              <w:spacing w:after="0" w:line="240" w:lineRule="auto"/>
              <w:jc w:val="right"/>
              <w:rPr>
                <w:rFonts w:ascii="Times New Roman" w:hAnsi="Times New Roman" w:cs="Times New Roman"/>
                <w:b/>
                <w:bCs/>
                <w:i/>
                <w:iCs/>
                <w:sz w:val="20"/>
                <w:szCs w:val="20"/>
              </w:rPr>
            </w:pPr>
            <w:r w:rsidRPr="00FC3290">
              <w:rPr>
                <w:rFonts w:ascii="Times New Roman" w:hAnsi="Times New Roman" w:cs="Times New Roman"/>
                <w:b/>
                <w:bCs/>
                <w:i/>
                <w:iCs/>
                <w:sz w:val="20"/>
                <w:szCs w:val="20"/>
              </w:rPr>
              <w:t>50</w:t>
            </w:r>
          </w:p>
        </w:tc>
        <w:tc>
          <w:tcPr>
            <w:tcW w:w="993" w:type="dxa"/>
            <w:shd w:val="clear" w:color="auto" w:fill="auto"/>
          </w:tcPr>
          <w:p w:rsidR="004F47D5" w:rsidRPr="00FC3290" w:rsidRDefault="004F47D5" w:rsidP="0046265A">
            <w:pPr>
              <w:spacing w:after="0" w:line="240" w:lineRule="auto"/>
              <w:jc w:val="right"/>
              <w:rPr>
                <w:rFonts w:ascii="Times New Roman" w:hAnsi="Times New Roman" w:cs="Times New Roman"/>
                <w:b/>
                <w:bCs/>
                <w:i/>
                <w:iCs/>
                <w:sz w:val="20"/>
                <w:szCs w:val="20"/>
              </w:rPr>
            </w:pPr>
            <w:r w:rsidRPr="00FC3290">
              <w:rPr>
                <w:rFonts w:ascii="Times New Roman" w:hAnsi="Times New Roman" w:cs="Times New Roman"/>
                <w:b/>
                <w:bCs/>
                <w:i/>
                <w:iCs/>
                <w:sz w:val="20"/>
                <w:szCs w:val="20"/>
              </w:rPr>
              <w:t>16</w:t>
            </w:r>
          </w:p>
        </w:tc>
        <w:tc>
          <w:tcPr>
            <w:tcW w:w="1543" w:type="dxa"/>
            <w:shd w:val="clear" w:color="auto" w:fill="auto"/>
          </w:tcPr>
          <w:p w:rsidR="004F47D5" w:rsidRPr="00FC3290" w:rsidRDefault="004F47D5" w:rsidP="0046265A">
            <w:pPr>
              <w:spacing w:after="0" w:line="240" w:lineRule="auto"/>
              <w:jc w:val="right"/>
              <w:rPr>
                <w:rFonts w:ascii="Times New Roman" w:hAnsi="Times New Roman" w:cs="Times New Roman"/>
                <w:b/>
                <w:bCs/>
                <w:i/>
                <w:iCs/>
                <w:sz w:val="20"/>
                <w:szCs w:val="20"/>
              </w:rPr>
            </w:pPr>
            <w:r w:rsidRPr="00FC3290">
              <w:rPr>
                <w:rFonts w:ascii="Times New Roman" w:hAnsi="Times New Roman" w:cs="Times New Roman"/>
                <w:b/>
                <w:bCs/>
                <w:i/>
                <w:iCs/>
                <w:sz w:val="20"/>
                <w:szCs w:val="20"/>
              </w:rPr>
              <w:t>34</w:t>
            </w:r>
          </w:p>
        </w:tc>
        <w:tc>
          <w:tcPr>
            <w:tcW w:w="907" w:type="dxa"/>
            <w:shd w:val="clear" w:color="auto" w:fill="auto"/>
          </w:tcPr>
          <w:p w:rsidR="004F47D5" w:rsidRPr="00FC3290" w:rsidRDefault="004F47D5" w:rsidP="0046265A">
            <w:pPr>
              <w:spacing w:after="0" w:line="240" w:lineRule="auto"/>
              <w:jc w:val="right"/>
              <w:rPr>
                <w:rFonts w:ascii="Times New Roman" w:hAnsi="Times New Roman" w:cs="Times New Roman"/>
                <w:b/>
                <w:bCs/>
                <w:i/>
                <w:iCs/>
                <w:sz w:val="20"/>
                <w:szCs w:val="20"/>
              </w:rPr>
            </w:pPr>
            <w:r w:rsidRPr="00FC3290">
              <w:rPr>
                <w:rFonts w:ascii="Times New Roman" w:hAnsi="Times New Roman" w:cs="Times New Roman"/>
                <w:b/>
                <w:bCs/>
                <w:i/>
                <w:iCs/>
                <w:sz w:val="20"/>
                <w:szCs w:val="20"/>
              </w:rPr>
              <w:t>94</w:t>
            </w:r>
          </w:p>
        </w:tc>
        <w:tc>
          <w:tcPr>
            <w:tcW w:w="2057" w:type="dxa"/>
            <w:shd w:val="clear" w:color="auto" w:fill="auto"/>
          </w:tcPr>
          <w:p w:rsidR="004F47D5" w:rsidRPr="00FC3290" w:rsidRDefault="004F47D5" w:rsidP="0046265A">
            <w:pPr>
              <w:widowControl w:val="0"/>
              <w:spacing w:after="0" w:line="240" w:lineRule="auto"/>
              <w:rPr>
                <w:rFonts w:ascii="Times New Roman" w:hAnsi="Times New Roman" w:cs="Times New Roman"/>
                <w:b/>
                <w:bCs/>
                <w:i/>
                <w:iCs/>
                <w:sz w:val="20"/>
                <w:szCs w:val="20"/>
              </w:rPr>
            </w:pPr>
            <w:r w:rsidRPr="00FC3290">
              <w:rPr>
                <w:rFonts w:ascii="Times New Roman" w:hAnsi="Times New Roman" w:cs="Times New Roman"/>
                <w:b/>
                <w:bCs/>
                <w:sz w:val="20"/>
                <w:szCs w:val="20"/>
              </w:rPr>
              <w:t>Проектная работа</w:t>
            </w:r>
          </w:p>
        </w:tc>
      </w:tr>
      <w:tr w:rsidR="004F47D5" w:rsidRPr="00FC3290" w:rsidTr="006B5503">
        <w:tc>
          <w:tcPr>
            <w:tcW w:w="407" w:type="dxa"/>
          </w:tcPr>
          <w:p w:rsidR="004F47D5" w:rsidRPr="00FC3290" w:rsidRDefault="004F47D5" w:rsidP="0046265A">
            <w:pPr>
              <w:widowControl w:val="0"/>
              <w:spacing w:after="0" w:line="240" w:lineRule="auto"/>
              <w:ind w:right="-23"/>
              <w:rPr>
                <w:rFonts w:ascii="Times New Roman" w:hAnsi="Times New Roman" w:cs="Times New Roman"/>
                <w:sz w:val="20"/>
                <w:szCs w:val="20"/>
              </w:rPr>
            </w:pPr>
          </w:p>
        </w:tc>
        <w:tc>
          <w:tcPr>
            <w:tcW w:w="2282" w:type="dxa"/>
          </w:tcPr>
          <w:p w:rsidR="004F47D5" w:rsidRPr="00FC3290" w:rsidRDefault="004F47D5" w:rsidP="00FC3290">
            <w:pPr>
              <w:tabs>
                <w:tab w:val="right" w:pos="851"/>
              </w:tabs>
              <w:spacing w:after="0" w:line="240" w:lineRule="auto"/>
              <w:rPr>
                <w:rFonts w:ascii="Times New Roman" w:hAnsi="Times New Roman" w:cs="Times New Roman"/>
                <w:b/>
                <w:bCs/>
                <w:sz w:val="20"/>
                <w:szCs w:val="20"/>
              </w:rPr>
            </w:pPr>
            <w:r w:rsidRPr="00FC3290">
              <w:rPr>
                <w:rFonts w:ascii="Times New Roman" w:hAnsi="Times New Roman" w:cs="Times New Roman"/>
                <w:b/>
                <w:bCs/>
                <w:sz w:val="20"/>
                <w:szCs w:val="20"/>
              </w:rPr>
              <w:t>В целом по дисциплине</w:t>
            </w:r>
          </w:p>
        </w:tc>
        <w:tc>
          <w:tcPr>
            <w:tcW w:w="850" w:type="dxa"/>
            <w:shd w:val="clear" w:color="auto" w:fill="auto"/>
            <w:vAlign w:val="center"/>
          </w:tcPr>
          <w:p w:rsidR="004F47D5" w:rsidRPr="00FC3290" w:rsidRDefault="004F47D5" w:rsidP="0046265A">
            <w:pPr>
              <w:spacing w:after="0" w:line="240" w:lineRule="auto"/>
              <w:jc w:val="right"/>
              <w:rPr>
                <w:rFonts w:ascii="Times New Roman" w:hAnsi="Times New Roman" w:cs="Times New Roman"/>
                <w:b/>
                <w:bCs/>
                <w:sz w:val="20"/>
                <w:szCs w:val="20"/>
              </w:rPr>
            </w:pPr>
            <w:r w:rsidRPr="00FC3290">
              <w:rPr>
                <w:rFonts w:ascii="Times New Roman" w:hAnsi="Times New Roman" w:cs="Times New Roman"/>
                <w:b/>
                <w:bCs/>
                <w:sz w:val="20"/>
                <w:szCs w:val="20"/>
              </w:rPr>
              <w:t>252</w:t>
            </w:r>
          </w:p>
        </w:tc>
        <w:tc>
          <w:tcPr>
            <w:tcW w:w="992" w:type="dxa"/>
            <w:shd w:val="clear" w:color="auto" w:fill="auto"/>
            <w:vAlign w:val="center"/>
          </w:tcPr>
          <w:p w:rsidR="004F47D5" w:rsidRPr="00FC3290" w:rsidRDefault="004F47D5" w:rsidP="0046265A">
            <w:pPr>
              <w:spacing w:after="0" w:line="240" w:lineRule="auto"/>
              <w:jc w:val="right"/>
              <w:rPr>
                <w:rFonts w:ascii="Times New Roman" w:hAnsi="Times New Roman" w:cs="Times New Roman"/>
                <w:b/>
                <w:bCs/>
                <w:sz w:val="20"/>
                <w:szCs w:val="20"/>
              </w:rPr>
            </w:pPr>
            <w:r w:rsidRPr="00FC3290">
              <w:rPr>
                <w:rFonts w:ascii="Times New Roman" w:hAnsi="Times New Roman" w:cs="Times New Roman"/>
                <w:b/>
                <w:bCs/>
                <w:sz w:val="20"/>
                <w:szCs w:val="20"/>
              </w:rPr>
              <w:t>84</w:t>
            </w:r>
          </w:p>
        </w:tc>
        <w:tc>
          <w:tcPr>
            <w:tcW w:w="993" w:type="dxa"/>
            <w:shd w:val="clear" w:color="auto" w:fill="auto"/>
            <w:vAlign w:val="center"/>
          </w:tcPr>
          <w:p w:rsidR="004F47D5" w:rsidRPr="00FC3290" w:rsidRDefault="004F47D5" w:rsidP="0046265A">
            <w:pPr>
              <w:spacing w:after="0" w:line="240" w:lineRule="auto"/>
              <w:jc w:val="right"/>
              <w:rPr>
                <w:rFonts w:ascii="Times New Roman" w:hAnsi="Times New Roman" w:cs="Times New Roman"/>
                <w:b/>
                <w:bCs/>
                <w:sz w:val="20"/>
                <w:szCs w:val="20"/>
              </w:rPr>
            </w:pPr>
            <w:r w:rsidRPr="00FC3290">
              <w:rPr>
                <w:rFonts w:ascii="Times New Roman" w:hAnsi="Times New Roman" w:cs="Times New Roman"/>
                <w:b/>
                <w:bCs/>
                <w:sz w:val="20"/>
                <w:szCs w:val="20"/>
              </w:rPr>
              <w:t>32</w:t>
            </w:r>
          </w:p>
        </w:tc>
        <w:tc>
          <w:tcPr>
            <w:tcW w:w="1543" w:type="dxa"/>
            <w:shd w:val="clear" w:color="auto" w:fill="auto"/>
            <w:vAlign w:val="center"/>
          </w:tcPr>
          <w:p w:rsidR="004F47D5" w:rsidRPr="00FC3290" w:rsidRDefault="004F47D5" w:rsidP="0046265A">
            <w:pPr>
              <w:spacing w:after="0" w:line="240" w:lineRule="auto"/>
              <w:jc w:val="right"/>
              <w:rPr>
                <w:rFonts w:ascii="Times New Roman" w:hAnsi="Times New Roman" w:cs="Times New Roman"/>
                <w:b/>
                <w:bCs/>
                <w:sz w:val="20"/>
                <w:szCs w:val="20"/>
              </w:rPr>
            </w:pPr>
            <w:r w:rsidRPr="00FC3290">
              <w:rPr>
                <w:rFonts w:ascii="Times New Roman" w:hAnsi="Times New Roman" w:cs="Times New Roman"/>
                <w:b/>
                <w:bCs/>
                <w:sz w:val="20"/>
                <w:szCs w:val="20"/>
              </w:rPr>
              <w:t>52</w:t>
            </w:r>
          </w:p>
        </w:tc>
        <w:tc>
          <w:tcPr>
            <w:tcW w:w="907" w:type="dxa"/>
            <w:shd w:val="clear" w:color="auto" w:fill="auto"/>
            <w:vAlign w:val="center"/>
          </w:tcPr>
          <w:p w:rsidR="004F47D5" w:rsidRPr="00FC3290" w:rsidRDefault="004F47D5" w:rsidP="0046265A">
            <w:pPr>
              <w:spacing w:after="0" w:line="240" w:lineRule="auto"/>
              <w:jc w:val="right"/>
              <w:rPr>
                <w:rFonts w:ascii="Times New Roman" w:hAnsi="Times New Roman" w:cs="Times New Roman"/>
                <w:b/>
                <w:bCs/>
                <w:sz w:val="20"/>
                <w:szCs w:val="20"/>
              </w:rPr>
            </w:pPr>
            <w:r w:rsidRPr="00FC3290">
              <w:rPr>
                <w:rFonts w:ascii="Times New Roman" w:hAnsi="Times New Roman" w:cs="Times New Roman"/>
                <w:b/>
                <w:bCs/>
                <w:sz w:val="20"/>
                <w:szCs w:val="20"/>
              </w:rPr>
              <w:t>168</w:t>
            </w:r>
          </w:p>
        </w:tc>
        <w:tc>
          <w:tcPr>
            <w:tcW w:w="2057" w:type="dxa"/>
            <w:shd w:val="clear" w:color="auto" w:fill="auto"/>
          </w:tcPr>
          <w:p w:rsidR="004F47D5" w:rsidRPr="00FC3290" w:rsidRDefault="00D639B0" w:rsidP="00C84FCA">
            <w:pPr>
              <w:widowControl w:val="0"/>
              <w:spacing w:after="0" w:line="240" w:lineRule="auto"/>
              <w:rPr>
                <w:rFonts w:ascii="Times New Roman" w:hAnsi="Times New Roman" w:cs="Times New Roman"/>
                <w:b/>
                <w:bCs/>
                <w:sz w:val="20"/>
                <w:szCs w:val="20"/>
              </w:rPr>
            </w:pPr>
            <w:r w:rsidRPr="00FC3290">
              <w:rPr>
                <w:rFonts w:ascii="Times New Roman" w:hAnsi="Times New Roman" w:cs="Times New Roman"/>
                <w:b/>
                <w:bCs/>
                <w:sz w:val="20"/>
                <w:szCs w:val="20"/>
              </w:rPr>
              <w:t xml:space="preserve">Согласно учебному плану: </w:t>
            </w:r>
            <w:r w:rsidRPr="00FC3290">
              <w:rPr>
                <w:rFonts w:ascii="Times New Roman" w:hAnsi="Times New Roman" w:cs="Times New Roman"/>
                <w:b/>
                <w:bCs/>
                <w:iCs/>
                <w:sz w:val="20"/>
                <w:szCs w:val="20"/>
              </w:rPr>
              <w:t>Контрольная работа</w:t>
            </w:r>
            <w:r w:rsidR="00611A14" w:rsidRPr="00FC3290">
              <w:rPr>
                <w:rFonts w:ascii="Times New Roman" w:hAnsi="Times New Roman" w:cs="Times New Roman"/>
                <w:b/>
                <w:bCs/>
                <w:iCs/>
                <w:sz w:val="20"/>
                <w:szCs w:val="20"/>
              </w:rPr>
              <w:t>/</w:t>
            </w:r>
            <w:r w:rsidRPr="00FC3290">
              <w:rPr>
                <w:rFonts w:ascii="Times New Roman" w:hAnsi="Times New Roman" w:cs="Times New Roman"/>
                <w:b/>
                <w:bCs/>
                <w:sz w:val="20"/>
                <w:szCs w:val="20"/>
              </w:rPr>
              <w:t>Проектная работа</w:t>
            </w:r>
          </w:p>
        </w:tc>
      </w:tr>
      <w:tr w:rsidR="00152D0E" w:rsidRPr="00FC3290" w:rsidTr="006B5503">
        <w:tc>
          <w:tcPr>
            <w:tcW w:w="407" w:type="dxa"/>
          </w:tcPr>
          <w:p w:rsidR="004F47D5" w:rsidRPr="00FC3290" w:rsidRDefault="004F47D5" w:rsidP="0046265A">
            <w:pPr>
              <w:widowControl w:val="0"/>
              <w:spacing w:after="0" w:line="240" w:lineRule="auto"/>
              <w:ind w:right="-23"/>
              <w:rPr>
                <w:rFonts w:ascii="Times New Roman" w:hAnsi="Times New Roman" w:cs="Times New Roman"/>
                <w:sz w:val="20"/>
                <w:szCs w:val="20"/>
              </w:rPr>
            </w:pPr>
          </w:p>
        </w:tc>
        <w:tc>
          <w:tcPr>
            <w:tcW w:w="2282" w:type="dxa"/>
          </w:tcPr>
          <w:p w:rsidR="004F47D5" w:rsidRPr="00FC3290" w:rsidRDefault="004F47D5" w:rsidP="0046265A">
            <w:pPr>
              <w:tabs>
                <w:tab w:val="right" w:pos="851"/>
              </w:tabs>
              <w:spacing w:after="0" w:line="240" w:lineRule="auto"/>
              <w:rPr>
                <w:rFonts w:ascii="Times New Roman" w:hAnsi="Times New Roman" w:cs="Times New Roman"/>
                <w:i/>
                <w:iCs/>
                <w:sz w:val="20"/>
                <w:szCs w:val="20"/>
              </w:rPr>
            </w:pPr>
            <w:r w:rsidRPr="00FC3290">
              <w:rPr>
                <w:rFonts w:ascii="Times New Roman" w:hAnsi="Times New Roman" w:cs="Times New Roman"/>
                <w:i/>
                <w:iCs/>
                <w:sz w:val="20"/>
                <w:szCs w:val="20"/>
              </w:rPr>
              <w:t>Итого в %</w:t>
            </w:r>
          </w:p>
        </w:tc>
        <w:tc>
          <w:tcPr>
            <w:tcW w:w="850" w:type="dxa"/>
            <w:shd w:val="clear" w:color="auto" w:fill="auto"/>
          </w:tcPr>
          <w:p w:rsidR="004F47D5" w:rsidRPr="00FC3290" w:rsidRDefault="004F47D5" w:rsidP="0046265A">
            <w:pPr>
              <w:spacing w:after="0" w:line="240" w:lineRule="auto"/>
              <w:jc w:val="center"/>
              <w:rPr>
                <w:rFonts w:ascii="Times New Roman" w:hAnsi="Times New Roman" w:cs="Times New Roman"/>
                <w:bCs/>
                <w:i/>
                <w:iCs/>
                <w:sz w:val="20"/>
                <w:szCs w:val="20"/>
              </w:rPr>
            </w:pPr>
            <w:r w:rsidRPr="00FC3290">
              <w:rPr>
                <w:rFonts w:ascii="Times New Roman" w:hAnsi="Times New Roman" w:cs="Times New Roman"/>
                <w:bCs/>
                <w:i/>
                <w:iCs/>
                <w:sz w:val="20"/>
                <w:szCs w:val="20"/>
              </w:rPr>
              <w:t xml:space="preserve"> </w:t>
            </w:r>
          </w:p>
        </w:tc>
        <w:tc>
          <w:tcPr>
            <w:tcW w:w="992" w:type="dxa"/>
            <w:shd w:val="clear" w:color="auto" w:fill="auto"/>
          </w:tcPr>
          <w:p w:rsidR="004F47D5" w:rsidRPr="00FC3290" w:rsidRDefault="004F47D5" w:rsidP="00D639B0">
            <w:pPr>
              <w:spacing w:after="0" w:line="240" w:lineRule="auto"/>
              <w:jc w:val="center"/>
              <w:rPr>
                <w:rFonts w:ascii="Times New Roman" w:hAnsi="Times New Roman" w:cs="Times New Roman"/>
                <w:bCs/>
                <w:iCs/>
                <w:sz w:val="20"/>
                <w:szCs w:val="20"/>
              </w:rPr>
            </w:pPr>
            <w:r w:rsidRPr="00FC3290">
              <w:rPr>
                <w:rFonts w:ascii="Times New Roman" w:hAnsi="Times New Roman" w:cs="Times New Roman"/>
                <w:bCs/>
                <w:iCs/>
                <w:sz w:val="20"/>
                <w:szCs w:val="20"/>
              </w:rPr>
              <w:t>3</w:t>
            </w:r>
            <w:r w:rsidR="00D639B0" w:rsidRPr="00FC3290">
              <w:rPr>
                <w:rFonts w:ascii="Times New Roman" w:hAnsi="Times New Roman" w:cs="Times New Roman"/>
                <w:bCs/>
                <w:iCs/>
                <w:sz w:val="20"/>
                <w:szCs w:val="20"/>
              </w:rPr>
              <w:t>3</w:t>
            </w:r>
          </w:p>
        </w:tc>
        <w:tc>
          <w:tcPr>
            <w:tcW w:w="993" w:type="dxa"/>
            <w:shd w:val="clear" w:color="auto" w:fill="auto"/>
          </w:tcPr>
          <w:p w:rsidR="004F47D5" w:rsidRPr="00FC3290" w:rsidRDefault="00D639B0" w:rsidP="0046265A">
            <w:pPr>
              <w:spacing w:after="0" w:line="240" w:lineRule="auto"/>
              <w:jc w:val="center"/>
              <w:rPr>
                <w:rFonts w:ascii="Times New Roman" w:hAnsi="Times New Roman" w:cs="Times New Roman"/>
                <w:bCs/>
                <w:iCs/>
                <w:sz w:val="20"/>
                <w:szCs w:val="20"/>
              </w:rPr>
            </w:pPr>
            <w:r w:rsidRPr="00FC3290">
              <w:rPr>
                <w:rFonts w:ascii="Times New Roman" w:hAnsi="Times New Roman" w:cs="Times New Roman"/>
                <w:bCs/>
                <w:iCs/>
                <w:sz w:val="20"/>
                <w:szCs w:val="20"/>
              </w:rPr>
              <w:t>38</w:t>
            </w:r>
          </w:p>
        </w:tc>
        <w:tc>
          <w:tcPr>
            <w:tcW w:w="1543" w:type="dxa"/>
            <w:shd w:val="clear" w:color="auto" w:fill="auto"/>
          </w:tcPr>
          <w:p w:rsidR="004F47D5" w:rsidRPr="00FC3290" w:rsidRDefault="00D639B0" w:rsidP="0046265A">
            <w:pPr>
              <w:spacing w:after="0" w:line="240" w:lineRule="auto"/>
              <w:jc w:val="center"/>
              <w:rPr>
                <w:rFonts w:ascii="Times New Roman" w:hAnsi="Times New Roman" w:cs="Times New Roman"/>
                <w:bCs/>
                <w:iCs/>
                <w:sz w:val="20"/>
                <w:szCs w:val="20"/>
              </w:rPr>
            </w:pPr>
            <w:r w:rsidRPr="00FC3290">
              <w:rPr>
                <w:rFonts w:ascii="Times New Roman" w:hAnsi="Times New Roman" w:cs="Times New Roman"/>
                <w:bCs/>
                <w:iCs/>
                <w:sz w:val="20"/>
                <w:szCs w:val="20"/>
              </w:rPr>
              <w:t>62</w:t>
            </w:r>
          </w:p>
        </w:tc>
        <w:tc>
          <w:tcPr>
            <w:tcW w:w="907" w:type="dxa"/>
            <w:shd w:val="clear" w:color="auto" w:fill="auto"/>
          </w:tcPr>
          <w:p w:rsidR="004F47D5" w:rsidRPr="00FC3290" w:rsidRDefault="004F47D5" w:rsidP="00D639B0">
            <w:pPr>
              <w:spacing w:after="0" w:line="240" w:lineRule="auto"/>
              <w:jc w:val="center"/>
              <w:rPr>
                <w:rFonts w:ascii="Times New Roman" w:hAnsi="Times New Roman" w:cs="Times New Roman"/>
                <w:bCs/>
                <w:iCs/>
                <w:sz w:val="20"/>
                <w:szCs w:val="20"/>
              </w:rPr>
            </w:pPr>
            <w:r w:rsidRPr="00FC3290">
              <w:rPr>
                <w:rFonts w:ascii="Times New Roman" w:hAnsi="Times New Roman" w:cs="Times New Roman"/>
                <w:bCs/>
                <w:iCs/>
                <w:sz w:val="20"/>
                <w:szCs w:val="20"/>
              </w:rPr>
              <w:t>6</w:t>
            </w:r>
            <w:r w:rsidR="00D639B0" w:rsidRPr="00FC3290">
              <w:rPr>
                <w:rFonts w:ascii="Times New Roman" w:hAnsi="Times New Roman" w:cs="Times New Roman"/>
                <w:bCs/>
                <w:iCs/>
                <w:sz w:val="20"/>
                <w:szCs w:val="20"/>
              </w:rPr>
              <w:t>7</w:t>
            </w:r>
          </w:p>
        </w:tc>
        <w:tc>
          <w:tcPr>
            <w:tcW w:w="2057" w:type="dxa"/>
            <w:shd w:val="clear" w:color="auto" w:fill="auto"/>
          </w:tcPr>
          <w:p w:rsidR="004F47D5" w:rsidRPr="00FC3290" w:rsidRDefault="004F47D5" w:rsidP="0046265A">
            <w:pPr>
              <w:widowControl w:val="0"/>
              <w:spacing w:after="0" w:line="240" w:lineRule="auto"/>
              <w:jc w:val="center"/>
              <w:rPr>
                <w:rFonts w:ascii="Times New Roman" w:hAnsi="Times New Roman" w:cs="Times New Roman"/>
                <w:i/>
                <w:iCs/>
                <w:sz w:val="20"/>
                <w:szCs w:val="20"/>
              </w:rPr>
            </w:pPr>
          </w:p>
        </w:tc>
      </w:tr>
    </w:tbl>
    <w:p w:rsidR="00C84FCA" w:rsidRPr="00FC3290" w:rsidRDefault="00C84FCA" w:rsidP="00FC3290">
      <w:pPr>
        <w:spacing w:after="0" w:line="240" w:lineRule="auto"/>
        <w:rPr>
          <w:sz w:val="16"/>
          <w:szCs w:val="16"/>
        </w:rPr>
      </w:pPr>
      <w:bookmarkStart w:id="12" w:name="_Toc110786783"/>
    </w:p>
    <w:p w:rsidR="00C84FCA" w:rsidRPr="00FC3290" w:rsidRDefault="00C84FCA" w:rsidP="00C84FCA">
      <w:pPr>
        <w:jc w:val="both"/>
        <w:rPr>
          <w:rFonts w:ascii="Times New Roman" w:hAnsi="Times New Roman" w:cs="Times New Roman"/>
          <w:sz w:val="24"/>
          <w:szCs w:val="24"/>
        </w:rPr>
      </w:pPr>
      <w:r w:rsidRPr="00FC3290">
        <w:rPr>
          <w:rFonts w:ascii="Times New Roman" w:hAnsi="Times New Roman" w:cs="Times New Roman"/>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AA1AAC" w:rsidRPr="00FC3290" w:rsidRDefault="00AA1AAC" w:rsidP="00C84FCA">
      <w:pPr>
        <w:pStyle w:val="1"/>
        <w:spacing w:line="360" w:lineRule="auto"/>
      </w:pPr>
      <w:r w:rsidRPr="00FC3290">
        <w:t xml:space="preserve">5.3. Содержание </w:t>
      </w:r>
      <w:r w:rsidR="00392904" w:rsidRPr="00FC3290">
        <w:t xml:space="preserve">семинаров, </w:t>
      </w:r>
      <w:r w:rsidRPr="00FC3290">
        <w:t>практических занятий</w:t>
      </w:r>
      <w:bookmarkEnd w:id="12"/>
    </w:p>
    <w:tbl>
      <w:tblPr>
        <w:tblStyle w:val="af0"/>
        <w:tblW w:w="10252" w:type="dxa"/>
        <w:tblLayout w:type="fixed"/>
        <w:tblLook w:val="04A0" w:firstRow="1" w:lastRow="0" w:firstColumn="1" w:lastColumn="0" w:noHBand="0" w:noVBand="1"/>
      </w:tblPr>
      <w:tblGrid>
        <w:gridCol w:w="2235"/>
        <w:gridCol w:w="5670"/>
        <w:gridCol w:w="2347"/>
      </w:tblGrid>
      <w:tr w:rsidR="007E65B8" w:rsidRPr="00FC3290" w:rsidTr="006B5503">
        <w:tc>
          <w:tcPr>
            <w:tcW w:w="2235" w:type="dxa"/>
          </w:tcPr>
          <w:p w:rsidR="007E65B8" w:rsidRPr="00FC3290" w:rsidRDefault="007E65B8" w:rsidP="00C90755">
            <w:pPr>
              <w:keepNext/>
              <w:jc w:val="both"/>
              <w:rPr>
                <w:rFonts w:ascii="Times New Roman" w:hAnsi="Times New Roman" w:cs="Times New Roman"/>
                <w:b/>
                <w:sz w:val="24"/>
                <w:szCs w:val="24"/>
              </w:rPr>
            </w:pPr>
            <w:r w:rsidRPr="00FC3290">
              <w:rPr>
                <w:rFonts w:ascii="Times New Roman" w:hAnsi="Times New Roman" w:cs="Times New Roman"/>
                <w:b/>
                <w:sz w:val="24"/>
                <w:szCs w:val="24"/>
              </w:rPr>
              <w:t>Наименование тем (разделов) дисциплины</w:t>
            </w:r>
          </w:p>
        </w:tc>
        <w:tc>
          <w:tcPr>
            <w:tcW w:w="5670" w:type="dxa"/>
          </w:tcPr>
          <w:p w:rsidR="007E65B8" w:rsidRPr="00FC3290" w:rsidRDefault="007E65B8" w:rsidP="00C90755">
            <w:pPr>
              <w:keepNext/>
              <w:jc w:val="both"/>
              <w:rPr>
                <w:rFonts w:ascii="Times New Roman" w:hAnsi="Times New Roman" w:cs="Times New Roman"/>
                <w:b/>
                <w:sz w:val="24"/>
                <w:szCs w:val="24"/>
              </w:rPr>
            </w:pPr>
            <w:r w:rsidRPr="00FC3290">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347" w:type="dxa"/>
          </w:tcPr>
          <w:p w:rsidR="007E65B8" w:rsidRPr="00FC3290" w:rsidRDefault="007E65B8" w:rsidP="00C90755">
            <w:pPr>
              <w:keepNext/>
              <w:jc w:val="both"/>
              <w:rPr>
                <w:rFonts w:ascii="Times New Roman" w:hAnsi="Times New Roman" w:cs="Times New Roman"/>
                <w:b/>
                <w:sz w:val="24"/>
                <w:szCs w:val="24"/>
              </w:rPr>
            </w:pPr>
            <w:r w:rsidRPr="00FC3290">
              <w:rPr>
                <w:rFonts w:ascii="Times New Roman" w:hAnsi="Times New Roman" w:cs="Times New Roman"/>
                <w:b/>
                <w:sz w:val="24"/>
                <w:szCs w:val="24"/>
              </w:rPr>
              <w:t>Формы проведения занятий</w:t>
            </w:r>
          </w:p>
        </w:tc>
      </w:tr>
      <w:tr w:rsidR="007E65B8" w:rsidRPr="00FC3290" w:rsidTr="006B5503">
        <w:tc>
          <w:tcPr>
            <w:tcW w:w="2235" w:type="dxa"/>
          </w:tcPr>
          <w:p w:rsidR="007E65B8" w:rsidRPr="00FC3290" w:rsidRDefault="007E65B8" w:rsidP="00C90755">
            <w:pPr>
              <w:tabs>
                <w:tab w:val="left" w:pos="709"/>
                <w:tab w:val="left" w:pos="993"/>
              </w:tabs>
              <w:jc w:val="both"/>
              <w:rPr>
                <w:rFonts w:ascii="Times New Roman" w:hAnsi="Times New Roman" w:cs="Times New Roman"/>
                <w:sz w:val="24"/>
                <w:szCs w:val="24"/>
              </w:rPr>
            </w:pPr>
            <w:r w:rsidRPr="00FC3290">
              <w:rPr>
                <w:rFonts w:ascii="Times New Roman" w:hAnsi="Times New Roman" w:cs="Times New Roman"/>
                <w:sz w:val="24"/>
                <w:szCs w:val="24"/>
              </w:rPr>
              <w:t>Тема 1. Роль финансового планирования в управлении финансами</w:t>
            </w:r>
          </w:p>
        </w:tc>
        <w:tc>
          <w:tcPr>
            <w:tcW w:w="5670" w:type="dxa"/>
          </w:tcPr>
          <w:p w:rsidR="007E65B8" w:rsidRPr="00FC3290" w:rsidRDefault="007E65B8" w:rsidP="007E65B8">
            <w:pPr>
              <w:pStyle w:val="ae"/>
              <w:keepNext/>
              <w:numPr>
                <w:ilvl w:val="0"/>
                <w:numId w:val="5"/>
              </w:numPr>
              <w:tabs>
                <w:tab w:val="left" w:pos="317"/>
              </w:tabs>
            </w:pPr>
            <w:r w:rsidRPr="00FC3290">
              <w:t>Значение финансового планирования для современных компаний.</w:t>
            </w:r>
          </w:p>
          <w:p w:rsidR="007E65B8" w:rsidRPr="00FC3290" w:rsidRDefault="007E65B8" w:rsidP="007E65B8">
            <w:pPr>
              <w:pStyle w:val="ae"/>
              <w:keepNext/>
              <w:numPr>
                <w:ilvl w:val="0"/>
                <w:numId w:val="5"/>
              </w:numPr>
              <w:tabs>
                <w:tab w:val="left" w:pos="317"/>
              </w:tabs>
            </w:pPr>
            <w:r w:rsidRPr="00FC3290">
              <w:t>Взаимосвязь финансовых планов различных горизонтов управления</w:t>
            </w:r>
          </w:p>
          <w:p w:rsidR="007E65B8" w:rsidRPr="00FC3290" w:rsidRDefault="007E65B8" w:rsidP="007E65B8">
            <w:pPr>
              <w:pStyle w:val="ae"/>
              <w:keepNext/>
              <w:numPr>
                <w:ilvl w:val="0"/>
                <w:numId w:val="5"/>
              </w:numPr>
              <w:tabs>
                <w:tab w:val="left" w:pos="317"/>
              </w:tabs>
            </w:pPr>
            <w:r w:rsidRPr="00FC3290">
              <w:t>Оценка возможностей предприятия для осуществления финансового планирования.</w:t>
            </w:r>
          </w:p>
          <w:p w:rsidR="007E65B8" w:rsidRPr="00FC3290" w:rsidRDefault="007E65B8" w:rsidP="007E65B8">
            <w:pPr>
              <w:pStyle w:val="ae"/>
              <w:keepNext/>
              <w:numPr>
                <w:ilvl w:val="0"/>
                <w:numId w:val="5"/>
              </w:numPr>
              <w:tabs>
                <w:tab w:val="left" w:pos="317"/>
              </w:tabs>
            </w:pPr>
            <w:r w:rsidRPr="00FC3290">
              <w:t>Формирование информационной базы для организации процесса финансового планирования на предприятии. Преимущества и недостатки различных информационных источников</w:t>
            </w:r>
          </w:p>
          <w:p w:rsidR="007E65B8" w:rsidRPr="00FC3290" w:rsidRDefault="007E65B8" w:rsidP="00C90755">
            <w:pPr>
              <w:pStyle w:val="ae"/>
              <w:keepNext/>
              <w:tabs>
                <w:tab w:val="left" w:pos="317"/>
              </w:tabs>
              <w:ind w:left="0"/>
              <w:rPr>
                <w:i/>
              </w:rPr>
            </w:pPr>
            <w:r w:rsidRPr="00FC3290">
              <w:rPr>
                <w:i/>
              </w:rPr>
              <w:t xml:space="preserve">Рекомендуемые источники из раздела 8: </w:t>
            </w:r>
            <w:r w:rsidRPr="00FC3290">
              <w:rPr>
                <w:i/>
                <w:lang w:val="en-US"/>
              </w:rPr>
              <w:t>1-12</w:t>
            </w:r>
            <w:r w:rsidRPr="00FC3290">
              <w:rPr>
                <w:i/>
              </w:rPr>
              <w:t>.</w:t>
            </w:r>
          </w:p>
          <w:p w:rsidR="007E65B8" w:rsidRPr="00FC3290" w:rsidRDefault="007E65B8" w:rsidP="00C90755">
            <w:pPr>
              <w:pStyle w:val="ae"/>
              <w:keepNext/>
              <w:tabs>
                <w:tab w:val="left" w:pos="317"/>
              </w:tabs>
              <w:ind w:left="0"/>
            </w:pPr>
            <w:r w:rsidRPr="00FC3290">
              <w:rPr>
                <w:i/>
              </w:rPr>
              <w:t xml:space="preserve">Рекомендуемые источники из раздела 9: </w:t>
            </w:r>
            <w:r w:rsidRPr="00FC3290">
              <w:rPr>
                <w:i/>
                <w:lang w:val="en-US"/>
              </w:rPr>
              <w:t>1-</w:t>
            </w:r>
            <w:r w:rsidRPr="00FC3290">
              <w:rPr>
                <w:i/>
              </w:rPr>
              <w:t>8.</w:t>
            </w:r>
          </w:p>
        </w:tc>
        <w:tc>
          <w:tcPr>
            <w:tcW w:w="2347" w:type="dxa"/>
            <w:shd w:val="clear" w:color="auto" w:fill="auto"/>
          </w:tcPr>
          <w:p w:rsidR="007E65B8" w:rsidRPr="00FC3290" w:rsidRDefault="007E65B8" w:rsidP="00C90755">
            <w:pPr>
              <w:keepNext/>
              <w:jc w:val="both"/>
              <w:rPr>
                <w:rFonts w:ascii="Times New Roman" w:hAnsi="Times New Roman" w:cs="Times New Roman"/>
              </w:rPr>
            </w:pPr>
            <w:r w:rsidRPr="00FC3290">
              <w:rPr>
                <w:rFonts w:ascii="Times New Roman" w:hAnsi="Times New Roman" w:cs="Times New Roman"/>
              </w:rPr>
              <w:t>Дискуссия. Разбор конкретных ситуаций, локальные задачи обзорного характера для мини-групп на основе данных конкретных компаний с обсуждением результатов</w:t>
            </w:r>
          </w:p>
        </w:tc>
      </w:tr>
      <w:tr w:rsidR="007E65B8" w:rsidRPr="00FC3290" w:rsidTr="006B5503">
        <w:tc>
          <w:tcPr>
            <w:tcW w:w="2235" w:type="dxa"/>
          </w:tcPr>
          <w:p w:rsidR="007E65B8" w:rsidRPr="00FC3290" w:rsidRDefault="007E65B8" w:rsidP="00C90755">
            <w:pPr>
              <w:widowControl w:val="0"/>
              <w:rPr>
                <w:rFonts w:ascii="Times New Roman" w:hAnsi="Times New Roman" w:cs="Times New Roman"/>
                <w:sz w:val="24"/>
                <w:szCs w:val="24"/>
              </w:rPr>
            </w:pPr>
            <w:r w:rsidRPr="00FC3290">
              <w:rPr>
                <w:rFonts w:ascii="Times New Roman" w:hAnsi="Times New Roman" w:cs="Times New Roman"/>
                <w:sz w:val="24"/>
                <w:szCs w:val="24"/>
              </w:rPr>
              <w:t>Тема 2. Организация системы финансового планирования</w:t>
            </w:r>
          </w:p>
        </w:tc>
        <w:tc>
          <w:tcPr>
            <w:tcW w:w="5670" w:type="dxa"/>
          </w:tcPr>
          <w:p w:rsidR="007E65B8" w:rsidRPr="00FC3290" w:rsidRDefault="007E65B8" w:rsidP="007E65B8">
            <w:pPr>
              <w:pStyle w:val="ae"/>
              <w:widowControl w:val="0"/>
              <w:numPr>
                <w:ilvl w:val="0"/>
                <w:numId w:val="10"/>
              </w:numPr>
              <w:tabs>
                <w:tab w:val="left" w:pos="993"/>
              </w:tabs>
              <w:jc w:val="both"/>
              <w:rPr>
                <w:rFonts w:eastAsiaTheme="minorHAnsi"/>
              </w:rPr>
            </w:pPr>
            <w:r w:rsidRPr="00FC3290">
              <w:rPr>
                <w:rFonts w:eastAsiaTheme="minorHAnsi"/>
              </w:rPr>
              <w:t xml:space="preserve">Организация системы финансового планирования. </w:t>
            </w:r>
          </w:p>
          <w:p w:rsidR="007E65B8" w:rsidRPr="00FC3290" w:rsidRDefault="007E65B8" w:rsidP="007E65B8">
            <w:pPr>
              <w:pStyle w:val="ae"/>
              <w:widowControl w:val="0"/>
              <w:numPr>
                <w:ilvl w:val="0"/>
                <w:numId w:val="10"/>
              </w:numPr>
              <w:tabs>
                <w:tab w:val="left" w:pos="993"/>
              </w:tabs>
              <w:jc w:val="both"/>
              <w:rPr>
                <w:rFonts w:eastAsiaTheme="minorHAnsi"/>
              </w:rPr>
            </w:pPr>
            <w:r w:rsidRPr="00FC3290">
              <w:rPr>
                <w:rFonts w:eastAsiaTheme="minorHAnsi"/>
              </w:rPr>
              <w:t>Взаимодействие в процессе финансового планирования различных служб</w:t>
            </w:r>
          </w:p>
          <w:p w:rsidR="007E65B8" w:rsidRPr="00FC3290" w:rsidRDefault="007E65B8" w:rsidP="007E65B8">
            <w:pPr>
              <w:pStyle w:val="ae"/>
              <w:widowControl w:val="0"/>
              <w:numPr>
                <w:ilvl w:val="0"/>
                <w:numId w:val="10"/>
              </w:numPr>
              <w:tabs>
                <w:tab w:val="left" w:pos="993"/>
              </w:tabs>
              <w:jc w:val="both"/>
              <w:rPr>
                <w:rFonts w:eastAsiaTheme="minorHAnsi"/>
              </w:rPr>
            </w:pPr>
            <w:r w:rsidRPr="00FC3290">
              <w:rPr>
                <w:rFonts w:eastAsiaTheme="minorHAnsi"/>
              </w:rPr>
              <w:t>Принципы организации системы финансового планирования</w:t>
            </w:r>
          </w:p>
          <w:p w:rsidR="007E65B8" w:rsidRPr="00FC3290" w:rsidRDefault="007E65B8" w:rsidP="007E65B8">
            <w:pPr>
              <w:pStyle w:val="ae"/>
              <w:widowControl w:val="0"/>
              <w:numPr>
                <w:ilvl w:val="0"/>
                <w:numId w:val="10"/>
              </w:numPr>
              <w:tabs>
                <w:tab w:val="left" w:pos="993"/>
              </w:tabs>
              <w:jc w:val="both"/>
              <w:rPr>
                <w:rFonts w:eastAsiaTheme="minorHAnsi"/>
              </w:rPr>
            </w:pPr>
            <w:r w:rsidRPr="00FC3290">
              <w:rPr>
                <w:rFonts w:eastAsiaTheme="minorHAnsi"/>
              </w:rPr>
              <w:t>Регламент планирования.</w:t>
            </w:r>
          </w:p>
          <w:p w:rsidR="007E65B8" w:rsidRPr="00FC3290" w:rsidRDefault="007E65B8" w:rsidP="007E65B8">
            <w:pPr>
              <w:pStyle w:val="ae"/>
              <w:widowControl w:val="0"/>
              <w:numPr>
                <w:ilvl w:val="0"/>
                <w:numId w:val="10"/>
              </w:numPr>
              <w:tabs>
                <w:tab w:val="left" w:pos="993"/>
              </w:tabs>
              <w:jc w:val="both"/>
              <w:rPr>
                <w:rFonts w:eastAsiaTheme="minorHAnsi"/>
              </w:rPr>
            </w:pPr>
            <w:r w:rsidRPr="00FC3290">
              <w:rPr>
                <w:rFonts w:eastAsiaTheme="minorHAnsi"/>
              </w:rPr>
              <w:t>Особенности организации финансового планирования на предприятиях различных сфер экономики.</w:t>
            </w:r>
          </w:p>
          <w:p w:rsidR="007E65B8" w:rsidRPr="00FC3290" w:rsidRDefault="007E65B8" w:rsidP="007E65B8">
            <w:pPr>
              <w:pStyle w:val="ae"/>
              <w:widowControl w:val="0"/>
              <w:numPr>
                <w:ilvl w:val="0"/>
                <w:numId w:val="10"/>
              </w:numPr>
              <w:tabs>
                <w:tab w:val="left" w:pos="993"/>
              </w:tabs>
              <w:jc w:val="both"/>
              <w:rPr>
                <w:rFonts w:eastAsiaTheme="minorHAnsi"/>
              </w:rPr>
            </w:pPr>
            <w:r w:rsidRPr="00FC3290">
              <w:rPr>
                <w:rFonts w:eastAsiaTheme="minorHAnsi"/>
              </w:rPr>
              <w:t>Инфраструктура финансового планирования.</w:t>
            </w:r>
          </w:p>
          <w:p w:rsidR="007E65B8" w:rsidRPr="00FC3290" w:rsidRDefault="007E65B8" w:rsidP="00C90755">
            <w:pPr>
              <w:pStyle w:val="ae"/>
              <w:widowControl w:val="0"/>
              <w:tabs>
                <w:tab w:val="left" w:pos="993"/>
              </w:tabs>
              <w:ind w:left="0"/>
              <w:jc w:val="both"/>
              <w:rPr>
                <w:i/>
              </w:rPr>
            </w:pPr>
            <w:r w:rsidRPr="00FC3290">
              <w:rPr>
                <w:i/>
              </w:rPr>
              <w:t xml:space="preserve">Рекомендуемые источники из раздела 8: </w:t>
            </w:r>
            <w:r w:rsidRPr="00FC3290">
              <w:rPr>
                <w:i/>
                <w:lang w:val="en-US"/>
              </w:rPr>
              <w:t>6-12</w:t>
            </w:r>
            <w:r w:rsidRPr="00FC3290">
              <w:rPr>
                <w:i/>
              </w:rPr>
              <w:t>.</w:t>
            </w:r>
          </w:p>
          <w:p w:rsidR="007E65B8" w:rsidRPr="00FC3290" w:rsidRDefault="007E65B8" w:rsidP="00C90755">
            <w:pPr>
              <w:pStyle w:val="ae"/>
              <w:widowControl w:val="0"/>
              <w:tabs>
                <w:tab w:val="left" w:pos="993"/>
              </w:tabs>
              <w:ind w:left="0"/>
              <w:jc w:val="both"/>
              <w:rPr>
                <w:rFonts w:eastAsiaTheme="minorHAnsi"/>
              </w:rPr>
            </w:pPr>
            <w:r w:rsidRPr="00FC3290">
              <w:rPr>
                <w:i/>
              </w:rPr>
              <w:t xml:space="preserve">Рекомендуемые источники из раздела 9: </w:t>
            </w:r>
            <w:r w:rsidRPr="00FC3290">
              <w:rPr>
                <w:i/>
                <w:lang w:val="en-US"/>
              </w:rPr>
              <w:t>3, 5, 6, 8</w:t>
            </w:r>
            <w:r w:rsidRPr="00FC3290">
              <w:rPr>
                <w:i/>
              </w:rPr>
              <w:t>.</w:t>
            </w:r>
          </w:p>
        </w:tc>
        <w:tc>
          <w:tcPr>
            <w:tcW w:w="2347" w:type="dxa"/>
            <w:shd w:val="clear" w:color="auto" w:fill="auto"/>
          </w:tcPr>
          <w:p w:rsidR="007E65B8" w:rsidRPr="00FC3290" w:rsidRDefault="007E65B8" w:rsidP="00C90755">
            <w:pPr>
              <w:keepNext/>
              <w:jc w:val="both"/>
              <w:rPr>
                <w:rFonts w:ascii="Times New Roman" w:hAnsi="Times New Roman" w:cs="Times New Roman"/>
              </w:rPr>
            </w:pPr>
            <w:r w:rsidRPr="00FC3290">
              <w:rPr>
                <w:rFonts w:ascii="Times New Roman" w:hAnsi="Times New Roman" w:cs="Times New Roman"/>
              </w:rPr>
              <w:t>Опрос. Тест. Разбор конкретных ситуаций, аналитические задания для мини-групп на основе данных конкретных компаний с обсуждением результатов</w:t>
            </w:r>
          </w:p>
        </w:tc>
      </w:tr>
      <w:tr w:rsidR="007E65B8" w:rsidRPr="00FC3290" w:rsidTr="006B5503">
        <w:tc>
          <w:tcPr>
            <w:tcW w:w="2235" w:type="dxa"/>
          </w:tcPr>
          <w:p w:rsidR="007E65B8" w:rsidRPr="00FC3290" w:rsidRDefault="007E65B8" w:rsidP="00C90755">
            <w:pPr>
              <w:pStyle w:val="ae"/>
              <w:widowControl w:val="0"/>
              <w:ind w:left="22"/>
            </w:pPr>
            <w:r w:rsidRPr="00FC3290">
              <w:t xml:space="preserve">Тема 3. Финансовая </w:t>
            </w:r>
            <w:r w:rsidRPr="00FC3290">
              <w:lastRenderedPageBreak/>
              <w:t>структура и ее роль в планировании организации</w:t>
            </w:r>
          </w:p>
          <w:p w:rsidR="007E65B8" w:rsidRPr="00FC3290" w:rsidRDefault="007E65B8" w:rsidP="00C90755">
            <w:pPr>
              <w:widowControl w:val="0"/>
              <w:rPr>
                <w:rFonts w:ascii="Times New Roman" w:hAnsi="Times New Roman" w:cs="Times New Roman"/>
                <w:sz w:val="24"/>
                <w:szCs w:val="24"/>
              </w:rPr>
            </w:pPr>
          </w:p>
        </w:tc>
        <w:tc>
          <w:tcPr>
            <w:tcW w:w="5670" w:type="dxa"/>
          </w:tcPr>
          <w:p w:rsidR="007E65B8" w:rsidRPr="00FC3290" w:rsidRDefault="007E65B8" w:rsidP="007E65B8">
            <w:pPr>
              <w:pStyle w:val="ae"/>
              <w:widowControl w:val="0"/>
              <w:numPr>
                <w:ilvl w:val="0"/>
                <w:numId w:val="35"/>
              </w:numPr>
              <w:tabs>
                <w:tab w:val="left" w:pos="993"/>
              </w:tabs>
              <w:jc w:val="both"/>
              <w:rPr>
                <w:rFonts w:eastAsiaTheme="minorHAnsi"/>
              </w:rPr>
            </w:pPr>
            <w:r w:rsidRPr="00FC3290">
              <w:rPr>
                <w:rFonts w:eastAsiaTheme="minorHAnsi"/>
              </w:rPr>
              <w:lastRenderedPageBreak/>
              <w:t xml:space="preserve">Понятие финансовой структуры организации. </w:t>
            </w:r>
          </w:p>
          <w:p w:rsidR="007E65B8" w:rsidRPr="00FC3290" w:rsidRDefault="007E65B8" w:rsidP="007E65B8">
            <w:pPr>
              <w:pStyle w:val="ae"/>
              <w:widowControl w:val="0"/>
              <w:numPr>
                <w:ilvl w:val="0"/>
                <w:numId w:val="35"/>
              </w:numPr>
              <w:tabs>
                <w:tab w:val="left" w:pos="993"/>
              </w:tabs>
              <w:jc w:val="both"/>
              <w:rPr>
                <w:rFonts w:eastAsiaTheme="minorHAnsi"/>
              </w:rPr>
            </w:pPr>
            <w:r w:rsidRPr="00FC3290">
              <w:rPr>
                <w:rFonts w:eastAsiaTheme="minorHAnsi"/>
              </w:rPr>
              <w:t xml:space="preserve">Бюджетирование как управленческая технология. </w:t>
            </w:r>
          </w:p>
          <w:p w:rsidR="007E65B8" w:rsidRPr="00FC3290" w:rsidRDefault="007E65B8" w:rsidP="007E65B8">
            <w:pPr>
              <w:pStyle w:val="ae"/>
              <w:widowControl w:val="0"/>
              <w:numPr>
                <w:ilvl w:val="0"/>
                <w:numId w:val="35"/>
              </w:numPr>
              <w:tabs>
                <w:tab w:val="left" w:pos="993"/>
              </w:tabs>
              <w:jc w:val="both"/>
              <w:rPr>
                <w:rFonts w:eastAsiaTheme="minorHAnsi"/>
              </w:rPr>
            </w:pPr>
            <w:r w:rsidRPr="00FC3290">
              <w:rPr>
                <w:rFonts w:eastAsiaTheme="minorHAnsi"/>
              </w:rPr>
              <w:lastRenderedPageBreak/>
              <w:t xml:space="preserve">Центры финансовой ответственности (ЦФО). </w:t>
            </w:r>
          </w:p>
          <w:p w:rsidR="007E65B8" w:rsidRPr="00FC3290" w:rsidRDefault="007E65B8" w:rsidP="007E65B8">
            <w:pPr>
              <w:pStyle w:val="ae"/>
              <w:widowControl w:val="0"/>
              <w:numPr>
                <w:ilvl w:val="0"/>
                <w:numId w:val="35"/>
              </w:numPr>
              <w:tabs>
                <w:tab w:val="left" w:pos="993"/>
              </w:tabs>
              <w:jc w:val="both"/>
              <w:rPr>
                <w:rFonts w:eastAsiaTheme="minorHAnsi"/>
              </w:rPr>
            </w:pPr>
            <w:r w:rsidRPr="00FC3290">
              <w:rPr>
                <w:rFonts w:eastAsiaTheme="minorHAnsi"/>
              </w:rPr>
              <w:t>Финансовая архитектура и финансовая структура</w:t>
            </w:r>
          </w:p>
          <w:p w:rsidR="007E65B8" w:rsidRPr="00FC3290" w:rsidRDefault="007E65B8" w:rsidP="007E65B8">
            <w:pPr>
              <w:pStyle w:val="ae"/>
              <w:widowControl w:val="0"/>
              <w:numPr>
                <w:ilvl w:val="0"/>
                <w:numId w:val="35"/>
              </w:numPr>
              <w:tabs>
                <w:tab w:val="left" w:pos="993"/>
              </w:tabs>
              <w:jc w:val="both"/>
              <w:rPr>
                <w:rFonts w:eastAsiaTheme="minorHAnsi"/>
              </w:rPr>
            </w:pPr>
            <w:r w:rsidRPr="00FC3290">
              <w:rPr>
                <w:rFonts w:eastAsiaTheme="minorHAnsi"/>
              </w:rPr>
              <w:t>Финансовая структура сложных экономических структур.</w:t>
            </w:r>
          </w:p>
          <w:p w:rsidR="007E65B8" w:rsidRPr="00FC3290" w:rsidRDefault="007E65B8" w:rsidP="00FC3290">
            <w:pPr>
              <w:pStyle w:val="ae"/>
              <w:widowControl w:val="0"/>
              <w:tabs>
                <w:tab w:val="left" w:pos="993"/>
              </w:tabs>
              <w:ind w:left="35"/>
              <w:jc w:val="both"/>
              <w:rPr>
                <w:i/>
              </w:rPr>
            </w:pPr>
            <w:r w:rsidRPr="00FC3290">
              <w:rPr>
                <w:i/>
              </w:rPr>
              <w:t>Рекомендуемые источники из раздела 8: 6-12.</w:t>
            </w:r>
          </w:p>
          <w:p w:rsidR="007E65B8" w:rsidRPr="00FC3290" w:rsidRDefault="007E65B8" w:rsidP="00FC3290">
            <w:pPr>
              <w:pStyle w:val="ae"/>
              <w:widowControl w:val="0"/>
              <w:tabs>
                <w:tab w:val="left" w:pos="993"/>
              </w:tabs>
              <w:ind w:left="35"/>
              <w:jc w:val="both"/>
              <w:rPr>
                <w:rFonts w:eastAsiaTheme="minorHAnsi"/>
              </w:rPr>
            </w:pPr>
            <w:r w:rsidRPr="00FC3290">
              <w:rPr>
                <w:i/>
              </w:rPr>
              <w:t>Рекомендуемые источники из раздела 9: 3, 5, 6, 8.</w:t>
            </w:r>
          </w:p>
        </w:tc>
        <w:tc>
          <w:tcPr>
            <w:tcW w:w="2347" w:type="dxa"/>
            <w:shd w:val="clear" w:color="auto" w:fill="auto"/>
          </w:tcPr>
          <w:p w:rsidR="007E65B8" w:rsidRPr="00FC3290" w:rsidRDefault="007E65B8" w:rsidP="00C90755">
            <w:pPr>
              <w:keepNext/>
              <w:jc w:val="both"/>
              <w:rPr>
                <w:rFonts w:ascii="Times New Roman" w:hAnsi="Times New Roman" w:cs="Times New Roman"/>
              </w:rPr>
            </w:pPr>
            <w:r w:rsidRPr="00FC3290">
              <w:rPr>
                <w:rFonts w:ascii="Times New Roman" w:hAnsi="Times New Roman" w:cs="Times New Roman"/>
              </w:rPr>
              <w:lastRenderedPageBreak/>
              <w:t xml:space="preserve">Опрос. Тест. Разбор конкретных ситуаций, </w:t>
            </w:r>
            <w:r w:rsidRPr="00FC3290">
              <w:rPr>
                <w:rFonts w:ascii="Times New Roman" w:hAnsi="Times New Roman" w:cs="Times New Roman"/>
              </w:rPr>
              <w:lastRenderedPageBreak/>
              <w:t>аналитические задания для мини-групп на основе данных конкретных компаний с обсуждением результатов</w:t>
            </w:r>
          </w:p>
        </w:tc>
      </w:tr>
      <w:tr w:rsidR="007E65B8" w:rsidRPr="00FC3290" w:rsidTr="006B5503">
        <w:tc>
          <w:tcPr>
            <w:tcW w:w="2235" w:type="dxa"/>
          </w:tcPr>
          <w:p w:rsidR="007E65B8" w:rsidRPr="00FC3290" w:rsidRDefault="007E65B8" w:rsidP="00C90755">
            <w:pPr>
              <w:jc w:val="both"/>
              <w:rPr>
                <w:rFonts w:ascii="Times New Roman" w:hAnsi="Times New Roman" w:cs="Times New Roman"/>
                <w:sz w:val="24"/>
                <w:szCs w:val="24"/>
              </w:rPr>
            </w:pPr>
            <w:r w:rsidRPr="00FC3290">
              <w:rPr>
                <w:rFonts w:ascii="Times New Roman" w:hAnsi="Times New Roman" w:cs="Times New Roman"/>
                <w:sz w:val="24"/>
                <w:szCs w:val="24"/>
              </w:rPr>
              <w:lastRenderedPageBreak/>
              <w:t>Тема 4. Стратегическое финансовое планирование</w:t>
            </w:r>
          </w:p>
        </w:tc>
        <w:tc>
          <w:tcPr>
            <w:tcW w:w="5670" w:type="dxa"/>
          </w:tcPr>
          <w:p w:rsidR="007E65B8" w:rsidRPr="00FC3290" w:rsidRDefault="007E65B8" w:rsidP="007E65B8">
            <w:pPr>
              <w:pStyle w:val="ae"/>
              <w:widowControl w:val="0"/>
              <w:numPr>
                <w:ilvl w:val="0"/>
                <w:numId w:val="11"/>
              </w:numPr>
              <w:tabs>
                <w:tab w:val="left" w:pos="993"/>
              </w:tabs>
              <w:ind w:left="0" w:firstLine="0"/>
              <w:jc w:val="both"/>
              <w:rPr>
                <w:rFonts w:eastAsiaTheme="minorHAnsi"/>
              </w:rPr>
            </w:pPr>
            <w:r w:rsidRPr="00FC3290">
              <w:rPr>
                <w:rFonts w:eastAsiaTheme="minorHAnsi"/>
              </w:rPr>
              <w:t>Понятие стратегического финансового планирования. Структура стратегического финансового плана</w:t>
            </w:r>
          </w:p>
          <w:p w:rsidR="007E65B8" w:rsidRPr="00FC3290" w:rsidRDefault="007E65B8" w:rsidP="007E65B8">
            <w:pPr>
              <w:pStyle w:val="ae"/>
              <w:widowControl w:val="0"/>
              <w:numPr>
                <w:ilvl w:val="0"/>
                <w:numId w:val="11"/>
              </w:numPr>
              <w:tabs>
                <w:tab w:val="left" w:pos="993"/>
              </w:tabs>
              <w:ind w:left="0" w:firstLine="0"/>
              <w:jc w:val="both"/>
              <w:rPr>
                <w:rFonts w:eastAsiaTheme="minorHAnsi"/>
              </w:rPr>
            </w:pPr>
            <w:r w:rsidRPr="00FC3290">
              <w:rPr>
                <w:rFonts w:eastAsiaTheme="minorHAnsi"/>
              </w:rPr>
              <w:t>Показатели VBM-концепции, их применение и значение для оценки результативности экономического роста.</w:t>
            </w:r>
          </w:p>
          <w:p w:rsidR="007E65B8" w:rsidRPr="00FC3290" w:rsidRDefault="007E65B8" w:rsidP="007E65B8">
            <w:pPr>
              <w:pStyle w:val="ae"/>
              <w:widowControl w:val="0"/>
              <w:numPr>
                <w:ilvl w:val="0"/>
                <w:numId w:val="11"/>
              </w:numPr>
              <w:tabs>
                <w:tab w:val="left" w:pos="993"/>
              </w:tabs>
              <w:ind w:left="0" w:firstLine="0"/>
              <w:jc w:val="both"/>
              <w:rPr>
                <w:rFonts w:eastAsiaTheme="minorHAnsi"/>
              </w:rPr>
            </w:pPr>
            <w:r w:rsidRPr="00FC3290">
              <w:rPr>
                <w:rFonts w:eastAsiaTheme="minorHAnsi"/>
              </w:rPr>
              <w:t>Система сбалансированных показателей. Примеры ССП для 4 основных проекций (блоков).</w:t>
            </w:r>
          </w:p>
          <w:p w:rsidR="007E65B8" w:rsidRPr="00FC3290" w:rsidRDefault="007E65B8" w:rsidP="007E65B8">
            <w:pPr>
              <w:pStyle w:val="ae"/>
              <w:widowControl w:val="0"/>
              <w:numPr>
                <w:ilvl w:val="0"/>
                <w:numId w:val="11"/>
              </w:numPr>
              <w:tabs>
                <w:tab w:val="left" w:pos="993"/>
              </w:tabs>
              <w:ind w:left="0" w:firstLine="0"/>
              <w:jc w:val="both"/>
              <w:rPr>
                <w:rFonts w:eastAsiaTheme="minorHAnsi"/>
              </w:rPr>
            </w:pPr>
            <w:r w:rsidRPr="00FC3290">
              <w:rPr>
                <w:rFonts w:eastAsiaTheme="minorHAnsi"/>
              </w:rPr>
              <w:t>Текущее финансовое планирование</w:t>
            </w:r>
          </w:p>
          <w:p w:rsidR="007E65B8" w:rsidRPr="00FC3290" w:rsidRDefault="007E65B8" w:rsidP="007E65B8">
            <w:pPr>
              <w:pStyle w:val="ae"/>
              <w:widowControl w:val="0"/>
              <w:numPr>
                <w:ilvl w:val="0"/>
                <w:numId w:val="11"/>
              </w:numPr>
              <w:tabs>
                <w:tab w:val="left" w:pos="993"/>
              </w:tabs>
              <w:ind w:left="0" w:firstLine="0"/>
              <w:jc w:val="both"/>
              <w:rPr>
                <w:rFonts w:eastAsiaTheme="minorHAnsi"/>
              </w:rPr>
            </w:pPr>
            <w:r w:rsidRPr="00FC3290">
              <w:rPr>
                <w:rFonts w:eastAsiaTheme="minorHAnsi"/>
              </w:rPr>
              <w:t>Оперативное финансовое планирование и его значение для организации.</w:t>
            </w:r>
          </w:p>
          <w:p w:rsidR="007E65B8" w:rsidRPr="00FC3290" w:rsidRDefault="007E65B8" w:rsidP="00C90755">
            <w:pPr>
              <w:widowControl w:val="0"/>
              <w:tabs>
                <w:tab w:val="left" w:pos="993"/>
              </w:tabs>
              <w:jc w:val="both"/>
              <w:rPr>
                <w:rFonts w:ascii="Times New Roman" w:hAnsi="Times New Roman" w:cs="Times New Roman"/>
                <w:i/>
              </w:rPr>
            </w:pPr>
            <w:r w:rsidRPr="00FC3290">
              <w:rPr>
                <w:rFonts w:ascii="Times New Roman" w:hAnsi="Times New Roman" w:cs="Times New Roman"/>
                <w:i/>
                <w:sz w:val="24"/>
                <w:szCs w:val="24"/>
              </w:rPr>
              <w:t xml:space="preserve">Рекомендуемые источники из раздела 8: </w:t>
            </w:r>
            <w:r w:rsidRPr="00FC3290">
              <w:rPr>
                <w:rFonts w:ascii="Times New Roman" w:hAnsi="Times New Roman" w:cs="Times New Roman"/>
                <w:i/>
              </w:rPr>
              <w:t>6-12.</w:t>
            </w:r>
          </w:p>
          <w:p w:rsidR="007E65B8" w:rsidRPr="00FC3290" w:rsidRDefault="007E65B8" w:rsidP="00C90755">
            <w:pPr>
              <w:widowControl w:val="0"/>
              <w:tabs>
                <w:tab w:val="left" w:pos="993"/>
              </w:tabs>
              <w:jc w:val="both"/>
              <w:rPr>
                <w:rFonts w:ascii="Times New Roman" w:hAnsi="Times New Roman" w:cs="Times New Roman"/>
              </w:rPr>
            </w:pPr>
            <w:r w:rsidRPr="00FC3290">
              <w:rPr>
                <w:rFonts w:ascii="Times New Roman" w:hAnsi="Times New Roman" w:cs="Times New Roman"/>
                <w:i/>
                <w:sz w:val="24"/>
                <w:szCs w:val="24"/>
              </w:rPr>
              <w:t>Рекомендуемые источники из раздела 9: 1-8</w:t>
            </w:r>
            <w:r w:rsidRPr="00FC3290">
              <w:rPr>
                <w:rFonts w:ascii="Times New Roman" w:hAnsi="Times New Roman" w:cs="Times New Roman"/>
                <w:i/>
              </w:rPr>
              <w:t>.</w:t>
            </w:r>
          </w:p>
        </w:tc>
        <w:tc>
          <w:tcPr>
            <w:tcW w:w="2347" w:type="dxa"/>
            <w:shd w:val="clear" w:color="auto" w:fill="auto"/>
          </w:tcPr>
          <w:p w:rsidR="007E65B8" w:rsidRPr="00FC3290" w:rsidRDefault="007E65B8" w:rsidP="00C90755">
            <w:pPr>
              <w:keepNext/>
              <w:jc w:val="both"/>
              <w:rPr>
                <w:rFonts w:ascii="Times New Roman" w:hAnsi="Times New Roman" w:cs="Times New Roman"/>
              </w:rPr>
            </w:pPr>
            <w:r w:rsidRPr="00FC3290">
              <w:rPr>
                <w:rFonts w:ascii="Times New Roman" w:hAnsi="Times New Roman" w:cs="Times New Roman"/>
              </w:rPr>
              <w:t>Опрос. Дискуссия. Разбор конкретных ситуаций, расчетно-аналитические задания для мини-групп на основе данных конкретных компаний с обсуждением результатов</w:t>
            </w:r>
          </w:p>
        </w:tc>
      </w:tr>
      <w:tr w:rsidR="007E65B8" w:rsidRPr="00FC3290" w:rsidTr="006B5503">
        <w:tc>
          <w:tcPr>
            <w:tcW w:w="2235" w:type="dxa"/>
          </w:tcPr>
          <w:p w:rsidR="007E65B8" w:rsidRPr="00FC3290" w:rsidRDefault="007E65B8" w:rsidP="00C90755">
            <w:pPr>
              <w:pStyle w:val="a3"/>
              <w:spacing w:before="0" w:beforeAutospacing="0" w:after="0" w:afterAutospacing="0"/>
              <w:jc w:val="both"/>
            </w:pPr>
            <w:r w:rsidRPr="00FC3290">
              <w:t>Тема 5. Финансовое прогнозирование в системе финансового планирования</w:t>
            </w:r>
          </w:p>
        </w:tc>
        <w:tc>
          <w:tcPr>
            <w:tcW w:w="5670" w:type="dxa"/>
          </w:tcPr>
          <w:p w:rsidR="007E65B8" w:rsidRPr="00FC3290" w:rsidRDefault="007E65B8" w:rsidP="007E65B8">
            <w:pPr>
              <w:pStyle w:val="ae"/>
              <w:widowControl w:val="0"/>
              <w:numPr>
                <w:ilvl w:val="0"/>
                <w:numId w:val="12"/>
              </w:numPr>
              <w:tabs>
                <w:tab w:val="left" w:pos="993"/>
              </w:tabs>
              <w:ind w:left="33" w:hanging="33"/>
              <w:jc w:val="both"/>
              <w:rPr>
                <w:rFonts w:eastAsiaTheme="minorHAnsi"/>
              </w:rPr>
            </w:pPr>
            <w:r w:rsidRPr="00FC3290">
              <w:rPr>
                <w:rFonts w:eastAsiaTheme="minorHAnsi"/>
              </w:rPr>
              <w:t>Сущность финансового прогнозирование. Сравнение финансового планирования и финансового прогнозирования</w:t>
            </w:r>
          </w:p>
          <w:p w:rsidR="007E65B8" w:rsidRPr="00FC3290" w:rsidRDefault="007E65B8" w:rsidP="007E65B8">
            <w:pPr>
              <w:pStyle w:val="ae"/>
              <w:widowControl w:val="0"/>
              <w:numPr>
                <w:ilvl w:val="0"/>
                <w:numId w:val="12"/>
              </w:numPr>
              <w:tabs>
                <w:tab w:val="left" w:pos="993"/>
              </w:tabs>
              <w:ind w:left="33" w:hanging="33"/>
              <w:jc w:val="both"/>
              <w:rPr>
                <w:rFonts w:eastAsiaTheme="minorHAnsi"/>
              </w:rPr>
            </w:pPr>
            <w:r w:rsidRPr="00FC3290">
              <w:rPr>
                <w:rFonts w:eastAsiaTheme="minorHAnsi"/>
              </w:rPr>
              <w:t>Методы и модели, применяемые в финансовом прогнозировании.</w:t>
            </w:r>
          </w:p>
          <w:p w:rsidR="007E65B8" w:rsidRPr="00FC3290" w:rsidRDefault="007E65B8" w:rsidP="007E65B8">
            <w:pPr>
              <w:pStyle w:val="ae"/>
              <w:widowControl w:val="0"/>
              <w:numPr>
                <w:ilvl w:val="0"/>
                <w:numId w:val="12"/>
              </w:numPr>
              <w:tabs>
                <w:tab w:val="left" w:pos="993"/>
              </w:tabs>
              <w:ind w:left="33" w:hanging="33"/>
              <w:jc w:val="both"/>
              <w:rPr>
                <w:rFonts w:eastAsiaTheme="minorHAnsi"/>
              </w:rPr>
            </w:pPr>
            <w:r w:rsidRPr="00FC3290">
              <w:rPr>
                <w:rFonts w:eastAsiaTheme="minorHAnsi"/>
              </w:rPr>
              <w:t>Взаимосвязь между величиной потребности в дополнительном внешнем финансировании (External Financing Needed — EFN) и ростом про-даж.</w:t>
            </w:r>
          </w:p>
          <w:p w:rsidR="007E65B8" w:rsidRPr="00FC3290" w:rsidRDefault="007E65B8" w:rsidP="007E65B8">
            <w:pPr>
              <w:pStyle w:val="ae"/>
              <w:widowControl w:val="0"/>
              <w:numPr>
                <w:ilvl w:val="0"/>
                <w:numId w:val="12"/>
              </w:numPr>
              <w:tabs>
                <w:tab w:val="left" w:pos="993"/>
              </w:tabs>
              <w:ind w:left="33" w:hanging="33"/>
              <w:jc w:val="both"/>
              <w:rPr>
                <w:rFonts w:eastAsiaTheme="minorHAnsi"/>
              </w:rPr>
            </w:pPr>
            <w:r w:rsidRPr="00FC3290">
              <w:rPr>
                <w:rFonts w:eastAsiaTheme="minorHAnsi"/>
              </w:rPr>
              <w:t>Методы прогнозирования стоимости компании</w:t>
            </w:r>
          </w:p>
          <w:p w:rsidR="007E65B8" w:rsidRPr="00FC3290" w:rsidRDefault="007E65B8" w:rsidP="00C90755">
            <w:pPr>
              <w:pStyle w:val="ae"/>
              <w:widowControl w:val="0"/>
              <w:tabs>
                <w:tab w:val="left" w:pos="993"/>
              </w:tabs>
              <w:ind w:left="33"/>
              <w:jc w:val="both"/>
              <w:rPr>
                <w:i/>
              </w:rPr>
            </w:pPr>
            <w:r w:rsidRPr="00FC3290">
              <w:rPr>
                <w:i/>
              </w:rPr>
              <w:t xml:space="preserve">Рекомендуемые источники из раздела 8: </w:t>
            </w:r>
            <w:r w:rsidRPr="00FC3290">
              <w:rPr>
                <w:i/>
                <w:lang w:val="en-US"/>
              </w:rPr>
              <w:t>6-12</w:t>
            </w:r>
            <w:r w:rsidRPr="00FC3290">
              <w:rPr>
                <w:i/>
              </w:rPr>
              <w:t>.</w:t>
            </w:r>
          </w:p>
          <w:p w:rsidR="007E65B8" w:rsidRPr="00FC3290" w:rsidRDefault="007E65B8" w:rsidP="00C90755">
            <w:pPr>
              <w:pStyle w:val="ae"/>
              <w:widowControl w:val="0"/>
              <w:tabs>
                <w:tab w:val="left" w:pos="993"/>
              </w:tabs>
              <w:ind w:left="33"/>
              <w:jc w:val="both"/>
              <w:rPr>
                <w:rFonts w:eastAsiaTheme="minorHAnsi"/>
              </w:rPr>
            </w:pPr>
            <w:r w:rsidRPr="00FC3290">
              <w:rPr>
                <w:i/>
              </w:rPr>
              <w:t xml:space="preserve">Рекомендуемые источники из раздела 9: </w:t>
            </w:r>
            <w:r w:rsidRPr="00FC3290">
              <w:rPr>
                <w:i/>
                <w:lang w:val="en-US"/>
              </w:rPr>
              <w:t>1-8</w:t>
            </w:r>
            <w:r w:rsidRPr="00FC3290">
              <w:rPr>
                <w:i/>
              </w:rPr>
              <w:t>.</w:t>
            </w:r>
          </w:p>
        </w:tc>
        <w:tc>
          <w:tcPr>
            <w:tcW w:w="2347" w:type="dxa"/>
            <w:shd w:val="clear" w:color="auto" w:fill="auto"/>
          </w:tcPr>
          <w:p w:rsidR="007E65B8" w:rsidRPr="00FC3290" w:rsidRDefault="007E65B8" w:rsidP="00C90755">
            <w:pPr>
              <w:keepNext/>
              <w:jc w:val="both"/>
              <w:rPr>
                <w:rFonts w:ascii="Times New Roman" w:hAnsi="Times New Roman" w:cs="Times New Roman"/>
              </w:rPr>
            </w:pPr>
            <w:r w:rsidRPr="00FC3290">
              <w:rPr>
                <w:rFonts w:ascii="Times New Roman" w:hAnsi="Times New Roman" w:cs="Times New Roman"/>
              </w:rPr>
              <w:t>Опрос. Дискуссия. Разбор конкретных ситуаций, практико-ориентированные задания на основе данных конкретных компаний с обсуждением результатов.</w:t>
            </w:r>
          </w:p>
          <w:p w:rsidR="007E65B8" w:rsidRPr="00FC3290" w:rsidRDefault="007E65B8" w:rsidP="00C90755">
            <w:pPr>
              <w:keepNext/>
              <w:jc w:val="both"/>
              <w:rPr>
                <w:rFonts w:ascii="Times New Roman" w:hAnsi="Times New Roman" w:cs="Times New Roman"/>
              </w:rPr>
            </w:pPr>
          </w:p>
          <w:p w:rsidR="007E65B8" w:rsidRPr="00FC3290" w:rsidRDefault="007E65B8" w:rsidP="00C90755">
            <w:pPr>
              <w:keepNext/>
              <w:jc w:val="both"/>
              <w:rPr>
                <w:rFonts w:ascii="Times New Roman" w:hAnsi="Times New Roman" w:cs="Times New Roman"/>
              </w:rPr>
            </w:pPr>
          </w:p>
        </w:tc>
      </w:tr>
      <w:tr w:rsidR="007E65B8" w:rsidRPr="00FC3290" w:rsidTr="006B5503">
        <w:tc>
          <w:tcPr>
            <w:tcW w:w="2235" w:type="dxa"/>
          </w:tcPr>
          <w:p w:rsidR="007E65B8" w:rsidRPr="00FC3290" w:rsidRDefault="007E65B8" w:rsidP="00C90755">
            <w:pPr>
              <w:tabs>
                <w:tab w:val="left" w:pos="709"/>
                <w:tab w:val="left" w:pos="993"/>
              </w:tabs>
              <w:jc w:val="both"/>
              <w:rPr>
                <w:rFonts w:ascii="Times New Roman" w:hAnsi="Times New Roman" w:cs="Times New Roman"/>
                <w:sz w:val="24"/>
                <w:szCs w:val="24"/>
              </w:rPr>
            </w:pPr>
            <w:r w:rsidRPr="00FC3290">
              <w:rPr>
                <w:rFonts w:ascii="Times New Roman" w:hAnsi="Times New Roman" w:cs="Times New Roman"/>
                <w:sz w:val="24"/>
                <w:szCs w:val="24"/>
              </w:rPr>
              <w:t>Тема 6. Текущее финансовое планирование</w:t>
            </w:r>
          </w:p>
        </w:tc>
        <w:tc>
          <w:tcPr>
            <w:tcW w:w="5670" w:type="dxa"/>
          </w:tcPr>
          <w:p w:rsidR="007E65B8" w:rsidRPr="00FC3290" w:rsidRDefault="007E65B8" w:rsidP="007E65B8">
            <w:pPr>
              <w:pStyle w:val="ae"/>
              <w:keepNext/>
              <w:numPr>
                <w:ilvl w:val="0"/>
                <w:numId w:val="9"/>
              </w:numPr>
              <w:tabs>
                <w:tab w:val="left" w:pos="317"/>
              </w:tabs>
            </w:pPr>
            <w:r w:rsidRPr="00FC3290">
              <w:t>Цели и задачи текущего финансового планирования.</w:t>
            </w:r>
          </w:p>
          <w:p w:rsidR="007E65B8" w:rsidRPr="00FC3290" w:rsidRDefault="007E65B8" w:rsidP="007E65B8">
            <w:pPr>
              <w:pStyle w:val="ae"/>
              <w:keepNext/>
              <w:numPr>
                <w:ilvl w:val="0"/>
                <w:numId w:val="9"/>
              </w:numPr>
              <w:tabs>
                <w:tab w:val="left" w:pos="317"/>
              </w:tabs>
            </w:pPr>
            <w:r w:rsidRPr="00FC3290">
              <w:t>Характеристика и состав годового финансового плана.</w:t>
            </w:r>
          </w:p>
          <w:p w:rsidR="007E65B8" w:rsidRPr="00FC3290" w:rsidRDefault="007E65B8" w:rsidP="007E65B8">
            <w:pPr>
              <w:pStyle w:val="ae"/>
              <w:keepNext/>
              <w:numPr>
                <w:ilvl w:val="0"/>
                <w:numId w:val="9"/>
              </w:numPr>
              <w:tabs>
                <w:tab w:val="left" w:pos="317"/>
              </w:tabs>
            </w:pPr>
            <w:r w:rsidRPr="00FC3290">
              <w:t>Порядок и сроки разработки финансового плана.</w:t>
            </w:r>
          </w:p>
          <w:p w:rsidR="007E65B8" w:rsidRPr="00FC3290" w:rsidRDefault="007E65B8" w:rsidP="007E65B8">
            <w:pPr>
              <w:pStyle w:val="ae"/>
              <w:keepNext/>
              <w:numPr>
                <w:ilvl w:val="0"/>
                <w:numId w:val="9"/>
              </w:numPr>
              <w:tabs>
                <w:tab w:val="left" w:pos="317"/>
              </w:tabs>
            </w:pPr>
            <w:r w:rsidRPr="00FC3290">
              <w:t>Порядок взаимоувязки показателей баланса доходов и расходов.</w:t>
            </w:r>
          </w:p>
          <w:p w:rsidR="007E65B8" w:rsidRPr="00FC3290" w:rsidRDefault="007E65B8" w:rsidP="007E65B8">
            <w:pPr>
              <w:pStyle w:val="ae"/>
              <w:keepNext/>
              <w:numPr>
                <w:ilvl w:val="0"/>
                <w:numId w:val="9"/>
              </w:numPr>
              <w:tabs>
                <w:tab w:val="left" w:pos="317"/>
              </w:tabs>
            </w:pPr>
            <w:r w:rsidRPr="00FC3290">
              <w:t>Содержание финансового контроля за исполнением финансового плана.</w:t>
            </w:r>
          </w:p>
          <w:p w:rsidR="007E65B8" w:rsidRPr="00FC3290" w:rsidRDefault="007E65B8" w:rsidP="007E65B8">
            <w:pPr>
              <w:widowControl w:val="0"/>
              <w:numPr>
                <w:ilvl w:val="0"/>
                <w:numId w:val="9"/>
              </w:numPr>
              <w:tabs>
                <w:tab w:val="left" w:pos="993"/>
              </w:tabs>
              <w:jc w:val="both"/>
              <w:rPr>
                <w:rFonts w:ascii="Times New Roman" w:hAnsi="Times New Roman" w:cs="Times New Roman"/>
                <w:sz w:val="24"/>
                <w:szCs w:val="24"/>
              </w:rPr>
            </w:pPr>
            <w:r w:rsidRPr="00FC3290">
              <w:rPr>
                <w:rFonts w:ascii="Times New Roman" w:hAnsi="Times New Roman" w:cs="Times New Roman"/>
                <w:sz w:val="24"/>
                <w:szCs w:val="24"/>
              </w:rPr>
              <w:t>Содержание процедуры контроля за исполнением финансового плана.</w:t>
            </w:r>
          </w:p>
          <w:p w:rsidR="007E65B8" w:rsidRPr="00FC3290" w:rsidRDefault="007E65B8" w:rsidP="00C90755">
            <w:pPr>
              <w:widowControl w:val="0"/>
              <w:tabs>
                <w:tab w:val="left" w:pos="993"/>
              </w:tabs>
              <w:jc w:val="both"/>
              <w:rPr>
                <w:rFonts w:ascii="Times New Roman" w:hAnsi="Times New Roman" w:cs="Times New Roman"/>
                <w:i/>
              </w:rPr>
            </w:pPr>
            <w:r w:rsidRPr="00FC3290">
              <w:rPr>
                <w:rFonts w:ascii="Times New Roman" w:hAnsi="Times New Roman" w:cs="Times New Roman"/>
                <w:i/>
                <w:sz w:val="24"/>
                <w:szCs w:val="24"/>
              </w:rPr>
              <w:t xml:space="preserve">Рекомендуемые источники из раздела 8: </w:t>
            </w:r>
            <w:r w:rsidRPr="00FC3290">
              <w:rPr>
                <w:rFonts w:ascii="Times New Roman" w:hAnsi="Times New Roman" w:cs="Times New Roman"/>
                <w:i/>
              </w:rPr>
              <w:t>6-1</w:t>
            </w:r>
            <w:r w:rsidR="00F44F1E" w:rsidRPr="00FC3290">
              <w:rPr>
                <w:rFonts w:ascii="Times New Roman" w:hAnsi="Times New Roman" w:cs="Times New Roman"/>
                <w:i/>
              </w:rPr>
              <w:t>3</w:t>
            </w:r>
            <w:r w:rsidRPr="00FC3290">
              <w:rPr>
                <w:rFonts w:ascii="Times New Roman" w:hAnsi="Times New Roman" w:cs="Times New Roman"/>
                <w:i/>
              </w:rPr>
              <w:t>.</w:t>
            </w:r>
          </w:p>
          <w:p w:rsidR="007E65B8" w:rsidRPr="00FC3290" w:rsidRDefault="007E65B8" w:rsidP="00C90755">
            <w:pPr>
              <w:widowControl w:val="0"/>
              <w:tabs>
                <w:tab w:val="left" w:pos="993"/>
              </w:tabs>
              <w:jc w:val="both"/>
              <w:rPr>
                <w:rFonts w:ascii="Times New Roman" w:hAnsi="Times New Roman" w:cs="Times New Roman"/>
              </w:rPr>
            </w:pPr>
            <w:r w:rsidRPr="00FC3290">
              <w:rPr>
                <w:rFonts w:ascii="Times New Roman" w:hAnsi="Times New Roman" w:cs="Times New Roman"/>
                <w:i/>
                <w:sz w:val="24"/>
                <w:szCs w:val="24"/>
              </w:rPr>
              <w:t xml:space="preserve">Рекомендуемые источники из раздела 9: 3, </w:t>
            </w:r>
            <w:r w:rsidRPr="00FC3290">
              <w:rPr>
                <w:rFonts w:ascii="Times New Roman" w:eastAsia="Times New Roman" w:hAnsi="Times New Roman" w:cs="Times New Roman"/>
                <w:i/>
                <w:sz w:val="24"/>
                <w:szCs w:val="24"/>
              </w:rPr>
              <w:t>5, 6, 8</w:t>
            </w:r>
            <w:r w:rsidRPr="00FC3290">
              <w:rPr>
                <w:rFonts w:ascii="Times New Roman" w:hAnsi="Times New Roman" w:cs="Times New Roman"/>
                <w:i/>
              </w:rPr>
              <w:t>.</w:t>
            </w:r>
          </w:p>
        </w:tc>
        <w:tc>
          <w:tcPr>
            <w:tcW w:w="2347" w:type="dxa"/>
            <w:shd w:val="clear" w:color="auto" w:fill="auto"/>
          </w:tcPr>
          <w:p w:rsidR="007E65B8" w:rsidRPr="00FC3290" w:rsidRDefault="007E65B8" w:rsidP="00C90755">
            <w:pPr>
              <w:keepNext/>
              <w:jc w:val="both"/>
              <w:rPr>
                <w:rFonts w:ascii="Times New Roman" w:hAnsi="Times New Roman" w:cs="Times New Roman"/>
              </w:rPr>
            </w:pPr>
            <w:r w:rsidRPr="00FC3290">
              <w:rPr>
                <w:rFonts w:ascii="Times New Roman" w:hAnsi="Times New Roman" w:cs="Times New Roman"/>
              </w:rPr>
              <w:t>Ответы на вопросы по теме, решение тестов, решение задач. Разбор конкретных ситуаций.</w:t>
            </w:r>
          </w:p>
        </w:tc>
      </w:tr>
      <w:tr w:rsidR="007E65B8" w:rsidRPr="00FC3290" w:rsidTr="006B5503">
        <w:tc>
          <w:tcPr>
            <w:tcW w:w="2235" w:type="dxa"/>
          </w:tcPr>
          <w:p w:rsidR="007E65B8" w:rsidRPr="00FC3290" w:rsidRDefault="007E65B8" w:rsidP="00C90755">
            <w:pPr>
              <w:tabs>
                <w:tab w:val="left" w:pos="709"/>
                <w:tab w:val="left" w:pos="993"/>
              </w:tabs>
              <w:jc w:val="both"/>
              <w:rPr>
                <w:rFonts w:ascii="Times New Roman" w:hAnsi="Times New Roman" w:cs="Times New Roman"/>
                <w:sz w:val="24"/>
                <w:szCs w:val="24"/>
              </w:rPr>
            </w:pPr>
            <w:r w:rsidRPr="00FC3290">
              <w:rPr>
                <w:rFonts w:ascii="Times New Roman" w:hAnsi="Times New Roman" w:cs="Times New Roman"/>
                <w:sz w:val="24"/>
                <w:szCs w:val="24"/>
              </w:rPr>
              <w:t>Тема 7. Бюджетный процесс и система бюджетирования</w:t>
            </w:r>
          </w:p>
        </w:tc>
        <w:tc>
          <w:tcPr>
            <w:tcW w:w="5670" w:type="dxa"/>
          </w:tcPr>
          <w:p w:rsidR="007E65B8" w:rsidRPr="00FC3290" w:rsidRDefault="007E65B8" w:rsidP="007E65B8">
            <w:pPr>
              <w:pStyle w:val="ae"/>
              <w:widowControl w:val="0"/>
              <w:numPr>
                <w:ilvl w:val="0"/>
                <w:numId w:val="16"/>
              </w:numPr>
              <w:tabs>
                <w:tab w:val="left" w:pos="993"/>
              </w:tabs>
              <w:jc w:val="both"/>
              <w:rPr>
                <w:rFonts w:eastAsiaTheme="minorHAnsi"/>
              </w:rPr>
            </w:pPr>
            <w:r w:rsidRPr="00FC3290">
              <w:rPr>
                <w:rFonts w:eastAsiaTheme="minorHAnsi"/>
              </w:rPr>
              <w:t>Значение и роль бюджетирования в современной системе планирования.</w:t>
            </w:r>
          </w:p>
          <w:p w:rsidR="007E65B8" w:rsidRPr="00FC3290" w:rsidRDefault="007E65B8" w:rsidP="007E65B8">
            <w:pPr>
              <w:pStyle w:val="ae"/>
              <w:widowControl w:val="0"/>
              <w:numPr>
                <w:ilvl w:val="0"/>
                <w:numId w:val="16"/>
              </w:numPr>
              <w:tabs>
                <w:tab w:val="left" w:pos="993"/>
              </w:tabs>
              <w:jc w:val="both"/>
              <w:rPr>
                <w:rFonts w:eastAsiaTheme="minorHAnsi"/>
              </w:rPr>
            </w:pPr>
            <w:r w:rsidRPr="00FC3290">
              <w:rPr>
                <w:rFonts w:eastAsiaTheme="minorHAnsi"/>
              </w:rPr>
              <w:t>Преимущества и недостатки бюджетирования.</w:t>
            </w:r>
          </w:p>
          <w:p w:rsidR="007E65B8" w:rsidRPr="00FC3290" w:rsidRDefault="007E65B8" w:rsidP="007E65B8">
            <w:pPr>
              <w:pStyle w:val="ae"/>
              <w:widowControl w:val="0"/>
              <w:numPr>
                <w:ilvl w:val="0"/>
                <w:numId w:val="16"/>
              </w:numPr>
              <w:tabs>
                <w:tab w:val="left" w:pos="993"/>
              </w:tabs>
              <w:jc w:val="both"/>
              <w:rPr>
                <w:rFonts w:eastAsiaTheme="minorHAnsi"/>
              </w:rPr>
            </w:pPr>
            <w:r w:rsidRPr="00FC3290">
              <w:rPr>
                <w:rFonts w:eastAsiaTheme="minorHAnsi"/>
              </w:rPr>
              <w:t xml:space="preserve">Бюджетирование «сверху-вниз», «снизу-вверх», смешанное </w:t>
            </w:r>
          </w:p>
          <w:p w:rsidR="007E65B8" w:rsidRPr="00FC3290" w:rsidRDefault="007E65B8" w:rsidP="007E65B8">
            <w:pPr>
              <w:pStyle w:val="ae"/>
              <w:widowControl w:val="0"/>
              <w:numPr>
                <w:ilvl w:val="0"/>
                <w:numId w:val="16"/>
              </w:numPr>
              <w:tabs>
                <w:tab w:val="left" w:pos="993"/>
              </w:tabs>
              <w:jc w:val="both"/>
              <w:rPr>
                <w:rFonts w:eastAsiaTheme="minorHAnsi"/>
              </w:rPr>
            </w:pPr>
            <w:r w:rsidRPr="00FC3290">
              <w:rPr>
                <w:rFonts w:eastAsiaTheme="minorHAnsi"/>
              </w:rPr>
              <w:t>Бюджетирование на предприятии и основные этапы постановки бюджетирования.</w:t>
            </w:r>
          </w:p>
          <w:p w:rsidR="007E65B8" w:rsidRPr="00FC3290" w:rsidRDefault="007E65B8" w:rsidP="007E65B8">
            <w:pPr>
              <w:pStyle w:val="ae"/>
              <w:widowControl w:val="0"/>
              <w:numPr>
                <w:ilvl w:val="0"/>
                <w:numId w:val="16"/>
              </w:numPr>
              <w:tabs>
                <w:tab w:val="left" w:pos="993"/>
              </w:tabs>
              <w:jc w:val="both"/>
              <w:rPr>
                <w:rFonts w:eastAsiaTheme="minorHAnsi"/>
              </w:rPr>
            </w:pPr>
            <w:r w:rsidRPr="00FC3290">
              <w:rPr>
                <w:rFonts w:eastAsiaTheme="minorHAnsi"/>
              </w:rPr>
              <w:t>Бюджетный регламент.</w:t>
            </w:r>
          </w:p>
          <w:p w:rsidR="007E65B8" w:rsidRPr="00FC3290" w:rsidRDefault="007E65B8" w:rsidP="007E65B8">
            <w:pPr>
              <w:pStyle w:val="ae"/>
              <w:widowControl w:val="0"/>
              <w:numPr>
                <w:ilvl w:val="0"/>
                <w:numId w:val="16"/>
              </w:numPr>
              <w:tabs>
                <w:tab w:val="left" w:pos="993"/>
              </w:tabs>
              <w:jc w:val="both"/>
              <w:rPr>
                <w:rFonts w:eastAsiaTheme="minorHAnsi"/>
              </w:rPr>
            </w:pPr>
            <w:r w:rsidRPr="00FC3290">
              <w:rPr>
                <w:rFonts w:eastAsiaTheme="minorHAnsi"/>
              </w:rPr>
              <w:lastRenderedPageBreak/>
              <w:t>Основные классификации бюджетов. Бюджетная модель организации</w:t>
            </w:r>
          </w:p>
          <w:p w:rsidR="007E65B8" w:rsidRPr="00FC3290" w:rsidRDefault="007E65B8" w:rsidP="007E65B8">
            <w:pPr>
              <w:pStyle w:val="ae"/>
              <w:widowControl w:val="0"/>
              <w:numPr>
                <w:ilvl w:val="0"/>
                <w:numId w:val="16"/>
              </w:numPr>
              <w:tabs>
                <w:tab w:val="left" w:pos="993"/>
              </w:tabs>
              <w:jc w:val="both"/>
              <w:rPr>
                <w:rFonts w:eastAsiaTheme="minorHAnsi"/>
              </w:rPr>
            </w:pPr>
            <w:r w:rsidRPr="00FC3290">
              <w:rPr>
                <w:rFonts w:eastAsiaTheme="minorHAnsi"/>
              </w:rPr>
              <w:t>Методы построения бюджетов. Последовательность формирования бюджетов</w:t>
            </w:r>
          </w:p>
          <w:p w:rsidR="007E65B8" w:rsidRPr="00FC3290" w:rsidRDefault="007E65B8" w:rsidP="00C90755">
            <w:pPr>
              <w:pStyle w:val="ae"/>
              <w:widowControl w:val="0"/>
              <w:tabs>
                <w:tab w:val="left" w:pos="993"/>
              </w:tabs>
              <w:ind w:left="33"/>
              <w:jc w:val="both"/>
              <w:rPr>
                <w:i/>
              </w:rPr>
            </w:pPr>
            <w:r w:rsidRPr="00FC3290">
              <w:rPr>
                <w:i/>
              </w:rPr>
              <w:t>Рекомендуемые источники из раздела 8: 6-1</w:t>
            </w:r>
            <w:r w:rsidR="00F44F1E" w:rsidRPr="00FC3290">
              <w:rPr>
                <w:i/>
              </w:rPr>
              <w:t>3</w:t>
            </w:r>
            <w:r w:rsidRPr="00FC3290">
              <w:rPr>
                <w:i/>
              </w:rPr>
              <w:t>.</w:t>
            </w:r>
          </w:p>
          <w:p w:rsidR="007E65B8" w:rsidRPr="00FC3290" w:rsidRDefault="007E65B8" w:rsidP="00C90755">
            <w:pPr>
              <w:keepNext/>
              <w:tabs>
                <w:tab w:val="left" w:pos="317"/>
              </w:tabs>
              <w:rPr>
                <w:rFonts w:ascii="Times New Roman" w:hAnsi="Times New Roman" w:cs="Times New Roman"/>
                <w:sz w:val="24"/>
                <w:szCs w:val="24"/>
              </w:rPr>
            </w:pPr>
            <w:r w:rsidRPr="00FC3290">
              <w:rPr>
                <w:rFonts w:ascii="Times New Roman" w:hAnsi="Times New Roman" w:cs="Times New Roman"/>
                <w:i/>
                <w:sz w:val="24"/>
                <w:szCs w:val="24"/>
              </w:rPr>
              <w:t xml:space="preserve">Рекомендуемые источники из раздела 9: 3, </w:t>
            </w:r>
            <w:r w:rsidRPr="00FC3290">
              <w:rPr>
                <w:rFonts w:ascii="Times New Roman" w:eastAsia="Times New Roman" w:hAnsi="Times New Roman" w:cs="Times New Roman"/>
                <w:i/>
                <w:sz w:val="24"/>
                <w:szCs w:val="24"/>
              </w:rPr>
              <w:t>5, 6, 8</w:t>
            </w:r>
            <w:r w:rsidRPr="00FC3290">
              <w:rPr>
                <w:rFonts w:ascii="Times New Roman" w:hAnsi="Times New Roman" w:cs="Times New Roman"/>
                <w:i/>
                <w:sz w:val="24"/>
                <w:szCs w:val="24"/>
              </w:rPr>
              <w:t>.</w:t>
            </w:r>
          </w:p>
        </w:tc>
        <w:tc>
          <w:tcPr>
            <w:tcW w:w="2347" w:type="dxa"/>
            <w:shd w:val="clear" w:color="auto" w:fill="auto"/>
          </w:tcPr>
          <w:p w:rsidR="007E65B8" w:rsidRPr="00FC3290" w:rsidRDefault="007E65B8" w:rsidP="00C90755">
            <w:pPr>
              <w:keepNext/>
              <w:jc w:val="both"/>
              <w:rPr>
                <w:rFonts w:ascii="Times New Roman" w:hAnsi="Times New Roman" w:cs="Times New Roman"/>
              </w:rPr>
            </w:pPr>
            <w:r w:rsidRPr="00FC3290">
              <w:rPr>
                <w:rFonts w:ascii="Times New Roman" w:hAnsi="Times New Roman" w:cs="Times New Roman"/>
              </w:rPr>
              <w:lastRenderedPageBreak/>
              <w:t xml:space="preserve">Дискуссия. Тест. Разбор конкретных ситуаций, практико-ориентированные задания на основе данных конкретных компаний с обсуждением </w:t>
            </w:r>
            <w:r w:rsidRPr="00FC3290">
              <w:rPr>
                <w:rFonts w:ascii="Times New Roman" w:hAnsi="Times New Roman" w:cs="Times New Roman"/>
              </w:rPr>
              <w:lastRenderedPageBreak/>
              <w:t>результатов.</w:t>
            </w:r>
          </w:p>
          <w:p w:rsidR="007E65B8" w:rsidRPr="00FC3290" w:rsidRDefault="007E65B8" w:rsidP="00C90755">
            <w:pPr>
              <w:keepNext/>
              <w:jc w:val="both"/>
              <w:rPr>
                <w:rFonts w:ascii="Times New Roman" w:hAnsi="Times New Roman" w:cs="Times New Roman"/>
              </w:rPr>
            </w:pPr>
          </w:p>
        </w:tc>
      </w:tr>
      <w:tr w:rsidR="007E65B8" w:rsidRPr="00FC3290" w:rsidTr="006B5503">
        <w:tc>
          <w:tcPr>
            <w:tcW w:w="2235" w:type="dxa"/>
          </w:tcPr>
          <w:p w:rsidR="007E65B8" w:rsidRPr="00FC3290" w:rsidRDefault="007E65B8" w:rsidP="00C90755">
            <w:pPr>
              <w:tabs>
                <w:tab w:val="left" w:pos="709"/>
                <w:tab w:val="left" w:pos="993"/>
              </w:tabs>
              <w:jc w:val="both"/>
              <w:rPr>
                <w:rFonts w:ascii="Times New Roman" w:hAnsi="Times New Roman" w:cs="Times New Roman"/>
                <w:sz w:val="24"/>
                <w:szCs w:val="24"/>
              </w:rPr>
            </w:pPr>
            <w:r w:rsidRPr="00FC3290">
              <w:rPr>
                <w:rFonts w:ascii="Times New Roman" w:hAnsi="Times New Roman" w:cs="Times New Roman"/>
                <w:sz w:val="24"/>
                <w:szCs w:val="24"/>
              </w:rPr>
              <w:lastRenderedPageBreak/>
              <w:t>Тема 8. Оперативное финансовое планирование</w:t>
            </w:r>
          </w:p>
        </w:tc>
        <w:tc>
          <w:tcPr>
            <w:tcW w:w="5670" w:type="dxa"/>
          </w:tcPr>
          <w:p w:rsidR="007E65B8" w:rsidRPr="00FC3290" w:rsidRDefault="007E65B8" w:rsidP="007E65B8">
            <w:pPr>
              <w:pStyle w:val="ae"/>
              <w:widowControl w:val="0"/>
              <w:numPr>
                <w:ilvl w:val="0"/>
                <w:numId w:val="17"/>
              </w:numPr>
              <w:tabs>
                <w:tab w:val="left" w:pos="993"/>
              </w:tabs>
              <w:jc w:val="both"/>
              <w:rPr>
                <w:rFonts w:eastAsiaTheme="minorHAnsi"/>
              </w:rPr>
            </w:pPr>
            <w:r w:rsidRPr="00FC3290">
              <w:rPr>
                <w:rFonts w:eastAsiaTheme="minorHAnsi"/>
              </w:rPr>
              <w:t xml:space="preserve">Оперативное финансовое планирование в системе финансового планирования организации. </w:t>
            </w:r>
          </w:p>
          <w:p w:rsidR="007E65B8" w:rsidRPr="00FC3290" w:rsidRDefault="007E65B8" w:rsidP="007E65B8">
            <w:pPr>
              <w:pStyle w:val="ae"/>
              <w:widowControl w:val="0"/>
              <w:numPr>
                <w:ilvl w:val="0"/>
                <w:numId w:val="17"/>
              </w:numPr>
              <w:tabs>
                <w:tab w:val="left" w:pos="993"/>
              </w:tabs>
              <w:jc w:val="both"/>
              <w:rPr>
                <w:rFonts w:eastAsiaTheme="minorHAnsi"/>
              </w:rPr>
            </w:pPr>
            <w:r w:rsidRPr="00FC3290">
              <w:rPr>
                <w:rFonts w:eastAsiaTheme="minorHAnsi"/>
              </w:rPr>
              <w:t xml:space="preserve">Составление и использование в оперативном финансовом планировании платежного календаря. </w:t>
            </w:r>
          </w:p>
          <w:p w:rsidR="007E65B8" w:rsidRPr="00FC3290" w:rsidRDefault="007E65B8" w:rsidP="007E65B8">
            <w:pPr>
              <w:pStyle w:val="ae"/>
              <w:widowControl w:val="0"/>
              <w:numPr>
                <w:ilvl w:val="0"/>
                <w:numId w:val="17"/>
              </w:numPr>
              <w:tabs>
                <w:tab w:val="left" w:pos="993"/>
              </w:tabs>
              <w:jc w:val="both"/>
              <w:rPr>
                <w:rFonts w:eastAsiaTheme="minorHAnsi"/>
              </w:rPr>
            </w:pPr>
            <w:r w:rsidRPr="00FC3290">
              <w:rPr>
                <w:rFonts w:eastAsiaTheme="minorHAnsi"/>
              </w:rPr>
              <w:t>Взаимосвязь финансовых бюджетов и платежного календаря.</w:t>
            </w:r>
          </w:p>
          <w:p w:rsidR="007E65B8" w:rsidRPr="00FC3290" w:rsidRDefault="007E65B8" w:rsidP="007E65B8">
            <w:pPr>
              <w:pStyle w:val="ae"/>
              <w:widowControl w:val="0"/>
              <w:numPr>
                <w:ilvl w:val="0"/>
                <w:numId w:val="17"/>
              </w:numPr>
              <w:tabs>
                <w:tab w:val="left" w:pos="993"/>
              </w:tabs>
              <w:jc w:val="both"/>
              <w:rPr>
                <w:rFonts w:eastAsiaTheme="minorHAnsi"/>
              </w:rPr>
            </w:pPr>
            <w:r w:rsidRPr="00FC3290">
              <w:rPr>
                <w:rFonts w:eastAsiaTheme="minorHAnsi"/>
              </w:rPr>
              <w:t>Планирование и контроль состояния задолженности дебиторов и кредиторов.</w:t>
            </w:r>
          </w:p>
          <w:p w:rsidR="007E65B8" w:rsidRPr="00FC3290" w:rsidRDefault="007E65B8" w:rsidP="007E65B8">
            <w:pPr>
              <w:pStyle w:val="ae"/>
              <w:widowControl w:val="0"/>
              <w:numPr>
                <w:ilvl w:val="0"/>
                <w:numId w:val="17"/>
              </w:numPr>
              <w:tabs>
                <w:tab w:val="left" w:pos="993"/>
              </w:tabs>
              <w:jc w:val="both"/>
              <w:rPr>
                <w:rFonts w:eastAsiaTheme="minorHAnsi"/>
              </w:rPr>
            </w:pPr>
            <w:r w:rsidRPr="00FC3290">
              <w:rPr>
                <w:rFonts w:eastAsiaTheme="minorHAnsi"/>
              </w:rPr>
              <w:t>Контроль состояния ликвидности и платежеспособности организаций.</w:t>
            </w:r>
          </w:p>
          <w:p w:rsidR="007E65B8" w:rsidRPr="00FC3290" w:rsidRDefault="007E65B8" w:rsidP="00C90755">
            <w:pPr>
              <w:pStyle w:val="ae"/>
              <w:widowControl w:val="0"/>
              <w:tabs>
                <w:tab w:val="left" w:pos="993"/>
              </w:tabs>
              <w:ind w:left="33"/>
              <w:jc w:val="both"/>
              <w:rPr>
                <w:i/>
              </w:rPr>
            </w:pPr>
            <w:r w:rsidRPr="00FC3290">
              <w:rPr>
                <w:i/>
              </w:rPr>
              <w:t>Рекомендуемые источники из раздела 8: 6-1</w:t>
            </w:r>
            <w:r w:rsidR="00F44F1E" w:rsidRPr="00FC3290">
              <w:rPr>
                <w:i/>
              </w:rPr>
              <w:t>3</w:t>
            </w:r>
            <w:r w:rsidRPr="00FC3290">
              <w:rPr>
                <w:i/>
              </w:rPr>
              <w:t>.</w:t>
            </w:r>
          </w:p>
          <w:p w:rsidR="007E65B8" w:rsidRPr="00FC3290" w:rsidRDefault="007E65B8" w:rsidP="00C90755">
            <w:pPr>
              <w:keepNext/>
              <w:tabs>
                <w:tab w:val="left" w:pos="317"/>
              </w:tabs>
              <w:rPr>
                <w:rFonts w:ascii="Times New Roman" w:hAnsi="Times New Roman" w:cs="Times New Roman"/>
                <w:sz w:val="24"/>
                <w:szCs w:val="24"/>
              </w:rPr>
            </w:pPr>
            <w:r w:rsidRPr="00FC3290">
              <w:rPr>
                <w:rFonts w:ascii="Times New Roman" w:hAnsi="Times New Roman" w:cs="Times New Roman"/>
                <w:i/>
                <w:sz w:val="24"/>
                <w:szCs w:val="24"/>
              </w:rPr>
              <w:t>Рекомендуемые источники из раздела 9: 3, 5, 6, 8.</w:t>
            </w:r>
          </w:p>
        </w:tc>
        <w:tc>
          <w:tcPr>
            <w:tcW w:w="2347" w:type="dxa"/>
            <w:shd w:val="clear" w:color="auto" w:fill="auto"/>
          </w:tcPr>
          <w:p w:rsidR="007E65B8" w:rsidRPr="00FC3290" w:rsidRDefault="007E65B8" w:rsidP="00C90755">
            <w:pPr>
              <w:keepNext/>
              <w:jc w:val="both"/>
              <w:rPr>
                <w:rFonts w:ascii="Times New Roman" w:hAnsi="Times New Roman" w:cs="Times New Roman"/>
              </w:rPr>
            </w:pPr>
            <w:r w:rsidRPr="00FC3290">
              <w:rPr>
                <w:rFonts w:ascii="Times New Roman" w:hAnsi="Times New Roman" w:cs="Times New Roman"/>
              </w:rPr>
              <w:t>Ответы на вопросы по теме, решение тестов, решение задач. Разбор конкретных ситуаций, практико-ориентированные задания на основе данных конкретных компаний с обсуждением результатов.</w:t>
            </w:r>
          </w:p>
          <w:p w:rsidR="007E65B8" w:rsidRPr="00FC3290" w:rsidRDefault="007E65B8" w:rsidP="00C90755">
            <w:pPr>
              <w:keepNext/>
              <w:jc w:val="both"/>
              <w:rPr>
                <w:rFonts w:ascii="Times New Roman" w:hAnsi="Times New Roman" w:cs="Times New Roman"/>
              </w:rPr>
            </w:pPr>
          </w:p>
        </w:tc>
      </w:tr>
    </w:tbl>
    <w:p w:rsidR="007E65B8" w:rsidRPr="00FC3290" w:rsidRDefault="007E65B8" w:rsidP="00AA1AAC">
      <w:pPr>
        <w:tabs>
          <w:tab w:val="left" w:pos="709"/>
          <w:tab w:val="left" w:pos="993"/>
        </w:tabs>
        <w:spacing w:after="0" w:line="360" w:lineRule="auto"/>
        <w:ind w:firstLine="709"/>
        <w:jc w:val="both"/>
        <w:rPr>
          <w:rFonts w:ascii="Times New Roman" w:hAnsi="Times New Roman" w:cs="Times New Roman"/>
          <w:b/>
          <w:sz w:val="16"/>
          <w:szCs w:val="16"/>
        </w:rPr>
      </w:pPr>
    </w:p>
    <w:p w:rsidR="00AA1AAC" w:rsidRPr="00FC3290" w:rsidRDefault="00AA1AAC" w:rsidP="00C84FCA">
      <w:pPr>
        <w:pStyle w:val="1"/>
        <w:spacing w:line="360" w:lineRule="auto"/>
      </w:pPr>
      <w:bookmarkStart w:id="13" w:name="_Toc110786784"/>
      <w:r w:rsidRPr="00FC3290">
        <w:t>6. Перечень учебно-методического обеспечения для самостоятельной работы обучающихся по дисциплине</w:t>
      </w:r>
      <w:bookmarkEnd w:id="13"/>
    </w:p>
    <w:p w:rsidR="00AA1AAC" w:rsidRPr="00FC3290" w:rsidRDefault="00AA1AAC" w:rsidP="00C84FCA">
      <w:pPr>
        <w:pStyle w:val="1"/>
        <w:spacing w:line="360" w:lineRule="auto"/>
      </w:pPr>
      <w:bookmarkStart w:id="14" w:name="_Toc110786785"/>
      <w:r w:rsidRPr="00FC3290">
        <w:t>6.1. Перечень вопросов, отводимых на самостоятельное освоение дисциплины, формы внеаудиторной самостоятельной работы</w:t>
      </w:r>
      <w:bookmarkEnd w:id="14"/>
    </w:p>
    <w:tbl>
      <w:tblPr>
        <w:tblW w:w="51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3"/>
        <w:gridCol w:w="5078"/>
        <w:gridCol w:w="2548"/>
      </w:tblGrid>
      <w:tr w:rsidR="00FC3290" w:rsidRPr="00FC3290" w:rsidTr="00FC3290">
        <w:tc>
          <w:tcPr>
            <w:tcW w:w="1250" w:type="pct"/>
            <w:shd w:val="clear" w:color="auto" w:fill="auto"/>
          </w:tcPr>
          <w:p w:rsidR="00AA1AAC" w:rsidRPr="00FC3290" w:rsidRDefault="00AA1AAC" w:rsidP="00D0065F">
            <w:pPr>
              <w:keepNext/>
              <w:spacing w:after="0" w:line="240" w:lineRule="auto"/>
              <w:jc w:val="center"/>
              <w:rPr>
                <w:rFonts w:ascii="Times New Roman" w:hAnsi="Times New Roman" w:cs="Times New Roman"/>
                <w:sz w:val="24"/>
                <w:szCs w:val="24"/>
              </w:rPr>
            </w:pPr>
            <w:r w:rsidRPr="00FC3290">
              <w:rPr>
                <w:rFonts w:ascii="Times New Roman" w:hAnsi="Times New Roman" w:cs="Times New Roman"/>
                <w:b/>
                <w:sz w:val="24"/>
                <w:szCs w:val="24"/>
              </w:rPr>
              <w:t>Наименование тем (разделов) дисциплины</w:t>
            </w:r>
          </w:p>
        </w:tc>
        <w:tc>
          <w:tcPr>
            <w:tcW w:w="2497" w:type="pct"/>
            <w:shd w:val="clear" w:color="auto" w:fill="auto"/>
          </w:tcPr>
          <w:p w:rsidR="00AA1AAC" w:rsidRPr="00FC3290" w:rsidRDefault="00AA1AAC" w:rsidP="00D0065F">
            <w:pPr>
              <w:keepNext/>
              <w:spacing w:after="0" w:line="240" w:lineRule="auto"/>
              <w:jc w:val="center"/>
              <w:rPr>
                <w:rFonts w:ascii="Times New Roman" w:hAnsi="Times New Roman" w:cs="Times New Roman"/>
                <w:b/>
                <w:sz w:val="24"/>
                <w:szCs w:val="24"/>
              </w:rPr>
            </w:pPr>
            <w:r w:rsidRPr="00FC3290">
              <w:rPr>
                <w:rFonts w:ascii="Times New Roman" w:hAnsi="Times New Roman" w:cs="Times New Roman"/>
                <w:b/>
                <w:sz w:val="24"/>
                <w:szCs w:val="24"/>
              </w:rPr>
              <w:t xml:space="preserve">Перечень вопросов, отводимых на самостоятельное освоение </w:t>
            </w:r>
          </w:p>
        </w:tc>
        <w:tc>
          <w:tcPr>
            <w:tcW w:w="1253" w:type="pct"/>
          </w:tcPr>
          <w:p w:rsidR="00AA1AAC" w:rsidRPr="00FC3290" w:rsidRDefault="00AA1AAC" w:rsidP="00D0065F">
            <w:pPr>
              <w:keepNext/>
              <w:spacing w:after="0" w:line="240" w:lineRule="auto"/>
              <w:jc w:val="center"/>
              <w:rPr>
                <w:rFonts w:ascii="Times New Roman" w:hAnsi="Times New Roman" w:cs="Times New Roman"/>
                <w:b/>
                <w:sz w:val="24"/>
                <w:szCs w:val="24"/>
              </w:rPr>
            </w:pPr>
            <w:r w:rsidRPr="00FC3290">
              <w:rPr>
                <w:rFonts w:ascii="Times New Roman" w:hAnsi="Times New Roman" w:cs="Times New Roman"/>
                <w:b/>
                <w:sz w:val="24"/>
                <w:szCs w:val="24"/>
              </w:rPr>
              <w:t>Формы внеаудиторной самостоятельной работы</w:t>
            </w:r>
          </w:p>
        </w:tc>
      </w:tr>
      <w:tr w:rsidR="00FC3290" w:rsidRPr="00FC3290" w:rsidTr="00FC3290">
        <w:tc>
          <w:tcPr>
            <w:tcW w:w="1250" w:type="pct"/>
          </w:tcPr>
          <w:p w:rsidR="00E7313F" w:rsidRPr="00FC3290" w:rsidRDefault="00E7313F" w:rsidP="00E7313F">
            <w:pPr>
              <w:tabs>
                <w:tab w:val="left" w:pos="709"/>
                <w:tab w:val="left" w:pos="993"/>
              </w:tabs>
              <w:spacing w:after="0" w:line="240" w:lineRule="auto"/>
              <w:rPr>
                <w:rFonts w:ascii="Times New Roman" w:hAnsi="Times New Roman" w:cs="Times New Roman"/>
                <w:sz w:val="24"/>
                <w:szCs w:val="24"/>
              </w:rPr>
            </w:pPr>
            <w:r w:rsidRPr="00FC3290">
              <w:rPr>
                <w:rFonts w:ascii="Times New Roman" w:hAnsi="Times New Roman" w:cs="Times New Roman"/>
                <w:sz w:val="24"/>
                <w:szCs w:val="24"/>
              </w:rPr>
              <w:t xml:space="preserve">Тема 1. </w:t>
            </w:r>
            <w:bookmarkStart w:id="15" w:name="_Hlk25592383"/>
            <w:r w:rsidRPr="00FC3290">
              <w:rPr>
                <w:rFonts w:ascii="Times New Roman" w:hAnsi="Times New Roman" w:cs="Times New Roman"/>
                <w:sz w:val="24"/>
                <w:szCs w:val="24"/>
              </w:rPr>
              <w:t>Роль финансового планирования в управлении финансами</w:t>
            </w:r>
            <w:bookmarkEnd w:id="15"/>
          </w:p>
        </w:tc>
        <w:tc>
          <w:tcPr>
            <w:tcW w:w="2497" w:type="pct"/>
            <w:shd w:val="clear" w:color="auto" w:fill="auto"/>
          </w:tcPr>
          <w:p w:rsidR="00E7313F" w:rsidRPr="00FC3290" w:rsidRDefault="00E7313F" w:rsidP="00E7313F">
            <w:pPr>
              <w:pStyle w:val="ae"/>
              <w:keepNext/>
              <w:numPr>
                <w:ilvl w:val="0"/>
                <w:numId w:val="1"/>
              </w:numPr>
              <w:tabs>
                <w:tab w:val="left" w:pos="506"/>
              </w:tabs>
              <w:jc w:val="both"/>
            </w:pPr>
            <w:r w:rsidRPr="00FC3290">
              <w:t>Участники процесса финансового планирования и их основные задачи.</w:t>
            </w:r>
          </w:p>
          <w:p w:rsidR="00E7313F" w:rsidRPr="00FC3290" w:rsidRDefault="00E7313F" w:rsidP="00E7313F">
            <w:pPr>
              <w:pStyle w:val="ae"/>
              <w:keepNext/>
              <w:numPr>
                <w:ilvl w:val="0"/>
                <w:numId w:val="1"/>
              </w:numPr>
              <w:tabs>
                <w:tab w:val="left" w:pos="506"/>
              </w:tabs>
              <w:jc w:val="both"/>
            </w:pPr>
            <w:r w:rsidRPr="00FC3290">
              <w:t>Формирование команды (профессиональных специалистов) для разработки и реализации финансовых планов и бюджетов организации.</w:t>
            </w:r>
          </w:p>
          <w:p w:rsidR="00E7313F" w:rsidRPr="00FC3290" w:rsidRDefault="00E7313F" w:rsidP="00E7313F">
            <w:pPr>
              <w:pStyle w:val="ae"/>
              <w:keepNext/>
              <w:numPr>
                <w:ilvl w:val="0"/>
                <w:numId w:val="1"/>
              </w:numPr>
              <w:tabs>
                <w:tab w:val="left" w:pos="506"/>
              </w:tabs>
              <w:jc w:val="both"/>
            </w:pPr>
            <w:r w:rsidRPr="00FC3290">
              <w:t>Современные проблемы организации финансового планирования</w:t>
            </w:r>
          </w:p>
        </w:tc>
        <w:tc>
          <w:tcPr>
            <w:tcW w:w="1253" w:type="pct"/>
            <w:shd w:val="clear" w:color="auto" w:fill="auto"/>
          </w:tcPr>
          <w:p w:rsidR="00E7313F" w:rsidRPr="00FC3290" w:rsidRDefault="00A34DF8" w:rsidP="00E7313F">
            <w:pPr>
              <w:keepNext/>
              <w:spacing w:after="0" w:line="240" w:lineRule="auto"/>
              <w:jc w:val="both"/>
              <w:rPr>
                <w:rFonts w:ascii="Times New Roman" w:hAnsi="Times New Roman" w:cs="Times New Roman"/>
                <w:sz w:val="24"/>
                <w:szCs w:val="24"/>
              </w:rPr>
            </w:pPr>
            <w:r w:rsidRPr="00FC3290">
              <w:rPr>
                <w:rFonts w:ascii="Times New Roman" w:hAnsi="Times New Roman" w:cs="Times New Roman"/>
                <w:sz w:val="24"/>
                <w:szCs w:val="24"/>
              </w:rPr>
              <w:t xml:space="preserve">Изучение основной и дополнительной литературы, законодательной базы.  </w:t>
            </w:r>
            <w:r w:rsidR="00E7313F" w:rsidRPr="00FC3290">
              <w:rPr>
                <w:rFonts w:ascii="Times New Roman" w:hAnsi="Times New Roman" w:cs="Times New Roman"/>
                <w:sz w:val="24"/>
                <w:szCs w:val="24"/>
              </w:rPr>
              <w:t>Подготовка к дискуссии по тематике лекции. Подготовка к практическим занятиям.</w:t>
            </w:r>
          </w:p>
        </w:tc>
      </w:tr>
      <w:tr w:rsidR="00FC3290" w:rsidRPr="00FC3290" w:rsidTr="00FC3290">
        <w:tc>
          <w:tcPr>
            <w:tcW w:w="1250" w:type="pct"/>
          </w:tcPr>
          <w:p w:rsidR="00E7313F" w:rsidRPr="00FC3290" w:rsidRDefault="00E7313F" w:rsidP="00E7313F">
            <w:pPr>
              <w:widowControl w:val="0"/>
              <w:spacing w:after="0" w:line="240" w:lineRule="auto"/>
              <w:rPr>
                <w:rFonts w:ascii="Times New Roman" w:hAnsi="Times New Roman" w:cs="Times New Roman"/>
                <w:sz w:val="24"/>
                <w:szCs w:val="24"/>
              </w:rPr>
            </w:pPr>
            <w:r w:rsidRPr="00FC3290">
              <w:rPr>
                <w:rFonts w:ascii="Times New Roman" w:hAnsi="Times New Roman" w:cs="Times New Roman"/>
                <w:sz w:val="24"/>
                <w:szCs w:val="24"/>
              </w:rPr>
              <w:t xml:space="preserve">Тема 2. </w:t>
            </w:r>
            <w:bookmarkStart w:id="16" w:name="_Hlk25592407"/>
            <w:r w:rsidRPr="00FC3290">
              <w:rPr>
                <w:rFonts w:ascii="Times New Roman" w:hAnsi="Times New Roman" w:cs="Times New Roman"/>
                <w:sz w:val="24"/>
                <w:szCs w:val="24"/>
              </w:rPr>
              <w:t>Организация системы финансового планирования</w:t>
            </w:r>
            <w:bookmarkEnd w:id="16"/>
          </w:p>
        </w:tc>
        <w:tc>
          <w:tcPr>
            <w:tcW w:w="2497" w:type="pct"/>
            <w:shd w:val="clear" w:color="auto" w:fill="auto"/>
          </w:tcPr>
          <w:p w:rsidR="00E7313F" w:rsidRPr="00FC3290" w:rsidRDefault="00E7313F" w:rsidP="00E7313F">
            <w:pPr>
              <w:pStyle w:val="ae"/>
              <w:numPr>
                <w:ilvl w:val="0"/>
                <w:numId w:val="2"/>
              </w:numPr>
              <w:tabs>
                <w:tab w:val="left" w:pos="506"/>
              </w:tabs>
              <w:jc w:val="both"/>
            </w:pPr>
            <w:r w:rsidRPr="00FC3290">
              <w:t>Организация системы финансового планирования в организациях.</w:t>
            </w:r>
          </w:p>
          <w:p w:rsidR="005B33A2" w:rsidRPr="00FC3290" w:rsidRDefault="005B33A2" w:rsidP="00E7313F">
            <w:pPr>
              <w:pStyle w:val="ae"/>
              <w:numPr>
                <w:ilvl w:val="0"/>
                <w:numId w:val="2"/>
              </w:numPr>
              <w:tabs>
                <w:tab w:val="left" w:pos="506"/>
              </w:tabs>
              <w:jc w:val="both"/>
            </w:pPr>
            <w:r w:rsidRPr="00FC3290">
              <w:t xml:space="preserve">Особенности взаимодействия финансовых служб с другими управленческими подразделениями </w:t>
            </w:r>
          </w:p>
          <w:p w:rsidR="00E7313F" w:rsidRPr="00FC3290" w:rsidRDefault="00E7313F" w:rsidP="005B33A2">
            <w:pPr>
              <w:pStyle w:val="ae"/>
              <w:numPr>
                <w:ilvl w:val="0"/>
                <w:numId w:val="2"/>
              </w:numPr>
              <w:tabs>
                <w:tab w:val="left" w:pos="506"/>
              </w:tabs>
              <w:jc w:val="both"/>
            </w:pPr>
            <w:r w:rsidRPr="00FC3290">
              <w:t>Информационное обеспечение финансового планирования в организациях.</w:t>
            </w:r>
          </w:p>
        </w:tc>
        <w:tc>
          <w:tcPr>
            <w:tcW w:w="1253" w:type="pct"/>
            <w:shd w:val="clear" w:color="auto" w:fill="auto"/>
          </w:tcPr>
          <w:p w:rsidR="00E7313F" w:rsidRPr="00FC3290" w:rsidRDefault="00A34DF8" w:rsidP="00E7313F">
            <w:pPr>
              <w:keepNext/>
              <w:spacing w:after="0" w:line="240" w:lineRule="auto"/>
              <w:jc w:val="both"/>
              <w:rPr>
                <w:rFonts w:ascii="Times New Roman" w:hAnsi="Times New Roman" w:cs="Times New Roman"/>
                <w:sz w:val="24"/>
                <w:szCs w:val="24"/>
              </w:rPr>
            </w:pPr>
            <w:r w:rsidRPr="00FC3290">
              <w:rPr>
                <w:rFonts w:ascii="Times New Roman" w:hAnsi="Times New Roman" w:cs="Times New Roman"/>
                <w:sz w:val="24"/>
                <w:szCs w:val="24"/>
              </w:rPr>
              <w:t xml:space="preserve">Изучение основной и дополнительной литературы, законодательной базы. </w:t>
            </w:r>
            <w:r w:rsidR="00E7313F" w:rsidRPr="00FC3290">
              <w:rPr>
                <w:rFonts w:ascii="Times New Roman" w:hAnsi="Times New Roman" w:cs="Times New Roman"/>
                <w:sz w:val="24"/>
                <w:szCs w:val="24"/>
              </w:rPr>
              <w:t>Подготовка к практическим занятиям</w:t>
            </w:r>
          </w:p>
        </w:tc>
      </w:tr>
      <w:tr w:rsidR="00FC3290" w:rsidRPr="00FC3290" w:rsidTr="00FC3290">
        <w:tc>
          <w:tcPr>
            <w:tcW w:w="1250" w:type="pct"/>
          </w:tcPr>
          <w:p w:rsidR="001C0221" w:rsidRPr="00FC3290" w:rsidRDefault="001C0221" w:rsidP="001C0221">
            <w:pPr>
              <w:pStyle w:val="ae"/>
              <w:widowControl w:val="0"/>
              <w:ind w:left="22"/>
            </w:pPr>
            <w:r w:rsidRPr="00FC3290">
              <w:t>Тема 3. Финансовая структура и ее роль в планировании организации</w:t>
            </w:r>
          </w:p>
          <w:p w:rsidR="001C0221" w:rsidRPr="00FC3290" w:rsidRDefault="001C0221" w:rsidP="001C0221">
            <w:pPr>
              <w:widowControl w:val="0"/>
              <w:rPr>
                <w:rFonts w:ascii="Times New Roman" w:hAnsi="Times New Roman" w:cs="Times New Roman"/>
                <w:sz w:val="24"/>
                <w:szCs w:val="24"/>
              </w:rPr>
            </w:pPr>
          </w:p>
        </w:tc>
        <w:tc>
          <w:tcPr>
            <w:tcW w:w="2497" w:type="pct"/>
            <w:shd w:val="clear" w:color="auto" w:fill="auto"/>
          </w:tcPr>
          <w:p w:rsidR="001C0221" w:rsidRPr="00FC3290" w:rsidRDefault="00E82575" w:rsidP="00C436FB">
            <w:pPr>
              <w:pStyle w:val="ae"/>
              <w:widowControl w:val="0"/>
              <w:numPr>
                <w:ilvl w:val="0"/>
                <w:numId w:val="36"/>
              </w:numPr>
              <w:tabs>
                <w:tab w:val="left" w:pos="993"/>
              </w:tabs>
              <w:ind w:left="0" w:firstLine="100"/>
              <w:jc w:val="both"/>
              <w:rPr>
                <w:rFonts w:eastAsiaTheme="minorHAnsi"/>
              </w:rPr>
            </w:pPr>
            <w:r w:rsidRPr="00FC3290">
              <w:lastRenderedPageBreak/>
              <w:t>Взаимосвязь финансовой и организационной структуры.</w:t>
            </w:r>
            <w:r w:rsidR="001C0221" w:rsidRPr="00FC3290">
              <w:rPr>
                <w:rFonts w:eastAsiaTheme="minorHAnsi"/>
                <w:lang w:eastAsia="en-US"/>
              </w:rPr>
              <w:t xml:space="preserve"> </w:t>
            </w:r>
          </w:p>
          <w:p w:rsidR="00E82575" w:rsidRPr="00FC3290" w:rsidRDefault="005B33A2" w:rsidP="00C436FB">
            <w:pPr>
              <w:pStyle w:val="ae"/>
              <w:widowControl w:val="0"/>
              <w:numPr>
                <w:ilvl w:val="0"/>
                <w:numId w:val="36"/>
              </w:numPr>
              <w:tabs>
                <w:tab w:val="left" w:pos="993"/>
              </w:tabs>
              <w:ind w:left="0" w:firstLine="100"/>
              <w:jc w:val="both"/>
              <w:rPr>
                <w:rFonts w:eastAsiaTheme="minorHAnsi"/>
              </w:rPr>
            </w:pPr>
            <w:r w:rsidRPr="00FC3290">
              <w:rPr>
                <w:rFonts w:eastAsiaTheme="minorHAnsi"/>
                <w:lang w:eastAsia="en-US"/>
              </w:rPr>
              <w:t>Концепции финансовой</w:t>
            </w:r>
            <w:r w:rsidR="00E82575" w:rsidRPr="00FC3290">
              <w:rPr>
                <w:rFonts w:eastAsiaTheme="minorHAnsi"/>
                <w:lang w:eastAsia="en-US"/>
              </w:rPr>
              <w:t xml:space="preserve"> архитектуры </w:t>
            </w:r>
          </w:p>
          <w:p w:rsidR="005B33A2" w:rsidRPr="00FC3290" w:rsidRDefault="001C0221" w:rsidP="00C436FB">
            <w:pPr>
              <w:pStyle w:val="ae"/>
              <w:widowControl w:val="0"/>
              <w:numPr>
                <w:ilvl w:val="0"/>
                <w:numId w:val="36"/>
              </w:numPr>
              <w:tabs>
                <w:tab w:val="left" w:pos="993"/>
              </w:tabs>
              <w:ind w:left="0" w:firstLine="100"/>
              <w:jc w:val="both"/>
              <w:rPr>
                <w:rFonts w:eastAsiaTheme="minorHAnsi"/>
              </w:rPr>
            </w:pPr>
            <w:r w:rsidRPr="00FC3290">
              <w:rPr>
                <w:rFonts w:eastAsiaTheme="minorHAnsi"/>
              </w:rPr>
              <w:t xml:space="preserve">Особенности формирования финансовой </w:t>
            </w:r>
            <w:r w:rsidRPr="00FC3290">
              <w:rPr>
                <w:rFonts w:eastAsiaTheme="minorHAnsi"/>
              </w:rPr>
              <w:lastRenderedPageBreak/>
              <w:t>структуры сложных экономических структур.</w:t>
            </w:r>
          </w:p>
          <w:p w:rsidR="001C0221" w:rsidRPr="00FC3290" w:rsidRDefault="00E82575" w:rsidP="00C436FB">
            <w:pPr>
              <w:pStyle w:val="ae"/>
              <w:widowControl w:val="0"/>
              <w:numPr>
                <w:ilvl w:val="0"/>
                <w:numId w:val="36"/>
              </w:numPr>
              <w:tabs>
                <w:tab w:val="left" w:pos="993"/>
              </w:tabs>
              <w:ind w:left="0" w:firstLine="100"/>
              <w:jc w:val="both"/>
              <w:rPr>
                <w:rFonts w:eastAsiaTheme="minorHAnsi"/>
              </w:rPr>
            </w:pPr>
            <w:r w:rsidRPr="00FC3290">
              <w:t>Интегрированность финансовой службы в общую систему управления организации.</w:t>
            </w:r>
          </w:p>
        </w:tc>
        <w:tc>
          <w:tcPr>
            <w:tcW w:w="1253" w:type="pct"/>
            <w:shd w:val="clear" w:color="auto" w:fill="auto"/>
          </w:tcPr>
          <w:p w:rsidR="001C0221" w:rsidRPr="00FC3290" w:rsidRDefault="001C0221" w:rsidP="001C0221">
            <w:pPr>
              <w:keepNext/>
              <w:spacing w:after="0" w:line="240" w:lineRule="auto"/>
              <w:jc w:val="both"/>
              <w:rPr>
                <w:rFonts w:ascii="Times New Roman" w:hAnsi="Times New Roman" w:cs="Times New Roman"/>
                <w:sz w:val="24"/>
                <w:szCs w:val="24"/>
              </w:rPr>
            </w:pPr>
            <w:r w:rsidRPr="00FC3290">
              <w:rPr>
                <w:rFonts w:ascii="Times New Roman" w:hAnsi="Times New Roman" w:cs="Times New Roman"/>
                <w:sz w:val="24"/>
                <w:szCs w:val="24"/>
              </w:rPr>
              <w:lastRenderedPageBreak/>
              <w:t xml:space="preserve">Изучение основной и дополнительной литературы, законодательной </w:t>
            </w:r>
            <w:r w:rsidRPr="00FC3290">
              <w:rPr>
                <w:rFonts w:ascii="Times New Roman" w:hAnsi="Times New Roman" w:cs="Times New Roman"/>
                <w:sz w:val="24"/>
                <w:szCs w:val="24"/>
              </w:rPr>
              <w:lastRenderedPageBreak/>
              <w:t>базы. Подготовка к практическим занятиям</w:t>
            </w:r>
          </w:p>
        </w:tc>
      </w:tr>
      <w:tr w:rsidR="00FC3290" w:rsidRPr="00FC3290" w:rsidTr="00FC3290">
        <w:tc>
          <w:tcPr>
            <w:tcW w:w="1250" w:type="pct"/>
          </w:tcPr>
          <w:p w:rsidR="001C0221" w:rsidRPr="00FC3290" w:rsidRDefault="001C0221" w:rsidP="001C0221">
            <w:pPr>
              <w:spacing w:after="0" w:line="240" w:lineRule="auto"/>
              <w:rPr>
                <w:rFonts w:ascii="Times New Roman" w:hAnsi="Times New Roman" w:cs="Times New Roman"/>
                <w:sz w:val="24"/>
                <w:szCs w:val="24"/>
              </w:rPr>
            </w:pPr>
            <w:r w:rsidRPr="00FC3290">
              <w:rPr>
                <w:rFonts w:ascii="Times New Roman" w:hAnsi="Times New Roman" w:cs="Times New Roman"/>
                <w:sz w:val="24"/>
                <w:szCs w:val="24"/>
              </w:rPr>
              <w:lastRenderedPageBreak/>
              <w:t xml:space="preserve">Тема 4. </w:t>
            </w:r>
            <w:bookmarkStart w:id="17" w:name="_Hlk25592518"/>
            <w:r w:rsidRPr="00FC3290">
              <w:rPr>
                <w:rFonts w:ascii="Times New Roman" w:hAnsi="Times New Roman" w:cs="Times New Roman"/>
                <w:sz w:val="24"/>
                <w:szCs w:val="24"/>
              </w:rPr>
              <w:t>Стратегическое финансовое планирование</w:t>
            </w:r>
            <w:bookmarkEnd w:id="17"/>
          </w:p>
        </w:tc>
        <w:tc>
          <w:tcPr>
            <w:tcW w:w="2497" w:type="pct"/>
            <w:shd w:val="clear" w:color="auto" w:fill="auto"/>
          </w:tcPr>
          <w:p w:rsidR="001C0221" w:rsidRPr="00FC3290" w:rsidRDefault="001C0221" w:rsidP="001C0221">
            <w:pPr>
              <w:pStyle w:val="ae"/>
              <w:keepNext/>
              <w:numPr>
                <w:ilvl w:val="0"/>
                <w:numId w:val="3"/>
              </w:numPr>
              <w:tabs>
                <w:tab w:val="left" w:pos="0"/>
              </w:tabs>
              <w:ind w:left="0" w:firstLine="0"/>
              <w:jc w:val="both"/>
            </w:pPr>
            <w:r w:rsidRPr="00FC3290">
              <w:t>Сущность и виды финансовой стратегии</w:t>
            </w:r>
          </w:p>
          <w:p w:rsidR="001C0221" w:rsidRPr="00FC3290" w:rsidRDefault="001C0221" w:rsidP="001C0221">
            <w:pPr>
              <w:pStyle w:val="ae"/>
              <w:keepNext/>
              <w:numPr>
                <w:ilvl w:val="0"/>
                <w:numId w:val="3"/>
              </w:numPr>
              <w:tabs>
                <w:tab w:val="left" w:pos="0"/>
              </w:tabs>
              <w:ind w:left="0" w:firstLine="0"/>
              <w:jc w:val="both"/>
            </w:pPr>
            <w:r w:rsidRPr="00FC3290">
              <w:t>Выбор стратегических ориентиров.</w:t>
            </w:r>
          </w:p>
          <w:p w:rsidR="001C0221" w:rsidRPr="00FC3290" w:rsidRDefault="001C0221" w:rsidP="001C0221">
            <w:pPr>
              <w:pStyle w:val="ae"/>
              <w:keepNext/>
              <w:numPr>
                <w:ilvl w:val="0"/>
                <w:numId w:val="3"/>
              </w:numPr>
              <w:tabs>
                <w:tab w:val="left" w:pos="0"/>
              </w:tabs>
              <w:ind w:left="0" w:firstLine="0"/>
              <w:jc w:val="both"/>
            </w:pPr>
            <w:r w:rsidRPr="00FC3290">
              <w:t>Фундаментальные основы развития организации, взаимосвязь экономического роста и развития в организации.</w:t>
            </w:r>
          </w:p>
          <w:p w:rsidR="001C0221" w:rsidRPr="00FC3290" w:rsidRDefault="001C0221" w:rsidP="001C0221">
            <w:pPr>
              <w:pStyle w:val="ae"/>
              <w:keepNext/>
              <w:numPr>
                <w:ilvl w:val="0"/>
                <w:numId w:val="3"/>
              </w:numPr>
              <w:tabs>
                <w:tab w:val="left" w:pos="0"/>
              </w:tabs>
              <w:ind w:left="0" w:firstLine="0"/>
              <w:jc w:val="both"/>
            </w:pPr>
            <w:r w:rsidRPr="00FC3290">
              <w:t>Стратегические управленческие и финансовые решения как основа выработки финансовой стратегии и ее практической реализации в организации.</w:t>
            </w:r>
          </w:p>
          <w:p w:rsidR="001C0221" w:rsidRPr="00FC3290" w:rsidRDefault="001C0221" w:rsidP="001C0221">
            <w:pPr>
              <w:pStyle w:val="ae"/>
              <w:keepNext/>
              <w:numPr>
                <w:ilvl w:val="0"/>
                <w:numId w:val="3"/>
              </w:numPr>
              <w:tabs>
                <w:tab w:val="left" w:pos="0"/>
              </w:tabs>
              <w:ind w:left="0" w:firstLine="0"/>
              <w:jc w:val="both"/>
            </w:pPr>
            <w:r w:rsidRPr="00FC3290">
              <w:t>Модели и методы стратегического анализа как элементы стратегического финансового планирования.</w:t>
            </w:r>
          </w:p>
        </w:tc>
        <w:tc>
          <w:tcPr>
            <w:tcW w:w="1253" w:type="pct"/>
            <w:shd w:val="clear" w:color="auto" w:fill="auto"/>
          </w:tcPr>
          <w:p w:rsidR="001C0221" w:rsidRPr="00FC3290" w:rsidRDefault="001C0221" w:rsidP="001C0221">
            <w:pPr>
              <w:keepNext/>
              <w:spacing w:after="0" w:line="240" w:lineRule="auto"/>
              <w:jc w:val="both"/>
              <w:rPr>
                <w:rFonts w:ascii="Times New Roman" w:hAnsi="Times New Roman" w:cs="Times New Roman"/>
                <w:sz w:val="24"/>
                <w:szCs w:val="24"/>
              </w:rPr>
            </w:pPr>
            <w:r w:rsidRPr="00FC3290">
              <w:rPr>
                <w:rFonts w:ascii="Times New Roman" w:hAnsi="Times New Roman" w:cs="Times New Roman"/>
                <w:sz w:val="24"/>
                <w:szCs w:val="24"/>
              </w:rPr>
              <w:t>Изучение основной и дополнительной литературы, законодательной базы.  Подготовка к практическим занятиям. Подготовка к дискуссии по тематике лекции.</w:t>
            </w:r>
          </w:p>
        </w:tc>
      </w:tr>
      <w:tr w:rsidR="00FC3290" w:rsidRPr="00FC3290" w:rsidTr="00FC3290">
        <w:tc>
          <w:tcPr>
            <w:tcW w:w="1250" w:type="pct"/>
          </w:tcPr>
          <w:p w:rsidR="001C0221" w:rsidRPr="00FC3290" w:rsidRDefault="001C0221" w:rsidP="001C0221">
            <w:pPr>
              <w:pStyle w:val="a3"/>
              <w:spacing w:before="0" w:beforeAutospacing="0" w:after="0" w:afterAutospacing="0"/>
            </w:pPr>
            <w:r w:rsidRPr="00FC3290">
              <w:t>Тема 5. Финансовое прогнозирование в системе финансового планирования</w:t>
            </w:r>
          </w:p>
        </w:tc>
        <w:tc>
          <w:tcPr>
            <w:tcW w:w="2497" w:type="pct"/>
            <w:shd w:val="clear" w:color="auto" w:fill="auto"/>
          </w:tcPr>
          <w:p w:rsidR="001C0221" w:rsidRPr="00FC3290" w:rsidRDefault="001C0221" w:rsidP="00C436FB">
            <w:pPr>
              <w:pStyle w:val="ae"/>
              <w:keepNext/>
              <w:numPr>
                <w:ilvl w:val="0"/>
                <w:numId w:val="20"/>
              </w:numPr>
              <w:tabs>
                <w:tab w:val="left" w:pos="0"/>
              </w:tabs>
              <w:jc w:val="both"/>
            </w:pPr>
            <w:r w:rsidRPr="00FC3290">
              <w:t>Отличие финансового прогнозирования от финансового планирования.</w:t>
            </w:r>
          </w:p>
          <w:p w:rsidR="001C0221" w:rsidRPr="00FC3290" w:rsidRDefault="001C0221" w:rsidP="00C436FB">
            <w:pPr>
              <w:pStyle w:val="ae"/>
              <w:keepNext/>
              <w:numPr>
                <w:ilvl w:val="0"/>
                <w:numId w:val="20"/>
              </w:numPr>
              <w:tabs>
                <w:tab w:val="left" w:pos="0"/>
              </w:tabs>
              <w:ind w:left="0" w:firstLine="0"/>
              <w:jc w:val="both"/>
            </w:pPr>
            <w:r w:rsidRPr="00FC3290">
              <w:t>Основные цели и задачи финансового прогнозирования.</w:t>
            </w:r>
          </w:p>
          <w:p w:rsidR="001C0221" w:rsidRPr="00FC3290" w:rsidRDefault="001C0221" w:rsidP="00C436FB">
            <w:pPr>
              <w:pStyle w:val="ae"/>
              <w:keepNext/>
              <w:numPr>
                <w:ilvl w:val="0"/>
                <w:numId w:val="20"/>
              </w:numPr>
              <w:tabs>
                <w:tab w:val="left" w:pos="0"/>
              </w:tabs>
              <w:ind w:left="0" w:firstLine="0"/>
              <w:jc w:val="both"/>
            </w:pPr>
            <w:r w:rsidRPr="00FC3290">
              <w:t>Методы финансового прогнозирования.</w:t>
            </w:r>
          </w:p>
          <w:p w:rsidR="001C0221" w:rsidRPr="00FC3290" w:rsidRDefault="001C0221" w:rsidP="00C436FB">
            <w:pPr>
              <w:pStyle w:val="ae"/>
              <w:keepNext/>
              <w:numPr>
                <w:ilvl w:val="0"/>
                <w:numId w:val="20"/>
              </w:numPr>
              <w:tabs>
                <w:tab w:val="left" w:pos="0"/>
              </w:tabs>
              <w:ind w:left="0" w:firstLine="0"/>
              <w:jc w:val="both"/>
            </w:pPr>
            <w:r w:rsidRPr="00FC3290">
              <w:t>Основные шаги прогнозирования потребностей финансирования.</w:t>
            </w:r>
          </w:p>
          <w:p w:rsidR="001C0221" w:rsidRPr="00FC3290" w:rsidRDefault="001C0221" w:rsidP="00C436FB">
            <w:pPr>
              <w:pStyle w:val="ae"/>
              <w:keepNext/>
              <w:numPr>
                <w:ilvl w:val="0"/>
                <w:numId w:val="20"/>
              </w:numPr>
              <w:tabs>
                <w:tab w:val="left" w:pos="0"/>
              </w:tabs>
              <w:ind w:left="0" w:firstLine="0"/>
              <w:jc w:val="both"/>
            </w:pPr>
            <w:r w:rsidRPr="00FC3290">
              <w:t xml:space="preserve">Что представляет собой коэффициент внутреннего роста? </w:t>
            </w:r>
          </w:p>
          <w:p w:rsidR="001C0221" w:rsidRPr="00FC3290" w:rsidRDefault="001C0221" w:rsidP="00C436FB">
            <w:pPr>
              <w:pStyle w:val="ae"/>
              <w:keepNext/>
              <w:numPr>
                <w:ilvl w:val="0"/>
                <w:numId w:val="20"/>
              </w:numPr>
              <w:tabs>
                <w:tab w:val="left" w:pos="0"/>
              </w:tabs>
              <w:ind w:left="0" w:firstLine="0"/>
              <w:jc w:val="both"/>
            </w:pPr>
            <w:r w:rsidRPr="00FC3290">
              <w:t>Что представляет собой коэффициент устойчивого роста? Приведите формулу его расчета.</w:t>
            </w:r>
          </w:p>
        </w:tc>
        <w:tc>
          <w:tcPr>
            <w:tcW w:w="1253" w:type="pct"/>
            <w:shd w:val="clear" w:color="auto" w:fill="auto"/>
          </w:tcPr>
          <w:p w:rsidR="001C0221" w:rsidRPr="00FC3290" w:rsidRDefault="001C0221" w:rsidP="001C0221">
            <w:pPr>
              <w:keepNext/>
              <w:spacing w:after="0" w:line="240" w:lineRule="auto"/>
              <w:jc w:val="both"/>
              <w:rPr>
                <w:rFonts w:ascii="Times New Roman" w:hAnsi="Times New Roman" w:cs="Times New Roman"/>
                <w:sz w:val="24"/>
                <w:szCs w:val="24"/>
              </w:rPr>
            </w:pPr>
            <w:r w:rsidRPr="00FC3290">
              <w:rPr>
                <w:rFonts w:ascii="Times New Roman" w:hAnsi="Times New Roman" w:cs="Times New Roman"/>
                <w:sz w:val="24"/>
                <w:szCs w:val="24"/>
              </w:rPr>
              <w:t>Изучение основной и дополнительной литературы, законодательной базы.  Подготовка к дискуссии по тематике лекции и практическим занятиям.</w:t>
            </w:r>
          </w:p>
        </w:tc>
      </w:tr>
      <w:tr w:rsidR="00FC3290" w:rsidRPr="00FC3290" w:rsidTr="00FC3290">
        <w:tc>
          <w:tcPr>
            <w:tcW w:w="1250" w:type="pct"/>
          </w:tcPr>
          <w:p w:rsidR="001C0221" w:rsidRPr="00FC3290" w:rsidRDefault="001C0221" w:rsidP="001C0221">
            <w:pPr>
              <w:tabs>
                <w:tab w:val="left" w:pos="709"/>
                <w:tab w:val="left" w:pos="993"/>
              </w:tabs>
              <w:spacing w:after="0" w:line="240" w:lineRule="auto"/>
              <w:rPr>
                <w:rFonts w:ascii="Times New Roman" w:hAnsi="Times New Roman" w:cs="Times New Roman"/>
                <w:sz w:val="24"/>
                <w:szCs w:val="24"/>
              </w:rPr>
            </w:pPr>
            <w:r w:rsidRPr="00FC3290">
              <w:rPr>
                <w:rFonts w:ascii="Times New Roman" w:hAnsi="Times New Roman" w:cs="Times New Roman"/>
                <w:sz w:val="24"/>
                <w:szCs w:val="24"/>
              </w:rPr>
              <w:t>Тема 6. Текущее финансовое планирование</w:t>
            </w:r>
          </w:p>
        </w:tc>
        <w:tc>
          <w:tcPr>
            <w:tcW w:w="2497" w:type="pct"/>
            <w:shd w:val="clear" w:color="auto" w:fill="auto"/>
          </w:tcPr>
          <w:p w:rsidR="001C0221" w:rsidRPr="00FC3290" w:rsidRDefault="001C0221" w:rsidP="00C436FB">
            <w:pPr>
              <w:pStyle w:val="ae"/>
              <w:keepNext/>
              <w:numPr>
                <w:ilvl w:val="0"/>
                <w:numId w:val="13"/>
              </w:numPr>
              <w:tabs>
                <w:tab w:val="left" w:pos="317"/>
              </w:tabs>
            </w:pPr>
            <w:r w:rsidRPr="00FC3290">
              <w:t>Цели и задачи текущего финансового планирования.</w:t>
            </w:r>
          </w:p>
          <w:p w:rsidR="001C0221" w:rsidRPr="00FC3290" w:rsidRDefault="001C0221" w:rsidP="00C436FB">
            <w:pPr>
              <w:pStyle w:val="ae"/>
              <w:keepNext/>
              <w:numPr>
                <w:ilvl w:val="0"/>
                <w:numId w:val="13"/>
              </w:numPr>
              <w:tabs>
                <w:tab w:val="left" w:pos="317"/>
              </w:tabs>
            </w:pPr>
            <w:r w:rsidRPr="00FC3290">
              <w:t>Характеристика и состав годового финансового плана.</w:t>
            </w:r>
          </w:p>
          <w:p w:rsidR="001C0221" w:rsidRPr="00FC3290" w:rsidRDefault="001C0221" w:rsidP="00C436FB">
            <w:pPr>
              <w:pStyle w:val="ae"/>
              <w:keepNext/>
              <w:numPr>
                <w:ilvl w:val="0"/>
                <w:numId w:val="13"/>
              </w:numPr>
              <w:tabs>
                <w:tab w:val="left" w:pos="317"/>
              </w:tabs>
            </w:pPr>
            <w:r w:rsidRPr="00FC3290">
              <w:t>Баланс доходов и расходов: содержание и значение.</w:t>
            </w:r>
          </w:p>
          <w:p w:rsidR="001C0221" w:rsidRPr="00FC3290" w:rsidRDefault="001C0221" w:rsidP="00C436FB">
            <w:pPr>
              <w:pStyle w:val="ae"/>
              <w:keepNext/>
              <w:numPr>
                <w:ilvl w:val="0"/>
                <w:numId w:val="13"/>
              </w:numPr>
              <w:tabs>
                <w:tab w:val="left" w:pos="317"/>
              </w:tabs>
            </w:pPr>
            <w:r w:rsidRPr="00FC3290">
              <w:t>Шахматная ведомость: назначение и порядок ее составления.</w:t>
            </w:r>
          </w:p>
          <w:p w:rsidR="001C0221" w:rsidRPr="00FC3290" w:rsidRDefault="001C0221" w:rsidP="00C436FB">
            <w:pPr>
              <w:pStyle w:val="ae"/>
              <w:keepNext/>
              <w:numPr>
                <w:ilvl w:val="0"/>
                <w:numId w:val="13"/>
              </w:numPr>
              <w:tabs>
                <w:tab w:val="left" w:pos="317"/>
              </w:tabs>
            </w:pPr>
            <w:r w:rsidRPr="00FC3290">
              <w:t>Понятие контроля в общей системе управления</w:t>
            </w:r>
          </w:p>
          <w:p w:rsidR="001C0221" w:rsidRPr="00FC3290" w:rsidRDefault="001C0221" w:rsidP="00C436FB">
            <w:pPr>
              <w:pStyle w:val="ae"/>
              <w:keepNext/>
              <w:numPr>
                <w:ilvl w:val="0"/>
                <w:numId w:val="13"/>
              </w:numPr>
              <w:tabs>
                <w:tab w:val="left" w:pos="317"/>
              </w:tabs>
            </w:pPr>
            <w:r w:rsidRPr="00FC3290">
              <w:t>Виды контроля в системе финансового планирования</w:t>
            </w:r>
          </w:p>
          <w:p w:rsidR="001C0221" w:rsidRPr="00FC3290" w:rsidRDefault="001C0221" w:rsidP="00C436FB">
            <w:pPr>
              <w:pStyle w:val="ae"/>
              <w:keepNext/>
              <w:numPr>
                <w:ilvl w:val="0"/>
                <w:numId w:val="13"/>
              </w:numPr>
              <w:tabs>
                <w:tab w:val="left" w:pos="317"/>
              </w:tabs>
            </w:pPr>
            <w:r w:rsidRPr="00FC3290">
              <w:t>Значение контроля в системе финансового планирования</w:t>
            </w:r>
          </w:p>
        </w:tc>
        <w:tc>
          <w:tcPr>
            <w:tcW w:w="1253" w:type="pct"/>
            <w:shd w:val="clear" w:color="auto" w:fill="auto"/>
          </w:tcPr>
          <w:p w:rsidR="001C0221" w:rsidRPr="00FC3290" w:rsidRDefault="001C0221" w:rsidP="001C0221">
            <w:pPr>
              <w:keepNext/>
              <w:spacing w:after="0" w:line="240" w:lineRule="auto"/>
              <w:jc w:val="both"/>
              <w:rPr>
                <w:rFonts w:ascii="Times New Roman" w:hAnsi="Times New Roman" w:cs="Times New Roman"/>
                <w:sz w:val="24"/>
                <w:szCs w:val="24"/>
              </w:rPr>
            </w:pPr>
            <w:r w:rsidRPr="00FC3290">
              <w:rPr>
                <w:rFonts w:ascii="Times New Roman" w:hAnsi="Times New Roman" w:cs="Times New Roman"/>
                <w:sz w:val="24"/>
                <w:szCs w:val="24"/>
              </w:rPr>
              <w:t xml:space="preserve">Изучение основной и дополнительной литературы, законодательной базы.  Подготовка к практическим занятиям и дискуссии. </w:t>
            </w:r>
          </w:p>
        </w:tc>
      </w:tr>
      <w:tr w:rsidR="00FC3290" w:rsidRPr="00FC3290" w:rsidTr="00FC3290">
        <w:tc>
          <w:tcPr>
            <w:tcW w:w="1250" w:type="pct"/>
          </w:tcPr>
          <w:p w:rsidR="001C0221" w:rsidRPr="00FC3290" w:rsidRDefault="001C0221" w:rsidP="001C0221">
            <w:pPr>
              <w:tabs>
                <w:tab w:val="left" w:pos="709"/>
                <w:tab w:val="left" w:pos="993"/>
              </w:tabs>
              <w:spacing w:after="0" w:line="240" w:lineRule="auto"/>
              <w:rPr>
                <w:rFonts w:ascii="Times New Roman" w:hAnsi="Times New Roman" w:cs="Times New Roman"/>
                <w:bCs/>
                <w:sz w:val="24"/>
                <w:szCs w:val="24"/>
              </w:rPr>
            </w:pPr>
            <w:r w:rsidRPr="00FC3290">
              <w:rPr>
                <w:rFonts w:ascii="Times New Roman" w:hAnsi="Times New Roman" w:cs="Times New Roman"/>
                <w:sz w:val="24"/>
                <w:szCs w:val="24"/>
              </w:rPr>
              <w:t>Тема 7. Бюджетный процесс и система бюджетирования</w:t>
            </w:r>
          </w:p>
        </w:tc>
        <w:tc>
          <w:tcPr>
            <w:tcW w:w="2497" w:type="pct"/>
            <w:shd w:val="clear" w:color="auto" w:fill="auto"/>
          </w:tcPr>
          <w:p w:rsidR="001C0221" w:rsidRPr="00FC3290" w:rsidRDefault="001C0221" w:rsidP="00C436FB">
            <w:pPr>
              <w:pStyle w:val="ae"/>
              <w:keepNext/>
              <w:numPr>
                <w:ilvl w:val="0"/>
                <w:numId w:val="18"/>
              </w:numPr>
              <w:tabs>
                <w:tab w:val="left" w:pos="0"/>
              </w:tabs>
              <w:jc w:val="both"/>
            </w:pPr>
            <w:r w:rsidRPr="00FC3290">
              <w:t>Методология бюджетирования в организациях.</w:t>
            </w:r>
          </w:p>
          <w:p w:rsidR="001C0221" w:rsidRPr="00FC3290" w:rsidRDefault="001C0221" w:rsidP="00C436FB">
            <w:pPr>
              <w:pStyle w:val="ae"/>
              <w:keepNext/>
              <w:numPr>
                <w:ilvl w:val="0"/>
                <w:numId w:val="18"/>
              </w:numPr>
              <w:tabs>
                <w:tab w:val="left" w:pos="0"/>
              </w:tabs>
              <w:ind w:left="0" w:firstLine="0"/>
              <w:jc w:val="both"/>
            </w:pPr>
            <w:r w:rsidRPr="00FC3290">
              <w:t>Инфраструктура бюджетного процесса. Аналитический, учетный, организационный и программно-технический компоненты.</w:t>
            </w:r>
          </w:p>
          <w:p w:rsidR="001C0221" w:rsidRPr="00FC3290" w:rsidRDefault="001C0221" w:rsidP="00C436FB">
            <w:pPr>
              <w:pStyle w:val="ae"/>
              <w:keepNext/>
              <w:numPr>
                <w:ilvl w:val="0"/>
                <w:numId w:val="18"/>
              </w:numPr>
              <w:tabs>
                <w:tab w:val="left" w:pos="0"/>
              </w:tabs>
              <w:ind w:left="0" w:firstLine="0"/>
              <w:jc w:val="both"/>
            </w:pPr>
            <w:r w:rsidRPr="00FC3290">
              <w:t>Порядок (Регламент) составления бюджета в организациях.</w:t>
            </w:r>
          </w:p>
          <w:p w:rsidR="001C0221" w:rsidRPr="00FC3290" w:rsidRDefault="001C0221" w:rsidP="00C436FB">
            <w:pPr>
              <w:pStyle w:val="ae"/>
              <w:keepNext/>
              <w:numPr>
                <w:ilvl w:val="0"/>
                <w:numId w:val="18"/>
              </w:numPr>
              <w:tabs>
                <w:tab w:val="left" w:pos="0"/>
              </w:tabs>
              <w:ind w:left="0" w:firstLine="0"/>
              <w:jc w:val="both"/>
            </w:pPr>
            <w:r w:rsidRPr="00FC3290">
              <w:t xml:space="preserve">Процесс бюджетирования в общей системе управления в организации. </w:t>
            </w:r>
          </w:p>
          <w:p w:rsidR="001C0221" w:rsidRPr="00FC3290" w:rsidRDefault="001C0221" w:rsidP="00C436FB">
            <w:pPr>
              <w:pStyle w:val="ae"/>
              <w:keepNext/>
              <w:numPr>
                <w:ilvl w:val="0"/>
                <w:numId w:val="18"/>
              </w:numPr>
              <w:tabs>
                <w:tab w:val="left" w:pos="0"/>
              </w:tabs>
              <w:ind w:left="0" w:firstLine="0"/>
              <w:jc w:val="both"/>
            </w:pPr>
            <w:r w:rsidRPr="00FC3290">
              <w:t xml:space="preserve">Основные этапы бюджетирования в организациях. </w:t>
            </w:r>
          </w:p>
          <w:p w:rsidR="001C0221" w:rsidRPr="00FC3290" w:rsidRDefault="001C0221" w:rsidP="00C436FB">
            <w:pPr>
              <w:pStyle w:val="ae"/>
              <w:keepNext/>
              <w:numPr>
                <w:ilvl w:val="0"/>
                <w:numId w:val="18"/>
              </w:numPr>
              <w:tabs>
                <w:tab w:val="left" w:pos="0"/>
              </w:tabs>
              <w:ind w:left="0" w:firstLine="0"/>
              <w:jc w:val="both"/>
            </w:pPr>
            <w:r w:rsidRPr="00FC3290">
              <w:lastRenderedPageBreak/>
              <w:t>Состав и структура основных операционных бюджетов.</w:t>
            </w:r>
          </w:p>
          <w:p w:rsidR="001C0221" w:rsidRPr="00FC3290" w:rsidRDefault="001C0221" w:rsidP="00C436FB">
            <w:pPr>
              <w:pStyle w:val="ae"/>
              <w:keepNext/>
              <w:numPr>
                <w:ilvl w:val="0"/>
                <w:numId w:val="18"/>
              </w:numPr>
              <w:tabs>
                <w:tab w:val="left" w:pos="0"/>
              </w:tabs>
              <w:ind w:left="0" w:firstLine="0"/>
              <w:jc w:val="both"/>
            </w:pPr>
            <w:r w:rsidRPr="00FC3290">
              <w:t>Формирование сводных бюджетов организации (БДР, БДДС, Прогнозный баланс).</w:t>
            </w:r>
          </w:p>
        </w:tc>
        <w:tc>
          <w:tcPr>
            <w:tcW w:w="1253" w:type="pct"/>
            <w:shd w:val="clear" w:color="auto" w:fill="auto"/>
          </w:tcPr>
          <w:p w:rsidR="001C0221" w:rsidRPr="00FC3290" w:rsidRDefault="001C0221" w:rsidP="001C0221">
            <w:pPr>
              <w:keepNext/>
              <w:spacing w:after="0" w:line="240" w:lineRule="auto"/>
              <w:jc w:val="both"/>
              <w:rPr>
                <w:rFonts w:ascii="Times New Roman" w:hAnsi="Times New Roman" w:cs="Times New Roman"/>
                <w:sz w:val="24"/>
                <w:szCs w:val="24"/>
              </w:rPr>
            </w:pPr>
            <w:r w:rsidRPr="00FC3290">
              <w:rPr>
                <w:rFonts w:ascii="Times New Roman" w:hAnsi="Times New Roman" w:cs="Times New Roman"/>
                <w:sz w:val="24"/>
                <w:szCs w:val="24"/>
              </w:rPr>
              <w:lastRenderedPageBreak/>
              <w:t xml:space="preserve">Изучение основной и дополнительной литературы, законодательной базы.  Подготовка к практическим занятиям и дискуссии. </w:t>
            </w:r>
          </w:p>
        </w:tc>
      </w:tr>
      <w:tr w:rsidR="00FC3290" w:rsidRPr="00FC3290" w:rsidTr="00FC3290">
        <w:tc>
          <w:tcPr>
            <w:tcW w:w="1250" w:type="pct"/>
          </w:tcPr>
          <w:p w:rsidR="001C0221" w:rsidRPr="00FC3290" w:rsidRDefault="001C0221" w:rsidP="001C0221">
            <w:pPr>
              <w:tabs>
                <w:tab w:val="left" w:pos="709"/>
                <w:tab w:val="left" w:pos="993"/>
              </w:tabs>
              <w:spacing w:after="0" w:line="240" w:lineRule="auto"/>
              <w:rPr>
                <w:rFonts w:ascii="Times New Roman" w:hAnsi="Times New Roman" w:cs="Times New Roman"/>
                <w:bCs/>
                <w:sz w:val="24"/>
                <w:szCs w:val="24"/>
              </w:rPr>
            </w:pPr>
            <w:r w:rsidRPr="00FC3290">
              <w:rPr>
                <w:rFonts w:ascii="Times New Roman" w:hAnsi="Times New Roman" w:cs="Times New Roman"/>
                <w:sz w:val="24"/>
                <w:szCs w:val="24"/>
              </w:rPr>
              <w:t xml:space="preserve">Тема 8. </w:t>
            </w:r>
            <w:bookmarkStart w:id="18" w:name="_Hlk25592835"/>
            <w:r w:rsidRPr="00FC3290">
              <w:rPr>
                <w:rFonts w:ascii="Times New Roman" w:hAnsi="Times New Roman" w:cs="Times New Roman"/>
                <w:sz w:val="24"/>
                <w:szCs w:val="24"/>
              </w:rPr>
              <w:t>Оперативное финансовое планирование</w:t>
            </w:r>
            <w:bookmarkEnd w:id="18"/>
          </w:p>
        </w:tc>
        <w:tc>
          <w:tcPr>
            <w:tcW w:w="2497" w:type="pct"/>
            <w:shd w:val="clear" w:color="auto" w:fill="auto"/>
          </w:tcPr>
          <w:p w:rsidR="001C0221" w:rsidRPr="00FC3290" w:rsidRDefault="001C0221" w:rsidP="00C436FB">
            <w:pPr>
              <w:pStyle w:val="ae"/>
              <w:keepNext/>
              <w:numPr>
                <w:ilvl w:val="0"/>
                <w:numId w:val="19"/>
              </w:numPr>
              <w:tabs>
                <w:tab w:val="left" w:pos="0"/>
              </w:tabs>
              <w:jc w:val="both"/>
            </w:pPr>
            <w:r w:rsidRPr="00FC3290">
              <w:t>Платежный календарь, кассовый план, кредитный план: назначение и методика составления.</w:t>
            </w:r>
          </w:p>
          <w:p w:rsidR="001C0221" w:rsidRPr="00FC3290" w:rsidRDefault="001C0221" w:rsidP="00C436FB">
            <w:pPr>
              <w:pStyle w:val="ae"/>
              <w:keepNext/>
              <w:numPr>
                <w:ilvl w:val="0"/>
                <w:numId w:val="19"/>
              </w:numPr>
              <w:tabs>
                <w:tab w:val="left" w:pos="0"/>
              </w:tabs>
              <w:jc w:val="both"/>
            </w:pPr>
            <w:r w:rsidRPr="00FC3290">
              <w:t>Соотношение финансовых бюджетов и платежного календаря.</w:t>
            </w:r>
          </w:p>
          <w:p w:rsidR="001C0221" w:rsidRPr="00FC3290" w:rsidRDefault="001C0221" w:rsidP="00C436FB">
            <w:pPr>
              <w:pStyle w:val="ae"/>
              <w:keepNext/>
              <w:numPr>
                <w:ilvl w:val="0"/>
                <w:numId w:val="19"/>
              </w:numPr>
              <w:tabs>
                <w:tab w:val="left" w:pos="0"/>
              </w:tabs>
              <w:jc w:val="both"/>
            </w:pPr>
            <w:r w:rsidRPr="00FC3290">
              <w:t>Исполнение платежного календаря, кассового и кредитного планов.</w:t>
            </w:r>
          </w:p>
        </w:tc>
        <w:tc>
          <w:tcPr>
            <w:tcW w:w="1253" w:type="pct"/>
            <w:shd w:val="clear" w:color="auto" w:fill="auto"/>
          </w:tcPr>
          <w:p w:rsidR="001C0221" w:rsidRPr="00FC3290" w:rsidRDefault="001C0221" w:rsidP="001C0221">
            <w:pPr>
              <w:keepNext/>
              <w:spacing w:after="0" w:line="240" w:lineRule="auto"/>
              <w:jc w:val="both"/>
              <w:rPr>
                <w:rFonts w:ascii="Times New Roman" w:hAnsi="Times New Roman" w:cs="Times New Roman"/>
                <w:sz w:val="24"/>
                <w:szCs w:val="24"/>
              </w:rPr>
            </w:pPr>
            <w:r w:rsidRPr="00FC3290">
              <w:rPr>
                <w:rFonts w:ascii="Times New Roman" w:hAnsi="Times New Roman" w:cs="Times New Roman"/>
                <w:sz w:val="24"/>
                <w:szCs w:val="24"/>
              </w:rPr>
              <w:t xml:space="preserve">Изучение основной и дополнительной литературы, законодательной базы.  Подготовка к практическим занятиям и дискуссии. </w:t>
            </w:r>
          </w:p>
        </w:tc>
      </w:tr>
    </w:tbl>
    <w:p w:rsidR="009231CC" w:rsidRPr="00FC3290" w:rsidRDefault="009231CC" w:rsidP="00AA1AAC">
      <w:pPr>
        <w:spacing w:after="0" w:line="360" w:lineRule="auto"/>
        <w:outlineLvl w:val="4"/>
        <w:rPr>
          <w:rFonts w:ascii="Times New Roman" w:hAnsi="Times New Roman" w:cs="Times New Roman"/>
          <w:b/>
          <w:bCs/>
          <w:iCs/>
          <w:sz w:val="16"/>
          <w:szCs w:val="16"/>
          <w:u w:val="single"/>
        </w:rPr>
      </w:pPr>
    </w:p>
    <w:p w:rsidR="00AA1AAC" w:rsidRPr="00FC3290" w:rsidRDefault="00AA1AAC" w:rsidP="00C84FCA">
      <w:pPr>
        <w:pStyle w:val="1"/>
        <w:spacing w:line="360" w:lineRule="auto"/>
      </w:pPr>
      <w:bookmarkStart w:id="19" w:name="_Toc110786786"/>
      <w:r w:rsidRPr="00FC3290">
        <w:t>6.2. Перечень вопросов, заданий, тем для подготовки к текущему контролю</w:t>
      </w:r>
      <w:bookmarkEnd w:id="19"/>
      <w:r w:rsidRPr="00FC3290">
        <w:t xml:space="preserve"> </w:t>
      </w:r>
    </w:p>
    <w:p w:rsidR="00485DF4" w:rsidRPr="00FC3290" w:rsidRDefault="00485DF4" w:rsidP="004F47D5">
      <w:pPr>
        <w:pStyle w:val="a3"/>
        <w:spacing w:before="0" w:beforeAutospacing="0" w:after="0" w:afterAutospacing="0" w:line="360" w:lineRule="auto"/>
        <w:ind w:firstLine="709"/>
        <w:jc w:val="both"/>
        <w:rPr>
          <w:kern w:val="32"/>
          <w:sz w:val="28"/>
          <w:szCs w:val="28"/>
        </w:rPr>
      </w:pPr>
      <w:r w:rsidRPr="00FC3290">
        <w:rPr>
          <w:b/>
          <w:kern w:val="32"/>
          <w:sz w:val="28"/>
          <w:szCs w:val="28"/>
        </w:rPr>
        <w:t>Контрольная работа</w:t>
      </w:r>
      <w:r w:rsidRPr="00FC3290">
        <w:rPr>
          <w:kern w:val="32"/>
          <w:sz w:val="28"/>
          <w:szCs w:val="28"/>
        </w:rPr>
        <w:t xml:space="preserve"> </w:t>
      </w:r>
    </w:p>
    <w:p w:rsidR="00722FEC" w:rsidRPr="00FC3290" w:rsidRDefault="00722FEC" w:rsidP="004F47D5">
      <w:pPr>
        <w:pStyle w:val="a3"/>
        <w:spacing w:before="0" w:beforeAutospacing="0" w:after="0" w:afterAutospacing="0" w:line="360" w:lineRule="auto"/>
        <w:ind w:firstLine="709"/>
        <w:jc w:val="both"/>
      </w:pPr>
      <w:r w:rsidRPr="00FC3290">
        <w:rPr>
          <w:kern w:val="32"/>
          <w:sz w:val="28"/>
          <w:szCs w:val="28"/>
        </w:rPr>
        <w:t>Формой текущего контроля по дисциплине «Финансовое планирование и бюджетирование»</w:t>
      </w:r>
      <w:r w:rsidR="0007415C" w:rsidRPr="00FC3290">
        <w:t xml:space="preserve"> </w:t>
      </w:r>
      <w:r w:rsidR="0007415C" w:rsidRPr="00FC3290">
        <w:rPr>
          <w:kern w:val="32"/>
          <w:sz w:val="28"/>
          <w:szCs w:val="28"/>
        </w:rPr>
        <w:t>ОП "Корпоративные финансы» профиль: "Корпоративные финансы"</w:t>
      </w:r>
      <w:r w:rsidRPr="00FC3290">
        <w:rPr>
          <w:kern w:val="32"/>
          <w:sz w:val="28"/>
          <w:szCs w:val="28"/>
        </w:rPr>
        <w:t xml:space="preserve"> </w:t>
      </w:r>
      <w:r w:rsidR="0007415C" w:rsidRPr="00FC3290">
        <w:rPr>
          <w:kern w:val="32"/>
          <w:sz w:val="28"/>
          <w:szCs w:val="28"/>
        </w:rPr>
        <w:t xml:space="preserve">в 6 семестре </w:t>
      </w:r>
      <w:r w:rsidRPr="00FC3290">
        <w:rPr>
          <w:kern w:val="32"/>
          <w:sz w:val="28"/>
          <w:szCs w:val="28"/>
        </w:rPr>
        <w:t>является выполнение</w:t>
      </w:r>
      <w:r w:rsidR="0007415C" w:rsidRPr="00FC3290">
        <w:rPr>
          <w:kern w:val="32"/>
          <w:sz w:val="28"/>
          <w:szCs w:val="28"/>
        </w:rPr>
        <w:t xml:space="preserve"> контрольной работы. Контрольная работа имеет исследовательский характер и требует </w:t>
      </w:r>
      <w:r w:rsidR="000D6CC5" w:rsidRPr="00FC3290">
        <w:rPr>
          <w:kern w:val="32"/>
          <w:sz w:val="28"/>
          <w:szCs w:val="28"/>
        </w:rPr>
        <w:t>применения</w:t>
      </w:r>
      <w:r w:rsidR="0007415C" w:rsidRPr="00FC3290">
        <w:rPr>
          <w:kern w:val="32"/>
          <w:sz w:val="28"/>
          <w:szCs w:val="28"/>
        </w:rPr>
        <w:t xml:space="preserve"> теоретическ</w:t>
      </w:r>
      <w:r w:rsidR="000D6CC5" w:rsidRPr="00FC3290">
        <w:rPr>
          <w:kern w:val="32"/>
          <w:sz w:val="28"/>
          <w:szCs w:val="28"/>
        </w:rPr>
        <w:t>их знаний</w:t>
      </w:r>
      <w:r w:rsidR="0007415C" w:rsidRPr="00FC3290">
        <w:rPr>
          <w:kern w:val="32"/>
          <w:sz w:val="28"/>
          <w:szCs w:val="28"/>
        </w:rPr>
        <w:t xml:space="preserve"> </w:t>
      </w:r>
      <w:r w:rsidR="000D6CC5" w:rsidRPr="00FC3290">
        <w:rPr>
          <w:kern w:val="32"/>
          <w:sz w:val="28"/>
          <w:szCs w:val="28"/>
        </w:rPr>
        <w:t>в практической плоскости</w:t>
      </w:r>
      <w:r w:rsidR="0007415C" w:rsidRPr="00FC3290">
        <w:rPr>
          <w:kern w:val="32"/>
          <w:sz w:val="28"/>
          <w:szCs w:val="28"/>
        </w:rPr>
        <w:t>, анализа фактического материала, их количественной и качественной интерпретации, формулировки выводов теоретического и практического характера, предложения практических рекомендаций</w:t>
      </w:r>
      <w:r w:rsidR="000D6CC5" w:rsidRPr="00FC3290">
        <w:rPr>
          <w:kern w:val="32"/>
          <w:sz w:val="28"/>
          <w:szCs w:val="28"/>
        </w:rPr>
        <w:t xml:space="preserve"> по заданным вопросам. </w:t>
      </w:r>
    </w:p>
    <w:p w:rsidR="00292D77" w:rsidRPr="00FC3290" w:rsidRDefault="00292D77" w:rsidP="00FC3290">
      <w:pPr>
        <w:pStyle w:val="1"/>
        <w:spacing w:line="360" w:lineRule="auto"/>
        <w:rPr>
          <w:rStyle w:val="10"/>
          <w:b/>
          <w:bCs/>
        </w:rPr>
      </w:pPr>
      <w:bookmarkStart w:id="20" w:name="_Toc110786787"/>
      <w:r w:rsidRPr="00FC3290">
        <w:rPr>
          <w:rStyle w:val="10"/>
          <w:b/>
          <w:bCs/>
        </w:rPr>
        <w:t>Типовые вопросы контрольной работы</w:t>
      </w:r>
      <w:bookmarkEnd w:id="20"/>
    </w:p>
    <w:p w:rsidR="00292D77" w:rsidRPr="00FC3290" w:rsidRDefault="00292D77" w:rsidP="00FC3290">
      <w:pPr>
        <w:spacing w:after="0" w:line="360" w:lineRule="auto"/>
        <w:ind w:firstLine="709"/>
        <w:jc w:val="both"/>
        <w:rPr>
          <w:rFonts w:ascii="Times New Roman" w:hAnsi="Times New Roman" w:cs="Times New Roman"/>
          <w:b/>
          <w:bCs/>
          <w:sz w:val="28"/>
          <w:szCs w:val="28"/>
        </w:rPr>
      </w:pPr>
      <w:r w:rsidRPr="00FC3290">
        <w:rPr>
          <w:rFonts w:ascii="Times New Roman" w:hAnsi="Times New Roman" w:cs="Times New Roman"/>
          <w:b/>
          <w:bCs/>
          <w:sz w:val="28"/>
          <w:szCs w:val="28"/>
        </w:rPr>
        <w:t>По теме «Роль финансового планирования в управлении финансами»</w:t>
      </w:r>
    </w:p>
    <w:p w:rsidR="00A36E32" w:rsidRPr="00FC3290" w:rsidRDefault="00A36E32" w:rsidP="00FC3290">
      <w:pPr>
        <w:pStyle w:val="ae"/>
        <w:widowControl w:val="0"/>
        <w:numPr>
          <w:ilvl w:val="0"/>
          <w:numId w:val="37"/>
        </w:numPr>
        <w:tabs>
          <w:tab w:val="left" w:pos="993"/>
        </w:tabs>
        <w:autoSpaceDE w:val="0"/>
        <w:autoSpaceDN w:val="0"/>
        <w:adjustRightInd w:val="0"/>
        <w:spacing w:line="360" w:lineRule="auto"/>
        <w:ind w:left="0" w:firstLine="709"/>
        <w:jc w:val="both"/>
        <w:rPr>
          <w:sz w:val="28"/>
          <w:szCs w:val="28"/>
        </w:rPr>
      </w:pPr>
      <w:r w:rsidRPr="00FC3290">
        <w:rPr>
          <w:sz w:val="28"/>
          <w:szCs w:val="28"/>
        </w:rPr>
        <w:t>В чем заключается роль финансового планирования в обеспечении эффективности деятельности организации.</w:t>
      </w:r>
    </w:p>
    <w:p w:rsidR="00A36E32" w:rsidRPr="00FC3290" w:rsidRDefault="00A36E32" w:rsidP="00FC3290">
      <w:pPr>
        <w:pStyle w:val="ae"/>
        <w:widowControl w:val="0"/>
        <w:numPr>
          <w:ilvl w:val="0"/>
          <w:numId w:val="37"/>
        </w:numPr>
        <w:tabs>
          <w:tab w:val="left" w:pos="993"/>
        </w:tabs>
        <w:autoSpaceDE w:val="0"/>
        <w:autoSpaceDN w:val="0"/>
        <w:adjustRightInd w:val="0"/>
        <w:spacing w:line="360" w:lineRule="auto"/>
        <w:ind w:left="0" w:firstLine="709"/>
        <w:jc w:val="both"/>
        <w:rPr>
          <w:sz w:val="28"/>
          <w:szCs w:val="28"/>
        </w:rPr>
      </w:pPr>
      <w:r w:rsidRPr="00FC3290">
        <w:rPr>
          <w:sz w:val="28"/>
          <w:szCs w:val="28"/>
        </w:rPr>
        <w:t>Охарактеризуйте недостатки и достоинства инактивного, интерактивного, реактивного и преактивного финансового планирования.</w:t>
      </w:r>
    </w:p>
    <w:p w:rsidR="00A36E32" w:rsidRPr="00FC3290" w:rsidRDefault="00A36E32" w:rsidP="00FC3290">
      <w:pPr>
        <w:pStyle w:val="ae"/>
        <w:widowControl w:val="0"/>
        <w:numPr>
          <w:ilvl w:val="0"/>
          <w:numId w:val="37"/>
        </w:numPr>
        <w:tabs>
          <w:tab w:val="left" w:pos="993"/>
        </w:tabs>
        <w:autoSpaceDE w:val="0"/>
        <w:autoSpaceDN w:val="0"/>
        <w:adjustRightInd w:val="0"/>
        <w:spacing w:line="360" w:lineRule="auto"/>
        <w:ind w:left="0" w:firstLine="709"/>
        <w:jc w:val="both"/>
        <w:rPr>
          <w:sz w:val="28"/>
          <w:szCs w:val="28"/>
        </w:rPr>
      </w:pPr>
      <w:r w:rsidRPr="00FC3290">
        <w:rPr>
          <w:sz w:val="28"/>
          <w:szCs w:val="28"/>
        </w:rPr>
        <w:t xml:space="preserve">Обоснуйте необходимость постановки системы финансового планирования в организациях </w:t>
      </w:r>
      <w:r w:rsidR="009338E3" w:rsidRPr="00FC3290">
        <w:rPr>
          <w:sz w:val="28"/>
          <w:szCs w:val="28"/>
        </w:rPr>
        <w:t>различных отраслей</w:t>
      </w:r>
      <w:r w:rsidRPr="00FC3290">
        <w:rPr>
          <w:sz w:val="28"/>
          <w:szCs w:val="28"/>
        </w:rPr>
        <w:t>.</w:t>
      </w:r>
    </w:p>
    <w:p w:rsidR="00A36E32" w:rsidRPr="00FC3290" w:rsidRDefault="009338E3" w:rsidP="00FC3290">
      <w:pPr>
        <w:pStyle w:val="ae"/>
        <w:widowControl w:val="0"/>
        <w:numPr>
          <w:ilvl w:val="0"/>
          <w:numId w:val="37"/>
        </w:numPr>
        <w:tabs>
          <w:tab w:val="left" w:pos="993"/>
        </w:tabs>
        <w:autoSpaceDE w:val="0"/>
        <w:autoSpaceDN w:val="0"/>
        <w:adjustRightInd w:val="0"/>
        <w:spacing w:line="360" w:lineRule="auto"/>
        <w:ind w:left="0" w:firstLine="709"/>
        <w:jc w:val="both"/>
        <w:rPr>
          <w:sz w:val="28"/>
          <w:szCs w:val="28"/>
        </w:rPr>
      </w:pPr>
      <w:r w:rsidRPr="00FC3290">
        <w:rPr>
          <w:sz w:val="28"/>
          <w:szCs w:val="28"/>
        </w:rPr>
        <w:t>Проведите анализ внешних и внутренних источников информации, применяемых в системе финансового планирования</w:t>
      </w:r>
      <w:r w:rsidR="00A36E32" w:rsidRPr="00FC3290">
        <w:rPr>
          <w:sz w:val="28"/>
          <w:szCs w:val="28"/>
        </w:rPr>
        <w:t>.</w:t>
      </w:r>
    </w:p>
    <w:p w:rsidR="009338E3" w:rsidRPr="00FC3290" w:rsidRDefault="009338E3" w:rsidP="00FC3290">
      <w:pPr>
        <w:pStyle w:val="ae"/>
        <w:widowControl w:val="0"/>
        <w:numPr>
          <w:ilvl w:val="0"/>
          <w:numId w:val="37"/>
        </w:numPr>
        <w:tabs>
          <w:tab w:val="left" w:pos="993"/>
        </w:tabs>
        <w:autoSpaceDE w:val="0"/>
        <w:autoSpaceDN w:val="0"/>
        <w:adjustRightInd w:val="0"/>
        <w:spacing w:line="360" w:lineRule="auto"/>
        <w:ind w:left="0" w:firstLine="709"/>
        <w:jc w:val="both"/>
        <w:rPr>
          <w:sz w:val="28"/>
          <w:szCs w:val="28"/>
        </w:rPr>
      </w:pPr>
      <w:r w:rsidRPr="00FC3290">
        <w:rPr>
          <w:sz w:val="28"/>
          <w:szCs w:val="28"/>
        </w:rPr>
        <w:t xml:space="preserve">Какие методы и для каких целей применяются в финансовом </w:t>
      </w:r>
      <w:r w:rsidRPr="00FC3290">
        <w:rPr>
          <w:sz w:val="28"/>
          <w:szCs w:val="28"/>
        </w:rPr>
        <w:lastRenderedPageBreak/>
        <w:t xml:space="preserve">планировании? </w:t>
      </w:r>
      <w:r w:rsidR="00DA743F" w:rsidRPr="00FC3290">
        <w:rPr>
          <w:sz w:val="28"/>
          <w:szCs w:val="28"/>
        </w:rPr>
        <w:t>Достоинства и недостатки перечисленных методов.</w:t>
      </w:r>
    </w:p>
    <w:p w:rsidR="00AA1AAC" w:rsidRPr="00FC3290" w:rsidRDefault="00292D77" w:rsidP="00FC3290">
      <w:pPr>
        <w:widowControl w:val="0"/>
        <w:tabs>
          <w:tab w:val="left" w:pos="993"/>
        </w:tabs>
        <w:autoSpaceDE w:val="0"/>
        <w:autoSpaceDN w:val="0"/>
        <w:adjustRightInd w:val="0"/>
        <w:spacing w:after="0" w:line="360" w:lineRule="auto"/>
        <w:ind w:firstLine="709"/>
        <w:jc w:val="both"/>
        <w:rPr>
          <w:rFonts w:ascii="Times New Roman" w:hAnsi="Times New Roman" w:cs="Times New Roman"/>
          <w:b/>
          <w:sz w:val="28"/>
          <w:szCs w:val="28"/>
        </w:rPr>
      </w:pPr>
      <w:r w:rsidRPr="00FC3290">
        <w:rPr>
          <w:rFonts w:ascii="Times New Roman" w:hAnsi="Times New Roman" w:cs="Times New Roman"/>
          <w:b/>
          <w:sz w:val="28"/>
          <w:szCs w:val="28"/>
        </w:rPr>
        <w:t xml:space="preserve">По теме </w:t>
      </w:r>
      <w:r w:rsidR="00EC6200" w:rsidRPr="00FC3290">
        <w:rPr>
          <w:rFonts w:ascii="Times New Roman" w:hAnsi="Times New Roman" w:cs="Times New Roman"/>
          <w:b/>
          <w:sz w:val="28"/>
          <w:szCs w:val="28"/>
        </w:rPr>
        <w:t>«</w:t>
      </w:r>
      <w:r w:rsidR="009B00AD" w:rsidRPr="00FC3290">
        <w:rPr>
          <w:rFonts w:ascii="Times New Roman" w:hAnsi="Times New Roman" w:cs="Times New Roman"/>
          <w:b/>
          <w:sz w:val="28"/>
          <w:szCs w:val="28"/>
        </w:rPr>
        <w:t>Организация системы финансового планирования</w:t>
      </w:r>
      <w:r w:rsidR="00EC6200" w:rsidRPr="00FC3290">
        <w:rPr>
          <w:rFonts w:ascii="Times New Roman" w:hAnsi="Times New Roman" w:cs="Times New Roman"/>
          <w:b/>
          <w:sz w:val="28"/>
          <w:szCs w:val="28"/>
        </w:rPr>
        <w:t>»</w:t>
      </w:r>
    </w:p>
    <w:p w:rsidR="00AA1AAC" w:rsidRPr="00FC3290" w:rsidRDefault="00EC6200" w:rsidP="00FC3290">
      <w:pPr>
        <w:pStyle w:val="ae"/>
        <w:widowControl w:val="0"/>
        <w:numPr>
          <w:ilvl w:val="0"/>
          <w:numId w:val="38"/>
        </w:numPr>
        <w:tabs>
          <w:tab w:val="left" w:pos="993"/>
        </w:tabs>
        <w:autoSpaceDE w:val="0"/>
        <w:autoSpaceDN w:val="0"/>
        <w:adjustRightInd w:val="0"/>
        <w:spacing w:line="360" w:lineRule="auto"/>
        <w:ind w:left="0" w:firstLine="709"/>
        <w:jc w:val="both"/>
        <w:rPr>
          <w:sz w:val="28"/>
          <w:szCs w:val="28"/>
        </w:rPr>
      </w:pPr>
      <w:r w:rsidRPr="00FC3290">
        <w:rPr>
          <w:sz w:val="28"/>
          <w:szCs w:val="28"/>
        </w:rPr>
        <w:t xml:space="preserve">Раскройте этапы финансового планирования в </w:t>
      </w:r>
      <w:r w:rsidR="009338E3" w:rsidRPr="00FC3290">
        <w:rPr>
          <w:sz w:val="28"/>
          <w:szCs w:val="28"/>
        </w:rPr>
        <w:t>коммерческой</w:t>
      </w:r>
      <w:r w:rsidR="00D40AA6" w:rsidRPr="00FC3290">
        <w:rPr>
          <w:sz w:val="28"/>
          <w:szCs w:val="28"/>
        </w:rPr>
        <w:t xml:space="preserve"> </w:t>
      </w:r>
      <w:r w:rsidRPr="00FC3290">
        <w:rPr>
          <w:sz w:val="28"/>
          <w:szCs w:val="28"/>
        </w:rPr>
        <w:t>организации</w:t>
      </w:r>
      <w:r w:rsidR="00AA1AAC" w:rsidRPr="00FC3290">
        <w:rPr>
          <w:sz w:val="28"/>
          <w:szCs w:val="28"/>
        </w:rPr>
        <w:t>.</w:t>
      </w:r>
    </w:p>
    <w:p w:rsidR="00D40AA6" w:rsidRPr="00FC3290" w:rsidRDefault="00D40AA6" w:rsidP="00FC3290">
      <w:pPr>
        <w:pStyle w:val="ae"/>
        <w:widowControl w:val="0"/>
        <w:numPr>
          <w:ilvl w:val="0"/>
          <w:numId w:val="38"/>
        </w:numPr>
        <w:tabs>
          <w:tab w:val="left" w:pos="993"/>
        </w:tabs>
        <w:autoSpaceDE w:val="0"/>
        <w:autoSpaceDN w:val="0"/>
        <w:adjustRightInd w:val="0"/>
        <w:spacing w:line="360" w:lineRule="auto"/>
        <w:ind w:left="0" w:firstLine="709"/>
        <w:jc w:val="both"/>
        <w:rPr>
          <w:sz w:val="28"/>
          <w:szCs w:val="28"/>
        </w:rPr>
      </w:pPr>
      <w:r w:rsidRPr="00FC3290">
        <w:rPr>
          <w:sz w:val="28"/>
          <w:szCs w:val="28"/>
        </w:rPr>
        <w:t>Охарактеризуйте структуры, отвечающие за разработку и реализацию финансовых планов организации.</w:t>
      </w:r>
    </w:p>
    <w:p w:rsidR="00D40AA6" w:rsidRPr="00FC3290" w:rsidRDefault="009338E3" w:rsidP="00FC3290">
      <w:pPr>
        <w:pStyle w:val="ae"/>
        <w:widowControl w:val="0"/>
        <w:numPr>
          <w:ilvl w:val="0"/>
          <w:numId w:val="38"/>
        </w:numPr>
        <w:tabs>
          <w:tab w:val="left" w:pos="993"/>
        </w:tabs>
        <w:autoSpaceDE w:val="0"/>
        <w:autoSpaceDN w:val="0"/>
        <w:adjustRightInd w:val="0"/>
        <w:spacing w:line="360" w:lineRule="auto"/>
        <w:ind w:left="0" w:firstLine="709"/>
        <w:jc w:val="both"/>
        <w:rPr>
          <w:sz w:val="28"/>
          <w:szCs w:val="28"/>
        </w:rPr>
      </w:pPr>
      <w:r w:rsidRPr="00FC3290">
        <w:rPr>
          <w:sz w:val="28"/>
          <w:szCs w:val="28"/>
        </w:rPr>
        <w:t>Как разработать финансовую структуру? В чем сложность ее разработки?</w:t>
      </w:r>
    </w:p>
    <w:p w:rsidR="00D40AA6" w:rsidRPr="00FC3290" w:rsidRDefault="009338E3" w:rsidP="00FC3290">
      <w:pPr>
        <w:pStyle w:val="ae"/>
        <w:widowControl w:val="0"/>
        <w:numPr>
          <w:ilvl w:val="0"/>
          <w:numId w:val="38"/>
        </w:numPr>
        <w:tabs>
          <w:tab w:val="left" w:pos="993"/>
        </w:tabs>
        <w:autoSpaceDE w:val="0"/>
        <w:autoSpaceDN w:val="0"/>
        <w:adjustRightInd w:val="0"/>
        <w:spacing w:line="360" w:lineRule="auto"/>
        <w:ind w:left="0" w:firstLine="709"/>
        <w:jc w:val="both"/>
        <w:rPr>
          <w:sz w:val="28"/>
          <w:szCs w:val="28"/>
        </w:rPr>
      </w:pPr>
      <w:r w:rsidRPr="00FC3290">
        <w:rPr>
          <w:sz w:val="28"/>
          <w:szCs w:val="28"/>
        </w:rPr>
        <w:t>Какие ключевые показатели эффективности (КПЭ) можно разработать для ЦФО различных типов? Приведите конкретные примеры структурных подразделений и соответствующих им КПЭ.</w:t>
      </w:r>
    </w:p>
    <w:p w:rsidR="008C548B" w:rsidRPr="00FC3290" w:rsidRDefault="00292D77" w:rsidP="00FC3290">
      <w:pPr>
        <w:widowControl w:val="0"/>
        <w:tabs>
          <w:tab w:val="left" w:pos="993"/>
        </w:tabs>
        <w:autoSpaceDE w:val="0"/>
        <w:autoSpaceDN w:val="0"/>
        <w:adjustRightInd w:val="0"/>
        <w:spacing w:after="0" w:line="360" w:lineRule="auto"/>
        <w:ind w:firstLine="709"/>
        <w:jc w:val="both"/>
        <w:rPr>
          <w:rFonts w:ascii="Times New Roman" w:hAnsi="Times New Roman" w:cs="Times New Roman"/>
        </w:rPr>
      </w:pPr>
      <w:bookmarkStart w:id="21" w:name="_Hlk25592648"/>
      <w:r w:rsidRPr="00FC3290">
        <w:rPr>
          <w:rFonts w:ascii="Times New Roman" w:hAnsi="Times New Roman" w:cs="Times New Roman"/>
          <w:b/>
          <w:sz w:val="28"/>
          <w:szCs w:val="28"/>
        </w:rPr>
        <w:t xml:space="preserve">По теме </w:t>
      </w:r>
      <w:r w:rsidR="00EC6200" w:rsidRPr="00FC3290">
        <w:rPr>
          <w:rFonts w:ascii="Times New Roman" w:hAnsi="Times New Roman" w:cs="Times New Roman"/>
          <w:b/>
          <w:sz w:val="28"/>
          <w:szCs w:val="28"/>
        </w:rPr>
        <w:t>«</w:t>
      </w:r>
      <w:r w:rsidR="009B00AD" w:rsidRPr="00FC3290">
        <w:rPr>
          <w:rFonts w:ascii="Times New Roman" w:hAnsi="Times New Roman" w:cs="Times New Roman"/>
          <w:b/>
          <w:sz w:val="28"/>
          <w:szCs w:val="28"/>
        </w:rPr>
        <w:t>Стратегическое финансовое планирование</w:t>
      </w:r>
      <w:r w:rsidR="00EC6200" w:rsidRPr="00FC3290">
        <w:rPr>
          <w:rFonts w:ascii="Times New Roman" w:hAnsi="Times New Roman" w:cs="Times New Roman"/>
          <w:b/>
          <w:sz w:val="28"/>
          <w:szCs w:val="28"/>
        </w:rPr>
        <w:t>»</w:t>
      </w:r>
    </w:p>
    <w:p w:rsidR="005D0B0B" w:rsidRPr="00FC3290" w:rsidRDefault="005D0B0B" w:rsidP="00FC3290">
      <w:pPr>
        <w:pStyle w:val="ae"/>
        <w:widowControl w:val="0"/>
        <w:numPr>
          <w:ilvl w:val="0"/>
          <w:numId w:val="39"/>
        </w:numPr>
        <w:tabs>
          <w:tab w:val="left" w:pos="317"/>
          <w:tab w:val="left" w:pos="993"/>
        </w:tabs>
        <w:spacing w:line="360" w:lineRule="auto"/>
        <w:ind w:left="0" w:firstLine="709"/>
        <w:jc w:val="both"/>
        <w:rPr>
          <w:sz w:val="28"/>
          <w:szCs w:val="28"/>
        </w:rPr>
      </w:pPr>
      <w:r w:rsidRPr="00FC3290">
        <w:rPr>
          <w:sz w:val="28"/>
          <w:szCs w:val="28"/>
        </w:rPr>
        <w:t xml:space="preserve">Охарактеризуйте основные направления формирования финансовой стратегии </w:t>
      </w:r>
      <w:r w:rsidR="009B00AD" w:rsidRPr="00FC3290">
        <w:rPr>
          <w:sz w:val="28"/>
          <w:szCs w:val="28"/>
        </w:rPr>
        <w:t>коммерческой организации</w:t>
      </w:r>
      <w:r w:rsidRPr="00FC3290">
        <w:rPr>
          <w:sz w:val="28"/>
          <w:szCs w:val="28"/>
        </w:rPr>
        <w:t>.</w:t>
      </w:r>
    </w:p>
    <w:p w:rsidR="00FE4CFF" w:rsidRPr="00FC3290" w:rsidRDefault="00FE4CFF" w:rsidP="00FC3290">
      <w:pPr>
        <w:pStyle w:val="ae"/>
        <w:widowControl w:val="0"/>
        <w:numPr>
          <w:ilvl w:val="0"/>
          <w:numId w:val="39"/>
        </w:numPr>
        <w:tabs>
          <w:tab w:val="left" w:pos="317"/>
          <w:tab w:val="left" w:pos="993"/>
        </w:tabs>
        <w:spacing w:line="360" w:lineRule="auto"/>
        <w:ind w:left="0" w:firstLine="709"/>
        <w:jc w:val="both"/>
        <w:rPr>
          <w:sz w:val="28"/>
          <w:szCs w:val="28"/>
        </w:rPr>
      </w:pPr>
      <w:r w:rsidRPr="00FC3290">
        <w:rPr>
          <w:sz w:val="28"/>
          <w:szCs w:val="28"/>
        </w:rPr>
        <w:t>Опишите информационную базу (исходные данные) для разработки стратегических финансовых планов предприятия.</w:t>
      </w:r>
    </w:p>
    <w:p w:rsidR="005D0B0B" w:rsidRPr="00FC3290" w:rsidRDefault="005D0B0B" w:rsidP="00FC3290">
      <w:pPr>
        <w:pStyle w:val="ae"/>
        <w:widowControl w:val="0"/>
        <w:numPr>
          <w:ilvl w:val="0"/>
          <w:numId w:val="39"/>
        </w:numPr>
        <w:tabs>
          <w:tab w:val="left" w:pos="317"/>
          <w:tab w:val="left" w:pos="993"/>
        </w:tabs>
        <w:spacing w:line="360" w:lineRule="auto"/>
        <w:ind w:left="0" w:firstLine="709"/>
        <w:jc w:val="both"/>
        <w:rPr>
          <w:sz w:val="28"/>
          <w:szCs w:val="28"/>
        </w:rPr>
      </w:pPr>
      <w:r w:rsidRPr="00FC3290">
        <w:rPr>
          <w:sz w:val="28"/>
          <w:szCs w:val="28"/>
        </w:rPr>
        <w:t>Охарактеризуйте модели и методы стратегического анализа, которые целесообразно</w:t>
      </w:r>
      <w:r w:rsidR="00806486" w:rsidRPr="00FC3290">
        <w:rPr>
          <w:sz w:val="28"/>
          <w:szCs w:val="28"/>
        </w:rPr>
        <w:t xml:space="preserve"> использовать в </w:t>
      </w:r>
      <w:r w:rsidR="009B00AD" w:rsidRPr="00FC3290">
        <w:rPr>
          <w:sz w:val="28"/>
          <w:szCs w:val="28"/>
        </w:rPr>
        <w:t>компаниях различных отраслей</w:t>
      </w:r>
      <w:r w:rsidR="00806486" w:rsidRPr="00FC3290">
        <w:rPr>
          <w:sz w:val="28"/>
          <w:szCs w:val="28"/>
        </w:rPr>
        <w:t>.</w:t>
      </w:r>
    </w:p>
    <w:p w:rsidR="00806486" w:rsidRPr="00FC3290" w:rsidRDefault="00806486" w:rsidP="00FC3290">
      <w:pPr>
        <w:pStyle w:val="ae"/>
        <w:widowControl w:val="0"/>
        <w:numPr>
          <w:ilvl w:val="0"/>
          <w:numId w:val="39"/>
        </w:numPr>
        <w:tabs>
          <w:tab w:val="left" w:pos="317"/>
          <w:tab w:val="left" w:pos="993"/>
        </w:tabs>
        <w:spacing w:line="360" w:lineRule="auto"/>
        <w:ind w:left="0" w:firstLine="709"/>
        <w:jc w:val="both"/>
        <w:rPr>
          <w:sz w:val="28"/>
          <w:szCs w:val="28"/>
        </w:rPr>
      </w:pPr>
      <w:r w:rsidRPr="00FC3290">
        <w:rPr>
          <w:sz w:val="28"/>
          <w:szCs w:val="28"/>
        </w:rPr>
        <w:t xml:space="preserve">В чем заключается разница между долгосрочным и стратегическим </w:t>
      </w:r>
      <w:r w:rsidR="009338E3" w:rsidRPr="00FC3290">
        <w:rPr>
          <w:sz w:val="28"/>
          <w:szCs w:val="28"/>
        </w:rPr>
        <w:t xml:space="preserve">финансовым </w:t>
      </w:r>
      <w:r w:rsidRPr="00FC3290">
        <w:rPr>
          <w:sz w:val="28"/>
          <w:szCs w:val="28"/>
        </w:rPr>
        <w:t>планированием.</w:t>
      </w:r>
    </w:p>
    <w:p w:rsidR="005D0B0B" w:rsidRPr="00FC3290" w:rsidRDefault="00806486" w:rsidP="00FC3290">
      <w:pPr>
        <w:pStyle w:val="ae"/>
        <w:widowControl w:val="0"/>
        <w:numPr>
          <w:ilvl w:val="0"/>
          <w:numId w:val="39"/>
        </w:numPr>
        <w:tabs>
          <w:tab w:val="left" w:pos="317"/>
          <w:tab w:val="left" w:pos="993"/>
        </w:tabs>
        <w:spacing w:line="360" w:lineRule="auto"/>
        <w:ind w:left="0" w:firstLine="709"/>
        <w:jc w:val="both"/>
        <w:rPr>
          <w:sz w:val="28"/>
          <w:szCs w:val="28"/>
        </w:rPr>
      </w:pPr>
      <w:r w:rsidRPr="00FC3290">
        <w:rPr>
          <w:sz w:val="28"/>
          <w:szCs w:val="28"/>
        </w:rPr>
        <w:t xml:space="preserve">Идентифицируйте основные финансовые риски в компаниях </w:t>
      </w:r>
      <w:r w:rsidR="009338E3" w:rsidRPr="00FC3290">
        <w:rPr>
          <w:sz w:val="28"/>
          <w:szCs w:val="28"/>
        </w:rPr>
        <w:t>различных отраслей.</w:t>
      </w:r>
      <w:r w:rsidRPr="00FC3290">
        <w:rPr>
          <w:sz w:val="28"/>
          <w:szCs w:val="28"/>
        </w:rPr>
        <w:t xml:space="preserve"> Какие методы управления применимы к ним</w:t>
      </w:r>
      <w:r w:rsidR="009338E3" w:rsidRPr="00FC3290">
        <w:rPr>
          <w:sz w:val="28"/>
          <w:szCs w:val="28"/>
        </w:rPr>
        <w:t>?</w:t>
      </w:r>
    </w:p>
    <w:bookmarkEnd w:id="21"/>
    <w:p w:rsidR="009B00AD" w:rsidRPr="00FC3290" w:rsidRDefault="00F26C43" w:rsidP="00FC3290">
      <w:pPr>
        <w:widowControl w:val="0"/>
        <w:tabs>
          <w:tab w:val="left" w:pos="993"/>
        </w:tabs>
        <w:autoSpaceDE w:val="0"/>
        <w:autoSpaceDN w:val="0"/>
        <w:adjustRightInd w:val="0"/>
        <w:spacing w:after="0" w:line="360" w:lineRule="auto"/>
        <w:ind w:firstLine="709"/>
        <w:jc w:val="both"/>
        <w:rPr>
          <w:rFonts w:ascii="Times New Roman" w:hAnsi="Times New Roman" w:cs="Times New Roman"/>
        </w:rPr>
      </w:pPr>
      <w:r w:rsidRPr="00FC3290">
        <w:rPr>
          <w:rFonts w:ascii="Times New Roman" w:hAnsi="Times New Roman" w:cs="Times New Roman"/>
          <w:b/>
          <w:sz w:val="28"/>
          <w:szCs w:val="28"/>
        </w:rPr>
        <w:t xml:space="preserve">По теме </w:t>
      </w:r>
      <w:r w:rsidR="009B00AD" w:rsidRPr="00FC3290">
        <w:rPr>
          <w:rFonts w:ascii="Times New Roman" w:hAnsi="Times New Roman" w:cs="Times New Roman"/>
          <w:b/>
          <w:sz w:val="28"/>
          <w:szCs w:val="28"/>
        </w:rPr>
        <w:t>«Финансовое прогнозирование в системе финансового планирования»</w:t>
      </w:r>
    </w:p>
    <w:p w:rsidR="009B00AD" w:rsidRPr="00FC3290" w:rsidRDefault="00E84BBA" w:rsidP="00FC3290">
      <w:pPr>
        <w:pStyle w:val="ae"/>
        <w:widowControl w:val="0"/>
        <w:numPr>
          <w:ilvl w:val="0"/>
          <w:numId w:val="21"/>
        </w:numPr>
        <w:tabs>
          <w:tab w:val="left" w:pos="317"/>
          <w:tab w:val="left" w:pos="993"/>
        </w:tabs>
        <w:spacing w:line="360" w:lineRule="auto"/>
        <w:ind w:left="0" w:firstLine="709"/>
        <w:jc w:val="both"/>
        <w:rPr>
          <w:sz w:val="28"/>
          <w:szCs w:val="28"/>
        </w:rPr>
      </w:pPr>
      <w:r w:rsidRPr="00FC3290">
        <w:rPr>
          <w:sz w:val="28"/>
          <w:szCs w:val="28"/>
        </w:rPr>
        <w:t>Сравните понятия план и прогноз</w:t>
      </w:r>
      <w:r w:rsidR="009B00AD" w:rsidRPr="00FC3290">
        <w:rPr>
          <w:sz w:val="28"/>
          <w:szCs w:val="28"/>
        </w:rPr>
        <w:t>.</w:t>
      </w:r>
      <w:r w:rsidRPr="00FC3290">
        <w:rPr>
          <w:sz w:val="28"/>
          <w:szCs w:val="28"/>
        </w:rPr>
        <w:t xml:space="preserve"> В чем роль финансового прогнозирования для целей управления компаниями?</w:t>
      </w:r>
    </w:p>
    <w:p w:rsidR="00E84BBA" w:rsidRPr="00FC3290" w:rsidRDefault="00E84BBA" w:rsidP="00FC3290">
      <w:pPr>
        <w:pStyle w:val="ae"/>
        <w:widowControl w:val="0"/>
        <w:numPr>
          <w:ilvl w:val="0"/>
          <w:numId w:val="21"/>
        </w:numPr>
        <w:tabs>
          <w:tab w:val="left" w:pos="317"/>
          <w:tab w:val="left" w:pos="993"/>
        </w:tabs>
        <w:spacing w:line="360" w:lineRule="auto"/>
        <w:ind w:left="0" w:firstLine="709"/>
        <w:jc w:val="both"/>
        <w:rPr>
          <w:sz w:val="28"/>
          <w:szCs w:val="28"/>
        </w:rPr>
      </w:pPr>
      <w:r w:rsidRPr="00FC3290">
        <w:rPr>
          <w:sz w:val="28"/>
          <w:szCs w:val="28"/>
        </w:rPr>
        <w:t xml:space="preserve">Какие методы </w:t>
      </w:r>
      <w:r w:rsidR="00B64137" w:rsidRPr="00FC3290">
        <w:rPr>
          <w:sz w:val="28"/>
          <w:szCs w:val="28"/>
        </w:rPr>
        <w:t xml:space="preserve">и модели </w:t>
      </w:r>
      <w:r w:rsidRPr="00FC3290">
        <w:rPr>
          <w:sz w:val="28"/>
          <w:szCs w:val="28"/>
        </w:rPr>
        <w:t>применяются для целей построения прогнозов?</w:t>
      </w:r>
    </w:p>
    <w:p w:rsidR="00E84BBA" w:rsidRPr="00FC3290" w:rsidRDefault="00B64137" w:rsidP="00FC3290">
      <w:pPr>
        <w:pStyle w:val="ae"/>
        <w:widowControl w:val="0"/>
        <w:numPr>
          <w:ilvl w:val="0"/>
          <w:numId w:val="21"/>
        </w:numPr>
        <w:tabs>
          <w:tab w:val="left" w:pos="317"/>
          <w:tab w:val="left" w:pos="993"/>
        </w:tabs>
        <w:spacing w:line="360" w:lineRule="auto"/>
        <w:ind w:left="0" w:firstLine="709"/>
        <w:jc w:val="both"/>
        <w:rPr>
          <w:sz w:val="28"/>
          <w:szCs w:val="28"/>
        </w:rPr>
      </w:pPr>
      <w:r w:rsidRPr="00FC3290">
        <w:rPr>
          <w:sz w:val="28"/>
          <w:szCs w:val="28"/>
        </w:rPr>
        <w:t>В чем суть метода процента от продаж? Сфера его применения?</w:t>
      </w:r>
    </w:p>
    <w:p w:rsidR="00B64137" w:rsidRPr="00FC3290" w:rsidRDefault="00B64137" w:rsidP="00FC3290">
      <w:pPr>
        <w:pStyle w:val="ae"/>
        <w:widowControl w:val="0"/>
        <w:numPr>
          <w:ilvl w:val="0"/>
          <w:numId w:val="21"/>
        </w:numPr>
        <w:tabs>
          <w:tab w:val="left" w:pos="317"/>
          <w:tab w:val="left" w:pos="993"/>
        </w:tabs>
        <w:spacing w:line="360" w:lineRule="auto"/>
        <w:ind w:left="0" w:firstLine="709"/>
        <w:jc w:val="both"/>
        <w:rPr>
          <w:sz w:val="28"/>
          <w:szCs w:val="28"/>
        </w:rPr>
      </w:pPr>
      <w:r w:rsidRPr="00FC3290">
        <w:rPr>
          <w:sz w:val="28"/>
          <w:szCs w:val="28"/>
        </w:rPr>
        <w:t>Какие факторы влияют устойчивый рост компании?</w:t>
      </w:r>
    </w:p>
    <w:p w:rsidR="00626FEB" w:rsidRPr="00FC3290" w:rsidRDefault="00F26C43" w:rsidP="00FC3290">
      <w:pPr>
        <w:pStyle w:val="ae"/>
        <w:widowControl w:val="0"/>
        <w:tabs>
          <w:tab w:val="left" w:pos="317"/>
          <w:tab w:val="left" w:pos="993"/>
        </w:tabs>
        <w:spacing w:line="360" w:lineRule="auto"/>
        <w:ind w:left="0" w:firstLine="709"/>
        <w:jc w:val="both"/>
        <w:rPr>
          <w:b/>
          <w:sz w:val="28"/>
          <w:szCs w:val="28"/>
        </w:rPr>
      </w:pPr>
      <w:r w:rsidRPr="00FC3290">
        <w:rPr>
          <w:b/>
          <w:sz w:val="28"/>
          <w:szCs w:val="28"/>
        </w:rPr>
        <w:t xml:space="preserve">По теме </w:t>
      </w:r>
      <w:r w:rsidR="00626FEB" w:rsidRPr="00FC3290">
        <w:rPr>
          <w:b/>
          <w:sz w:val="28"/>
          <w:szCs w:val="28"/>
        </w:rPr>
        <w:t>«</w:t>
      </w:r>
      <w:r w:rsidR="009B00AD" w:rsidRPr="00FC3290">
        <w:rPr>
          <w:b/>
          <w:bCs/>
          <w:sz w:val="28"/>
          <w:szCs w:val="28"/>
        </w:rPr>
        <w:t>Текущее финансовое планирование</w:t>
      </w:r>
      <w:r w:rsidR="00626FEB" w:rsidRPr="00FC3290">
        <w:rPr>
          <w:b/>
          <w:sz w:val="28"/>
          <w:szCs w:val="28"/>
        </w:rPr>
        <w:t>»</w:t>
      </w:r>
    </w:p>
    <w:p w:rsidR="003372A9" w:rsidRPr="00FC3290" w:rsidRDefault="00FE4CFF" w:rsidP="00FC3290">
      <w:pPr>
        <w:pStyle w:val="ae"/>
        <w:widowControl w:val="0"/>
        <w:numPr>
          <w:ilvl w:val="0"/>
          <w:numId w:val="7"/>
        </w:numPr>
        <w:tabs>
          <w:tab w:val="left" w:pos="317"/>
          <w:tab w:val="left" w:pos="993"/>
        </w:tabs>
        <w:autoSpaceDE w:val="0"/>
        <w:autoSpaceDN w:val="0"/>
        <w:adjustRightInd w:val="0"/>
        <w:spacing w:line="360" w:lineRule="auto"/>
        <w:ind w:left="0" w:firstLine="709"/>
        <w:jc w:val="both"/>
        <w:rPr>
          <w:sz w:val="28"/>
          <w:szCs w:val="28"/>
        </w:rPr>
      </w:pPr>
      <w:r w:rsidRPr="00FC3290">
        <w:rPr>
          <w:sz w:val="28"/>
          <w:szCs w:val="28"/>
        </w:rPr>
        <w:lastRenderedPageBreak/>
        <w:t>Определите, как связаны стратегическое и текущее финансовое планирование.</w:t>
      </w:r>
    </w:p>
    <w:p w:rsidR="00FE4CFF" w:rsidRPr="00FC3290" w:rsidRDefault="00FE4CFF" w:rsidP="00FC3290">
      <w:pPr>
        <w:pStyle w:val="ae"/>
        <w:widowControl w:val="0"/>
        <w:numPr>
          <w:ilvl w:val="0"/>
          <w:numId w:val="7"/>
        </w:numPr>
        <w:tabs>
          <w:tab w:val="left" w:pos="317"/>
          <w:tab w:val="left" w:pos="993"/>
        </w:tabs>
        <w:autoSpaceDE w:val="0"/>
        <w:autoSpaceDN w:val="0"/>
        <w:adjustRightInd w:val="0"/>
        <w:spacing w:line="360" w:lineRule="auto"/>
        <w:ind w:left="0" w:firstLine="709"/>
        <w:jc w:val="both"/>
        <w:rPr>
          <w:sz w:val="28"/>
          <w:szCs w:val="28"/>
        </w:rPr>
      </w:pPr>
      <w:r w:rsidRPr="00FC3290">
        <w:rPr>
          <w:sz w:val="28"/>
          <w:szCs w:val="28"/>
        </w:rPr>
        <w:t>Обоснуйте эффективность применения сбалансированной системы показателей (далее – ССП). Как ССП связана с ключевыми показателями эффективности (КПЭ), разрабатываемых для ЦФО?</w:t>
      </w:r>
    </w:p>
    <w:p w:rsidR="00FE4CFF" w:rsidRPr="00FC3290" w:rsidRDefault="00FE4CFF" w:rsidP="00FC3290">
      <w:pPr>
        <w:pStyle w:val="ae"/>
        <w:widowControl w:val="0"/>
        <w:numPr>
          <w:ilvl w:val="0"/>
          <w:numId w:val="7"/>
        </w:numPr>
        <w:tabs>
          <w:tab w:val="left" w:pos="317"/>
          <w:tab w:val="left" w:pos="993"/>
        </w:tabs>
        <w:autoSpaceDE w:val="0"/>
        <w:autoSpaceDN w:val="0"/>
        <w:adjustRightInd w:val="0"/>
        <w:spacing w:line="360" w:lineRule="auto"/>
        <w:ind w:left="0" w:firstLine="709"/>
        <w:jc w:val="both"/>
        <w:rPr>
          <w:sz w:val="28"/>
          <w:szCs w:val="28"/>
        </w:rPr>
      </w:pPr>
      <w:r w:rsidRPr="00FC3290">
        <w:rPr>
          <w:sz w:val="28"/>
          <w:szCs w:val="28"/>
        </w:rPr>
        <w:t xml:space="preserve">Опишите </w:t>
      </w:r>
      <w:r w:rsidR="00BE1F06" w:rsidRPr="00FC3290">
        <w:rPr>
          <w:sz w:val="28"/>
          <w:szCs w:val="28"/>
        </w:rPr>
        <w:t>о</w:t>
      </w:r>
      <w:r w:rsidRPr="00FC3290">
        <w:rPr>
          <w:sz w:val="28"/>
          <w:szCs w:val="28"/>
        </w:rPr>
        <w:t xml:space="preserve">сновные направления текущего финансового планирования: определение на предстоящий период финансовых источников финансирования развития организации; формирование структуры доходов и затрат организации; планирование финансовых результатов деятельности; обеспечение постоянной платежеспособности организации; определение структуры активов и капитала организации на конец планируемого периода. </w:t>
      </w:r>
    </w:p>
    <w:p w:rsidR="009B00AD" w:rsidRPr="00FC3290" w:rsidRDefault="00FE4CFF" w:rsidP="00FC3290">
      <w:pPr>
        <w:pStyle w:val="ae"/>
        <w:widowControl w:val="0"/>
        <w:numPr>
          <w:ilvl w:val="0"/>
          <w:numId w:val="7"/>
        </w:numPr>
        <w:tabs>
          <w:tab w:val="left" w:pos="317"/>
          <w:tab w:val="left" w:pos="993"/>
        </w:tabs>
        <w:autoSpaceDE w:val="0"/>
        <w:autoSpaceDN w:val="0"/>
        <w:adjustRightInd w:val="0"/>
        <w:spacing w:line="360" w:lineRule="auto"/>
        <w:ind w:left="0" w:firstLine="709"/>
        <w:jc w:val="both"/>
        <w:rPr>
          <w:sz w:val="28"/>
          <w:szCs w:val="28"/>
        </w:rPr>
      </w:pPr>
      <w:r w:rsidRPr="00FC3290">
        <w:rPr>
          <w:sz w:val="28"/>
          <w:szCs w:val="28"/>
        </w:rPr>
        <w:t xml:space="preserve">Разработка основных документов (план движения денежных средств, план доходов и расходов, прогнозный баланс) как результат осуществления текущего финансового планирования.  </w:t>
      </w:r>
    </w:p>
    <w:p w:rsidR="003372A9" w:rsidRPr="00FC3290" w:rsidRDefault="00F26C43" w:rsidP="00FC3290">
      <w:pPr>
        <w:pStyle w:val="ae"/>
        <w:widowControl w:val="0"/>
        <w:tabs>
          <w:tab w:val="left" w:pos="317"/>
          <w:tab w:val="left" w:pos="993"/>
        </w:tabs>
        <w:spacing w:line="360" w:lineRule="auto"/>
        <w:ind w:left="0" w:firstLine="709"/>
        <w:jc w:val="both"/>
        <w:rPr>
          <w:b/>
          <w:sz w:val="28"/>
          <w:szCs w:val="28"/>
        </w:rPr>
      </w:pPr>
      <w:r w:rsidRPr="00FC3290">
        <w:rPr>
          <w:b/>
          <w:sz w:val="28"/>
          <w:szCs w:val="28"/>
        </w:rPr>
        <w:t xml:space="preserve">По теме </w:t>
      </w:r>
      <w:r w:rsidR="003372A9" w:rsidRPr="00FC3290">
        <w:rPr>
          <w:b/>
          <w:sz w:val="28"/>
          <w:szCs w:val="28"/>
        </w:rPr>
        <w:t>«</w:t>
      </w:r>
      <w:r w:rsidR="003372A9" w:rsidRPr="00FC3290">
        <w:rPr>
          <w:b/>
          <w:bCs/>
          <w:sz w:val="28"/>
          <w:szCs w:val="28"/>
        </w:rPr>
        <w:t>Бюджетный процесс и система бюджетирования</w:t>
      </w:r>
      <w:r w:rsidR="003372A9" w:rsidRPr="00FC3290">
        <w:rPr>
          <w:b/>
          <w:sz w:val="28"/>
          <w:szCs w:val="28"/>
        </w:rPr>
        <w:t>»</w:t>
      </w:r>
    </w:p>
    <w:p w:rsidR="00626FEB" w:rsidRPr="00FC3290" w:rsidRDefault="003372A9" w:rsidP="00FC3290">
      <w:pPr>
        <w:pStyle w:val="ae"/>
        <w:widowControl w:val="0"/>
        <w:numPr>
          <w:ilvl w:val="0"/>
          <w:numId w:val="22"/>
        </w:numPr>
        <w:tabs>
          <w:tab w:val="left" w:pos="317"/>
          <w:tab w:val="left" w:pos="993"/>
        </w:tabs>
        <w:autoSpaceDE w:val="0"/>
        <w:autoSpaceDN w:val="0"/>
        <w:adjustRightInd w:val="0"/>
        <w:spacing w:line="360" w:lineRule="auto"/>
        <w:ind w:left="0" w:firstLine="709"/>
        <w:jc w:val="both"/>
        <w:rPr>
          <w:sz w:val="28"/>
          <w:szCs w:val="28"/>
        </w:rPr>
      </w:pPr>
      <w:r w:rsidRPr="00FC3290">
        <w:rPr>
          <w:sz w:val="28"/>
          <w:szCs w:val="28"/>
        </w:rPr>
        <w:t>Определите значение</w:t>
      </w:r>
      <w:r w:rsidR="00806486" w:rsidRPr="00FC3290">
        <w:rPr>
          <w:sz w:val="28"/>
          <w:szCs w:val="28"/>
        </w:rPr>
        <w:t xml:space="preserve"> бюджетирования </w:t>
      </w:r>
      <w:r w:rsidR="00B87280" w:rsidRPr="00FC3290">
        <w:rPr>
          <w:sz w:val="28"/>
          <w:szCs w:val="28"/>
        </w:rPr>
        <w:t>в системе финансового управления.</w:t>
      </w:r>
    </w:p>
    <w:p w:rsidR="00B87280" w:rsidRPr="00FC3290" w:rsidRDefault="009338E3" w:rsidP="00FC3290">
      <w:pPr>
        <w:pStyle w:val="ae"/>
        <w:widowControl w:val="0"/>
        <w:numPr>
          <w:ilvl w:val="0"/>
          <w:numId w:val="22"/>
        </w:numPr>
        <w:tabs>
          <w:tab w:val="left" w:pos="317"/>
          <w:tab w:val="left" w:pos="993"/>
        </w:tabs>
        <w:autoSpaceDE w:val="0"/>
        <w:autoSpaceDN w:val="0"/>
        <w:adjustRightInd w:val="0"/>
        <w:spacing w:line="360" w:lineRule="auto"/>
        <w:ind w:left="0" w:firstLine="709"/>
        <w:jc w:val="both"/>
        <w:rPr>
          <w:sz w:val="28"/>
          <w:szCs w:val="28"/>
        </w:rPr>
      </w:pPr>
      <w:r w:rsidRPr="00FC3290">
        <w:rPr>
          <w:sz w:val="28"/>
          <w:szCs w:val="28"/>
        </w:rPr>
        <w:t>С</w:t>
      </w:r>
      <w:r w:rsidR="00B87280" w:rsidRPr="00FC3290">
        <w:rPr>
          <w:sz w:val="28"/>
          <w:szCs w:val="28"/>
        </w:rPr>
        <w:t xml:space="preserve"> какими трудностями сталкивается руководство </w:t>
      </w:r>
      <w:r w:rsidRPr="00FC3290">
        <w:rPr>
          <w:sz w:val="28"/>
          <w:szCs w:val="28"/>
        </w:rPr>
        <w:t xml:space="preserve">компании </w:t>
      </w:r>
      <w:r w:rsidR="00B87280" w:rsidRPr="00FC3290">
        <w:rPr>
          <w:sz w:val="28"/>
          <w:szCs w:val="28"/>
        </w:rPr>
        <w:t xml:space="preserve">в процессе </w:t>
      </w:r>
      <w:r w:rsidRPr="00FC3290">
        <w:rPr>
          <w:sz w:val="28"/>
          <w:szCs w:val="28"/>
        </w:rPr>
        <w:t>внедрения бюджетирования?</w:t>
      </w:r>
    </w:p>
    <w:p w:rsidR="00B87280" w:rsidRPr="00FC3290" w:rsidRDefault="00B87280" w:rsidP="00FC3290">
      <w:pPr>
        <w:pStyle w:val="ae"/>
        <w:widowControl w:val="0"/>
        <w:numPr>
          <w:ilvl w:val="0"/>
          <w:numId w:val="22"/>
        </w:numPr>
        <w:tabs>
          <w:tab w:val="left" w:pos="317"/>
          <w:tab w:val="left" w:pos="993"/>
        </w:tabs>
        <w:autoSpaceDE w:val="0"/>
        <w:autoSpaceDN w:val="0"/>
        <w:adjustRightInd w:val="0"/>
        <w:spacing w:line="360" w:lineRule="auto"/>
        <w:ind w:left="0" w:firstLine="709"/>
        <w:jc w:val="both"/>
        <w:rPr>
          <w:sz w:val="28"/>
          <w:szCs w:val="28"/>
        </w:rPr>
      </w:pPr>
      <w:r w:rsidRPr="00FC3290">
        <w:rPr>
          <w:sz w:val="28"/>
          <w:szCs w:val="28"/>
        </w:rPr>
        <w:t>Какие функции выполняет бюджетирование.</w:t>
      </w:r>
    </w:p>
    <w:p w:rsidR="00B87280" w:rsidRPr="00FC3290" w:rsidRDefault="00B87280" w:rsidP="00FC3290">
      <w:pPr>
        <w:pStyle w:val="ae"/>
        <w:widowControl w:val="0"/>
        <w:numPr>
          <w:ilvl w:val="0"/>
          <w:numId w:val="22"/>
        </w:numPr>
        <w:tabs>
          <w:tab w:val="left" w:pos="317"/>
          <w:tab w:val="left" w:pos="993"/>
        </w:tabs>
        <w:autoSpaceDE w:val="0"/>
        <w:autoSpaceDN w:val="0"/>
        <w:adjustRightInd w:val="0"/>
        <w:spacing w:line="360" w:lineRule="auto"/>
        <w:ind w:left="0" w:firstLine="709"/>
        <w:jc w:val="both"/>
        <w:rPr>
          <w:sz w:val="28"/>
          <w:szCs w:val="28"/>
        </w:rPr>
      </w:pPr>
      <w:r w:rsidRPr="00FC3290">
        <w:rPr>
          <w:sz w:val="28"/>
          <w:szCs w:val="28"/>
        </w:rPr>
        <w:t xml:space="preserve">Охарактеризуйте примерную структуру бюджетов в компаниях </w:t>
      </w:r>
      <w:r w:rsidR="003372A9" w:rsidRPr="00FC3290">
        <w:rPr>
          <w:sz w:val="28"/>
          <w:szCs w:val="28"/>
        </w:rPr>
        <w:t>различных отраслей</w:t>
      </w:r>
      <w:r w:rsidRPr="00FC3290">
        <w:rPr>
          <w:sz w:val="28"/>
          <w:szCs w:val="28"/>
        </w:rPr>
        <w:t>.</w:t>
      </w:r>
    </w:p>
    <w:p w:rsidR="00B87280" w:rsidRPr="00FC3290" w:rsidRDefault="00B87280" w:rsidP="00FC3290">
      <w:pPr>
        <w:pStyle w:val="ae"/>
        <w:widowControl w:val="0"/>
        <w:numPr>
          <w:ilvl w:val="0"/>
          <w:numId w:val="22"/>
        </w:numPr>
        <w:tabs>
          <w:tab w:val="left" w:pos="317"/>
          <w:tab w:val="left" w:pos="993"/>
        </w:tabs>
        <w:autoSpaceDE w:val="0"/>
        <w:autoSpaceDN w:val="0"/>
        <w:adjustRightInd w:val="0"/>
        <w:spacing w:line="360" w:lineRule="auto"/>
        <w:ind w:left="0" w:firstLine="709"/>
        <w:jc w:val="both"/>
        <w:rPr>
          <w:sz w:val="28"/>
          <w:szCs w:val="28"/>
        </w:rPr>
      </w:pPr>
      <w:r w:rsidRPr="00FC3290">
        <w:rPr>
          <w:sz w:val="28"/>
          <w:szCs w:val="28"/>
        </w:rPr>
        <w:t>Какой подход к построению бюджетов чаще всего применяется в компаниях.</w:t>
      </w:r>
      <w:r w:rsidR="009338E3" w:rsidRPr="00FC3290">
        <w:rPr>
          <w:sz w:val="28"/>
          <w:szCs w:val="28"/>
        </w:rPr>
        <w:t xml:space="preserve"> В чем достоинства и недостатки различных подходов?</w:t>
      </w:r>
    </w:p>
    <w:p w:rsidR="00DA743F" w:rsidRPr="00FC3290" w:rsidRDefault="00DA743F" w:rsidP="00FC3290">
      <w:pPr>
        <w:pStyle w:val="ae"/>
        <w:widowControl w:val="0"/>
        <w:numPr>
          <w:ilvl w:val="0"/>
          <w:numId w:val="22"/>
        </w:numPr>
        <w:tabs>
          <w:tab w:val="left" w:pos="317"/>
          <w:tab w:val="left" w:pos="993"/>
        </w:tabs>
        <w:autoSpaceDE w:val="0"/>
        <w:autoSpaceDN w:val="0"/>
        <w:adjustRightInd w:val="0"/>
        <w:spacing w:line="360" w:lineRule="auto"/>
        <w:ind w:left="0" w:firstLine="709"/>
        <w:jc w:val="both"/>
        <w:rPr>
          <w:sz w:val="28"/>
          <w:szCs w:val="28"/>
        </w:rPr>
      </w:pPr>
      <w:r w:rsidRPr="00FC3290">
        <w:rPr>
          <w:sz w:val="28"/>
          <w:szCs w:val="28"/>
        </w:rPr>
        <w:t>Основные участники системы бюджетирования</w:t>
      </w:r>
    </w:p>
    <w:p w:rsidR="000C01D6" w:rsidRPr="00FC3290" w:rsidRDefault="00F26C43" w:rsidP="00FC3290">
      <w:pPr>
        <w:widowControl w:val="0"/>
        <w:tabs>
          <w:tab w:val="left" w:pos="993"/>
        </w:tabs>
        <w:autoSpaceDE w:val="0"/>
        <w:autoSpaceDN w:val="0"/>
        <w:adjustRightInd w:val="0"/>
        <w:spacing w:after="0" w:line="360" w:lineRule="auto"/>
        <w:ind w:firstLine="709"/>
        <w:jc w:val="both"/>
        <w:rPr>
          <w:rFonts w:ascii="Times New Roman" w:hAnsi="Times New Roman" w:cs="Times New Roman"/>
          <w:b/>
          <w:sz w:val="28"/>
          <w:szCs w:val="28"/>
        </w:rPr>
      </w:pPr>
      <w:r w:rsidRPr="00FC3290">
        <w:rPr>
          <w:rFonts w:ascii="Times New Roman" w:hAnsi="Times New Roman" w:cs="Times New Roman"/>
          <w:b/>
          <w:sz w:val="28"/>
          <w:szCs w:val="28"/>
        </w:rPr>
        <w:t xml:space="preserve">По теме </w:t>
      </w:r>
      <w:r w:rsidR="000C01D6" w:rsidRPr="00FC3290">
        <w:rPr>
          <w:rFonts w:ascii="Times New Roman" w:hAnsi="Times New Roman" w:cs="Times New Roman"/>
          <w:b/>
          <w:sz w:val="28"/>
          <w:szCs w:val="28"/>
        </w:rPr>
        <w:t>«</w:t>
      </w:r>
      <w:r w:rsidR="003372A9" w:rsidRPr="00FC3290">
        <w:rPr>
          <w:rFonts w:ascii="Times New Roman" w:hAnsi="Times New Roman" w:cs="Times New Roman"/>
          <w:b/>
          <w:sz w:val="28"/>
          <w:szCs w:val="28"/>
        </w:rPr>
        <w:t>Оперативное финансовое планирование</w:t>
      </w:r>
      <w:r w:rsidR="000C01D6" w:rsidRPr="00FC3290">
        <w:rPr>
          <w:rFonts w:ascii="Times New Roman" w:hAnsi="Times New Roman" w:cs="Times New Roman"/>
          <w:b/>
          <w:sz w:val="28"/>
          <w:szCs w:val="28"/>
        </w:rPr>
        <w:t>»</w:t>
      </w:r>
    </w:p>
    <w:p w:rsidR="003372A9" w:rsidRPr="00FC3290" w:rsidRDefault="003372A9" w:rsidP="00FC3290">
      <w:pPr>
        <w:pStyle w:val="ae"/>
        <w:keepNext/>
        <w:widowControl w:val="0"/>
        <w:numPr>
          <w:ilvl w:val="0"/>
          <w:numId w:val="8"/>
        </w:numPr>
        <w:tabs>
          <w:tab w:val="left" w:pos="317"/>
          <w:tab w:val="left" w:pos="993"/>
        </w:tabs>
        <w:autoSpaceDE w:val="0"/>
        <w:autoSpaceDN w:val="0"/>
        <w:adjustRightInd w:val="0"/>
        <w:spacing w:line="360" w:lineRule="auto"/>
        <w:ind w:left="0" w:firstLine="709"/>
        <w:jc w:val="both"/>
        <w:rPr>
          <w:sz w:val="28"/>
          <w:szCs w:val="28"/>
        </w:rPr>
      </w:pPr>
      <w:r w:rsidRPr="00FC3290">
        <w:rPr>
          <w:sz w:val="28"/>
          <w:szCs w:val="28"/>
        </w:rPr>
        <w:t>Роль оперативного финансового планирования в управлении ликвидностью</w:t>
      </w:r>
    </w:p>
    <w:p w:rsidR="003372A9" w:rsidRPr="00FC3290" w:rsidRDefault="003372A9" w:rsidP="00FC3290">
      <w:pPr>
        <w:pStyle w:val="ae"/>
        <w:keepNext/>
        <w:widowControl w:val="0"/>
        <w:numPr>
          <w:ilvl w:val="0"/>
          <w:numId w:val="8"/>
        </w:numPr>
        <w:tabs>
          <w:tab w:val="left" w:pos="317"/>
          <w:tab w:val="left" w:pos="993"/>
        </w:tabs>
        <w:autoSpaceDE w:val="0"/>
        <w:autoSpaceDN w:val="0"/>
        <w:adjustRightInd w:val="0"/>
        <w:spacing w:line="360" w:lineRule="auto"/>
        <w:ind w:left="0" w:firstLine="709"/>
        <w:jc w:val="both"/>
        <w:rPr>
          <w:sz w:val="28"/>
          <w:szCs w:val="28"/>
        </w:rPr>
      </w:pPr>
      <w:r w:rsidRPr="00FC3290">
        <w:rPr>
          <w:sz w:val="28"/>
          <w:szCs w:val="28"/>
        </w:rPr>
        <w:t>Подходы к формированию Платежного календаря.</w:t>
      </w:r>
    </w:p>
    <w:p w:rsidR="003372A9" w:rsidRPr="00FC3290" w:rsidRDefault="003372A9" w:rsidP="00FC3290">
      <w:pPr>
        <w:pStyle w:val="ae"/>
        <w:widowControl w:val="0"/>
        <w:numPr>
          <w:ilvl w:val="0"/>
          <w:numId w:val="8"/>
        </w:numPr>
        <w:tabs>
          <w:tab w:val="left" w:pos="317"/>
          <w:tab w:val="left" w:pos="993"/>
        </w:tabs>
        <w:autoSpaceDE w:val="0"/>
        <w:autoSpaceDN w:val="0"/>
        <w:adjustRightInd w:val="0"/>
        <w:spacing w:line="360" w:lineRule="auto"/>
        <w:ind w:left="0" w:firstLine="709"/>
        <w:jc w:val="both"/>
        <w:rPr>
          <w:sz w:val="28"/>
          <w:szCs w:val="28"/>
        </w:rPr>
      </w:pPr>
      <w:r w:rsidRPr="00FC3290">
        <w:rPr>
          <w:sz w:val="28"/>
          <w:szCs w:val="28"/>
        </w:rPr>
        <w:t xml:space="preserve">Какие мероприятия необходимо рекомендовать </w:t>
      </w:r>
      <w:r w:rsidR="009338E3" w:rsidRPr="00FC3290">
        <w:rPr>
          <w:sz w:val="28"/>
          <w:szCs w:val="28"/>
        </w:rPr>
        <w:t>руководств</w:t>
      </w:r>
      <w:r w:rsidRPr="00FC3290">
        <w:rPr>
          <w:sz w:val="28"/>
          <w:szCs w:val="28"/>
        </w:rPr>
        <w:t xml:space="preserve">у компании </w:t>
      </w:r>
      <w:r w:rsidRPr="00FC3290">
        <w:rPr>
          <w:sz w:val="28"/>
          <w:szCs w:val="28"/>
        </w:rPr>
        <w:lastRenderedPageBreak/>
        <w:t xml:space="preserve">для </w:t>
      </w:r>
      <w:r w:rsidR="009338E3" w:rsidRPr="00FC3290">
        <w:rPr>
          <w:sz w:val="28"/>
          <w:szCs w:val="28"/>
        </w:rPr>
        <w:t>повышения эффективности исполнения Платежного календаря</w:t>
      </w:r>
      <w:r w:rsidRPr="00FC3290">
        <w:rPr>
          <w:sz w:val="28"/>
          <w:szCs w:val="28"/>
        </w:rPr>
        <w:t>.</w:t>
      </w:r>
    </w:p>
    <w:p w:rsidR="00DA743F" w:rsidRPr="00FC3290" w:rsidRDefault="00DA743F" w:rsidP="00FC3290">
      <w:pPr>
        <w:pStyle w:val="ae"/>
        <w:widowControl w:val="0"/>
        <w:numPr>
          <w:ilvl w:val="0"/>
          <w:numId w:val="8"/>
        </w:numPr>
        <w:tabs>
          <w:tab w:val="left" w:pos="317"/>
          <w:tab w:val="left" w:pos="993"/>
        </w:tabs>
        <w:autoSpaceDE w:val="0"/>
        <w:autoSpaceDN w:val="0"/>
        <w:adjustRightInd w:val="0"/>
        <w:spacing w:line="360" w:lineRule="auto"/>
        <w:ind w:left="0" w:firstLine="709"/>
        <w:jc w:val="both"/>
        <w:rPr>
          <w:sz w:val="28"/>
          <w:szCs w:val="28"/>
        </w:rPr>
      </w:pPr>
      <w:r w:rsidRPr="00FC3290">
        <w:rPr>
          <w:sz w:val="28"/>
          <w:szCs w:val="28"/>
        </w:rPr>
        <w:t>Основные проблемы организации оперативного финансового планирования</w:t>
      </w:r>
    </w:p>
    <w:p w:rsidR="00AE4525" w:rsidRPr="00FC3290" w:rsidRDefault="00AE4525" w:rsidP="00FC3290">
      <w:pPr>
        <w:keepNext/>
        <w:keepLines/>
        <w:spacing w:after="0" w:line="360" w:lineRule="auto"/>
        <w:ind w:firstLine="709"/>
        <w:jc w:val="center"/>
        <w:rPr>
          <w:rFonts w:ascii="Times New Roman" w:hAnsi="Times New Roman" w:cs="Times New Roman"/>
          <w:b/>
          <w:sz w:val="28"/>
          <w:szCs w:val="28"/>
        </w:rPr>
      </w:pPr>
      <w:r w:rsidRPr="00FC3290">
        <w:rPr>
          <w:rFonts w:ascii="Times New Roman" w:hAnsi="Times New Roman" w:cs="Times New Roman"/>
          <w:b/>
          <w:sz w:val="28"/>
          <w:szCs w:val="28"/>
        </w:rPr>
        <w:t>Тесты, задания, деловые ситуации</w:t>
      </w:r>
    </w:p>
    <w:p w:rsidR="00AE4525" w:rsidRPr="00FC3290" w:rsidRDefault="00AE4525" w:rsidP="00FC3290">
      <w:pPr>
        <w:keepNext/>
        <w:keepLines/>
        <w:spacing w:after="0" w:line="360" w:lineRule="auto"/>
        <w:ind w:firstLine="709"/>
        <w:jc w:val="both"/>
        <w:rPr>
          <w:rFonts w:ascii="Times New Roman" w:hAnsi="Times New Roman" w:cs="Times New Roman"/>
          <w:sz w:val="28"/>
          <w:szCs w:val="28"/>
        </w:rPr>
      </w:pPr>
      <w:r w:rsidRPr="00FC3290">
        <w:rPr>
          <w:rFonts w:ascii="Times New Roman" w:hAnsi="Times New Roman" w:cs="Times New Roman"/>
          <w:sz w:val="28"/>
          <w:szCs w:val="28"/>
        </w:rPr>
        <w:t>Тесты:</w:t>
      </w:r>
    </w:p>
    <w:p w:rsidR="007635D3" w:rsidRPr="00FC3290" w:rsidRDefault="007635D3" w:rsidP="00FC3290">
      <w:pPr>
        <w:spacing w:after="0" w:line="360" w:lineRule="auto"/>
        <w:ind w:left="709" w:hanging="33"/>
        <w:jc w:val="both"/>
        <w:rPr>
          <w:rFonts w:ascii="Times New Roman" w:eastAsia="Times New Roman" w:hAnsi="Times New Roman" w:cs="Times New Roman"/>
          <w:i/>
          <w:sz w:val="28"/>
          <w:szCs w:val="28"/>
        </w:rPr>
      </w:pPr>
      <w:r w:rsidRPr="00FC3290">
        <w:rPr>
          <w:rFonts w:ascii="Times New Roman" w:eastAsia="Times New Roman" w:hAnsi="Times New Roman" w:cs="Times New Roman"/>
          <w:i/>
          <w:sz w:val="28"/>
          <w:szCs w:val="28"/>
        </w:rPr>
        <w:t>1.Финансовое планирование - это:</w:t>
      </w:r>
    </w:p>
    <w:p w:rsidR="007635D3" w:rsidRPr="00FC3290" w:rsidRDefault="007635D3" w:rsidP="00FC3290">
      <w:pPr>
        <w:tabs>
          <w:tab w:val="left" w:pos="1066"/>
        </w:tabs>
        <w:spacing w:after="0" w:line="360" w:lineRule="auto"/>
        <w:ind w:left="676"/>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а) Метод организации финансового и управленческого учета</w:t>
      </w:r>
    </w:p>
    <w:p w:rsidR="007635D3" w:rsidRPr="00FC3290" w:rsidRDefault="007635D3" w:rsidP="00FC3290">
      <w:pPr>
        <w:tabs>
          <w:tab w:val="left" w:pos="1066"/>
        </w:tabs>
        <w:spacing w:after="0" w:line="360" w:lineRule="auto"/>
        <w:ind w:left="676"/>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б) Метод управления финансовыми потоками</w:t>
      </w:r>
    </w:p>
    <w:p w:rsidR="007635D3" w:rsidRPr="00FC3290" w:rsidRDefault="007635D3" w:rsidP="00FC3290">
      <w:pPr>
        <w:tabs>
          <w:tab w:val="left" w:pos="1066"/>
        </w:tabs>
        <w:spacing w:after="0" w:line="360" w:lineRule="auto"/>
        <w:ind w:left="676"/>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в) Процесс разработки и принятия целевых установок в количественном и качественном выражении, а также определение путей их достижения</w:t>
      </w:r>
    </w:p>
    <w:p w:rsidR="007635D3" w:rsidRPr="00FC3290" w:rsidRDefault="007635D3" w:rsidP="00FC3290">
      <w:pPr>
        <w:tabs>
          <w:tab w:val="left" w:pos="1066"/>
        </w:tabs>
        <w:spacing w:after="0" w:line="360" w:lineRule="auto"/>
        <w:ind w:left="676"/>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г) Система рационального управления движением денежных потоков, возникающих в процессе хозяйственной деятельности</w:t>
      </w:r>
    </w:p>
    <w:p w:rsidR="007635D3" w:rsidRPr="00FC3290" w:rsidRDefault="007635D3" w:rsidP="00FC3290">
      <w:pPr>
        <w:spacing w:after="0" w:line="360" w:lineRule="auto"/>
        <w:ind w:left="709" w:hanging="33"/>
        <w:jc w:val="both"/>
        <w:rPr>
          <w:rFonts w:ascii="Times New Roman" w:eastAsia="Times New Roman" w:hAnsi="Times New Roman" w:cs="Times New Roman"/>
          <w:i/>
          <w:sz w:val="28"/>
          <w:szCs w:val="28"/>
        </w:rPr>
      </w:pPr>
      <w:r w:rsidRPr="00FC3290">
        <w:rPr>
          <w:rFonts w:ascii="Times New Roman" w:eastAsia="Times New Roman" w:hAnsi="Times New Roman" w:cs="Times New Roman"/>
          <w:i/>
          <w:sz w:val="28"/>
          <w:szCs w:val="28"/>
        </w:rPr>
        <w:t>2. Оперативное финансовое планирование включает в себя составление и использование:</w:t>
      </w:r>
    </w:p>
    <w:p w:rsidR="007635D3" w:rsidRPr="00FC3290" w:rsidRDefault="007635D3" w:rsidP="00FC3290">
      <w:pPr>
        <w:tabs>
          <w:tab w:val="left" w:pos="1066"/>
        </w:tabs>
        <w:spacing w:after="0" w:line="360" w:lineRule="auto"/>
        <w:ind w:left="676"/>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а) Платежного календаря</w:t>
      </w:r>
    </w:p>
    <w:p w:rsidR="007635D3" w:rsidRPr="00FC3290" w:rsidRDefault="007635D3" w:rsidP="00FC3290">
      <w:pPr>
        <w:tabs>
          <w:tab w:val="left" w:pos="1066"/>
        </w:tabs>
        <w:spacing w:after="0" w:line="360" w:lineRule="auto"/>
        <w:ind w:left="676"/>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б) Перспективного финансового плана</w:t>
      </w:r>
    </w:p>
    <w:p w:rsidR="007635D3" w:rsidRPr="00FC3290" w:rsidRDefault="007635D3" w:rsidP="00FC3290">
      <w:pPr>
        <w:tabs>
          <w:tab w:val="left" w:pos="1066"/>
        </w:tabs>
        <w:spacing w:after="0" w:line="360" w:lineRule="auto"/>
        <w:ind w:left="676"/>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в) Прогнозного бюджета движения денежных средств</w:t>
      </w:r>
    </w:p>
    <w:p w:rsidR="007635D3" w:rsidRPr="00FC3290" w:rsidRDefault="007635D3" w:rsidP="00FC3290">
      <w:pPr>
        <w:tabs>
          <w:tab w:val="left" w:pos="1066"/>
        </w:tabs>
        <w:spacing w:after="0" w:line="360" w:lineRule="auto"/>
        <w:ind w:left="676"/>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г) Текущего финансового плана</w:t>
      </w:r>
    </w:p>
    <w:p w:rsidR="007635D3" w:rsidRPr="00FC3290" w:rsidRDefault="007635D3" w:rsidP="00FC3290">
      <w:pPr>
        <w:spacing w:after="0" w:line="360" w:lineRule="auto"/>
        <w:ind w:left="709" w:hanging="33"/>
        <w:jc w:val="both"/>
        <w:rPr>
          <w:rFonts w:ascii="Times New Roman" w:eastAsia="Times New Roman" w:hAnsi="Times New Roman" w:cs="Times New Roman"/>
          <w:i/>
          <w:sz w:val="28"/>
          <w:szCs w:val="28"/>
        </w:rPr>
      </w:pPr>
      <w:r w:rsidRPr="00FC3290">
        <w:rPr>
          <w:rFonts w:ascii="Times New Roman" w:eastAsia="Times New Roman" w:hAnsi="Times New Roman" w:cs="Times New Roman"/>
          <w:i/>
          <w:sz w:val="28"/>
          <w:szCs w:val="28"/>
        </w:rPr>
        <w:t>3. К основным направлениям оперативной финансовой работы по управлению денежным оборотом не относится:</w:t>
      </w:r>
    </w:p>
    <w:p w:rsidR="007635D3" w:rsidRPr="00FC3290" w:rsidRDefault="007635D3" w:rsidP="00FC3290">
      <w:pPr>
        <w:tabs>
          <w:tab w:val="left" w:pos="1066"/>
        </w:tabs>
        <w:spacing w:after="0" w:line="360" w:lineRule="auto"/>
        <w:ind w:left="676"/>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а) финансовое планирование</w:t>
      </w:r>
    </w:p>
    <w:p w:rsidR="007635D3" w:rsidRPr="00FC3290" w:rsidRDefault="007635D3" w:rsidP="00FC3290">
      <w:pPr>
        <w:tabs>
          <w:tab w:val="left" w:pos="1066"/>
        </w:tabs>
        <w:spacing w:after="0" w:line="360" w:lineRule="auto"/>
        <w:ind w:left="676"/>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б) оперативная (текущая) деятельность по управлению денежным оборотом</w:t>
      </w:r>
    </w:p>
    <w:p w:rsidR="007635D3" w:rsidRPr="00FC3290" w:rsidRDefault="007635D3" w:rsidP="00FC3290">
      <w:pPr>
        <w:tabs>
          <w:tab w:val="left" w:pos="1066"/>
        </w:tabs>
        <w:spacing w:after="0" w:line="360" w:lineRule="auto"/>
        <w:ind w:left="676"/>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в) разработка инвестиционной стратегии</w:t>
      </w:r>
    </w:p>
    <w:p w:rsidR="007635D3" w:rsidRPr="00FC3290" w:rsidRDefault="007635D3" w:rsidP="00FC3290">
      <w:pPr>
        <w:tabs>
          <w:tab w:val="left" w:pos="1066"/>
        </w:tabs>
        <w:spacing w:after="0" w:line="360" w:lineRule="auto"/>
        <w:ind w:left="676"/>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г) контрольно-аналитическая работа</w:t>
      </w:r>
    </w:p>
    <w:p w:rsidR="007635D3" w:rsidRPr="00FC3290" w:rsidRDefault="007635D3" w:rsidP="00FC3290">
      <w:pPr>
        <w:tabs>
          <w:tab w:val="left" w:pos="900"/>
        </w:tabs>
        <w:spacing w:after="0" w:line="360" w:lineRule="auto"/>
        <w:rPr>
          <w:rFonts w:ascii="Times New Roman" w:eastAsia="Times New Roman" w:hAnsi="Times New Roman" w:cs="Times New Roman"/>
          <w:i/>
          <w:sz w:val="28"/>
          <w:szCs w:val="28"/>
        </w:rPr>
      </w:pPr>
      <w:r w:rsidRPr="00FC3290">
        <w:rPr>
          <w:rFonts w:ascii="Times New Roman" w:eastAsia="Times New Roman" w:hAnsi="Times New Roman" w:cs="Times New Roman"/>
          <w:sz w:val="28"/>
          <w:szCs w:val="28"/>
        </w:rPr>
        <w:t xml:space="preserve">         </w:t>
      </w:r>
      <w:r w:rsidRPr="00FC3290">
        <w:rPr>
          <w:rFonts w:ascii="Times New Roman" w:eastAsia="Times New Roman" w:hAnsi="Times New Roman" w:cs="Times New Roman"/>
          <w:i/>
          <w:sz w:val="28"/>
          <w:szCs w:val="28"/>
        </w:rPr>
        <w:t>4.</w:t>
      </w:r>
      <w:r w:rsidRPr="00FC3290">
        <w:rPr>
          <w:rFonts w:ascii="Times New Roman" w:eastAsia="Times New Roman" w:hAnsi="Times New Roman" w:cs="Times New Roman"/>
          <w:sz w:val="28"/>
          <w:szCs w:val="28"/>
        </w:rPr>
        <w:t xml:space="preserve"> </w:t>
      </w:r>
      <w:r w:rsidRPr="00FC3290">
        <w:rPr>
          <w:rFonts w:ascii="Times New Roman" w:eastAsia="Times New Roman" w:hAnsi="Times New Roman" w:cs="Times New Roman"/>
          <w:i/>
          <w:sz w:val="28"/>
          <w:szCs w:val="28"/>
        </w:rPr>
        <w:t xml:space="preserve">Основная цель финансового планирования состоит в том: </w:t>
      </w:r>
    </w:p>
    <w:p w:rsidR="007635D3" w:rsidRPr="00FC3290" w:rsidRDefault="007635D3" w:rsidP="00FC3290">
      <w:pPr>
        <w:tabs>
          <w:tab w:val="left" w:pos="900"/>
        </w:tabs>
        <w:spacing w:after="0" w:line="360" w:lineRule="auto"/>
        <w:ind w:left="709" w:hanging="142"/>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 xml:space="preserve"> а) чтобы сбалансировать намечаемые расходы организации с   финансовыми возможностями </w:t>
      </w:r>
    </w:p>
    <w:p w:rsidR="007635D3" w:rsidRPr="00FC3290" w:rsidRDefault="007635D3" w:rsidP="00FC3290">
      <w:pPr>
        <w:tabs>
          <w:tab w:val="left" w:pos="900"/>
        </w:tabs>
        <w:spacing w:after="0" w:line="360" w:lineRule="auto"/>
        <w:ind w:left="709" w:hanging="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 xml:space="preserve">         б) чтобы соизмерить величины поступающих и расходуемых денежных средств </w:t>
      </w:r>
    </w:p>
    <w:p w:rsidR="007635D3" w:rsidRPr="00FC3290" w:rsidRDefault="007635D3" w:rsidP="00FC3290">
      <w:pPr>
        <w:tabs>
          <w:tab w:val="left" w:pos="900"/>
        </w:tabs>
        <w:spacing w:after="0" w:line="360" w:lineRule="auto"/>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lastRenderedPageBreak/>
        <w:t xml:space="preserve">         в) чтобы определить потребность в денежных ресурсах </w:t>
      </w:r>
    </w:p>
    <w:p w:rsidR="007635D3" w:rsidRPr="00FC3290" w:rsidRDefault="007635D3" w:rsidP="00FC3290">
      <w:pPr>
        <w:tabs>
          <w:tab w:val="left" w:pos="900"/>
        </w:tabs>
        <w:spacing w:after="0" w:line="360" w:lineRule="auto"/>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 xml:space="preserve">          г) чтобы наметить направления использования денежных ресурсов </w:t>
      </w:r>
    </w:p>
    <w:p w:rsidR="007635D3" w:rsidRPr="00FC3290" w:rsidRDefault="007635D3" w:rsidP="00FC3290">
      <w:pPr>
        <w:tabs>
          <w:tab w:val="left" w:pos="900"/>
        </w:tabs>
        <w:spacing w:after="0" w:line="360" w:lineRule="auto"/>
        <w:ind w:left="709" w:hanging="709"/>
        <w:rPr>
          <w:rFonts w:ascii="Times New Roman" w:eastAsia="Times New Roman" w:hAnsi="Times New Roman" w:cs="Times New Roman"/>
          <w:i/>
          <w:sz w:val="28"/>
          <w:szCs w:val="28"/>
        </w:rPr>
      </w:pPr>
      <w:r w:rsidRPr="00FC3290">
        <w:rPr>
          <w:rFonts w:ascii="Times New Roman" w:eastAsia="Times New Roman" w:hAnsi="Times New Roman" w:cs="Times New Roman"/>
          <w:sz w:val="28"/>
          <w:szCs w:val="28"/>
        </w:rPr>
        <w:t xml:space="preserve">         </w:t>
      </w:r>
      <w:r w:rsidRPr="00FC3290">
        <w:rPr>
          <w:rFonts w:ascii="Times New Roman" w:eastAsia="Times New Roman" w:hAnsi="Times New Roman" w:cs="Times New Roman"/>
          <w:i/>
          <w:sz w:val="28"/>
          <w:szCs w:val="28"/>
        </w:rPr>
        <w:t>5.Бюджетирование представляет собой:</w:t>
      </w:r>
    </w:p>
    <w:p w:rsidR="007635D3" w:rsidRPr="00FC3290" w:rsidRDefault="007635D3" w:rsidP="00FC3290">
      <w:pPr>
        <w:tabs>
          <w:tab w:val="left" w:pos="900"/>
        </w:tabs>
        <w:spacing w:after="0" w:line="360" w:lineRule="auto"/>
        <w:ind w:left="709" w:hanging="709"/>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 xml:space="preserve">         а) разработку системы региональных бюджетов</w:t>
      </w:r>
    </w:p>
    <w:p w:rsidR="007635D3" w:rsidRPr="00FC3290" w:rsidRDefault="007635D3" w:rsidP="00FC3290">
      <w:pPr>
        <w:tabs>
          <w:tab w:val="left" w:pos="900"/>
        </w:tabs>
        <w:spacing w:after="0" w:line="360" w:lineRule="auto"/>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 xml:space="preserve">         б) планирование федерального бюджета</w:t>
      </w:r>
    </w:p>
    <w:p w:rsidR="007635D3" w:rsidRPr="00FC3290" w:rsidRDefault="007635D3" w:rsidP="00FC3290">
      <w:pPr>
        <w:tabs>
          <w:tab w:val="left" w:pos="900"/>
        </w:tabs>
        <w:spacing w:after="0" w:line="360" w:lineRule="auto"/>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 xml:space="preserve">         в) свод муниципальных бюджетов</w:t>
      </w:r>
    </w:p>
    <w:p w:rsidR="007635D3" w:rsidRPr="00FC3290" w:rsidRDefault="007635D3" w:rsidP="00FC3290">
      <w:pPr>
        <w:tabs>
          <w:tab w:val="left" w:pos="900"/>
        </w:tabs>
        <w:spacing w:after="0" w:line="360" w:lineRule="auto"/>
        <w:ind w:left="709" w:hanging="709"/>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 xml:space="preserve">         г) оперативное финансовое планирование в организации сроком до одного года</w:t>
      </w:r>
    </w:p>
    <w:p w:rsidR="007635D3" w:rsidRPr="00FC3290" w:rsidRDefault="007635D3" w:rsidP="00FC3290">
      <w:pPr>
        <w:tabs>
          <w:tab w:val="left" w:pos="900"/>
        </w:tabs>
        <w:spacing w:after="0" w:line="360" w:lineRule="auto"/>
        <w:rPr>
          <w:rFonts w:ascii="Times New Roman" w:eastAsia="Times New Roman" w:hAnsi="Times New Roman" w:cs="Times New Roman"/>
          <w:i/>
          <w:sz w:val="28"/>
          <w:szCs w:val="28"/>
        </w:rPr>
      </w:pPr>
      <w:r w:rsidRPr="00FC3290">
        <w:rPr>
          <w:rFonts w:ascii="Times New Roman" w:eastAsia="Times New Roman" w:hAnsi="Times New Roman" w:cs="Times New Roman"/>
          <w:sz w:val="28"/>
          <w:szCs w:val="28"/>
        </w:rPr>
        <w:t xml:space="preserve">         </w:t>
      </w:r>
      <w:r w:rsidRPr="00FC3290">
        <w:rPr>
          <w:rFonts w:ascii="Times New Roman" w:eastAsia="Times New Roman" w:hAnsi="Times New Roman" w:cs="Times New Roman"/>
          <w:i/>
          <w:sz w:val="28"/>
          <w:szCs w:val="28"/>
        </w:rPr>
        <w:t xml:space="preserve">6. Финансовый план организации на текущий год составляют в виде: </w:t>
      </w:r>
    </w:p>
    <w:p w:rsidR="007635D3" w:rsidRPr="00FC3290" w:rsidRDefault="007635D3" w:rsidP="00FC3290">
      <w:pPr>
        <w:tabs>
          <w:tab w:val="left" w:pos="900"/>
        </w:tabs>
        <w:spacing w:after="0" w:line="360" w:lineRule="auto"/>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 xml:space="preserve">         а) сметы затрат </w:t>
      </w:r>
    </w:p>
    <w:p w:rsidR="007635D3" w:rsidRPr="00FC3290" w:rsidRDefault="007635D3" w:rsidP="00FC3290">
      <w:pPr>
        <w:tabs>
          <w:tab w:val="left" w:pos="900"/>
        </w:tabs>
        <w:spacing w:after="0" w:line="360" w:lineRule="auto"/>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 xml:space="preserve">         б) бухгалтерского баланса </w:t>
      </w:r>
    </w:p>
    <w:p w:rsidR="007635D3" w:rsidRPr="00FC3290" w:rsidRDefault="007635D3" w:rsidP="00FC3290">
      <w:pPr>
        <w:tabs>
          <w:tab w:val="left" w:pos="900"/>
        </w:tabs>
        <w:spacing w:after="0" w:line="360" w:lineRule="auto"/>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 xml:space="preserve">         в) баланса доходов и расходов </w:t>
      </w:r>
    </w:p>
    <w:p w:rsidR="007635D3" w:rsidRPr="00FC3290" w:rsidRDefault="007635D3" w:rsidP="00FC3290">
      <w:pPr>
        <w:tabs>
          <w:tab w:val="left" w:pos="900"/>
        </w:tabs>
        <w:spacing w:after="0" w:line="360" w:lineRule="auto"/>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 xml:space="preserve">         г) акта приемки и сдачи</w:t>
      </w:r>
    </w:p>
    <w:p w:rsidR="007635D3" w:rsidRPr="00FC3290" w:rsidRDefault="007635D3" w:rsidP="00FC3290">
      <w:pPr>
        <w:tabs>
          <w:tab w:val="left" w:pos="900"/>
        </w:tabs>
        <w:spacing w:after="0" w:line="360" w:lineRule="auto"/>
        <w:rPr>
          <w:rFonts w:ascii="Times New Roman" w:eastAsia="Times New Roman" w:hAnsi="Times New Roman" w:cs="Times New Roman"/>
          <w:i/>
          <w:sz w:val="28"/>
          <w:szCs w:val="28"/>
        </w:rPr>
      </w:pPr>
      <w:r w:rsidRPr="00FC3290">
        <w:rPr>
          <w:rFonts w:ascii="Times New Roman" w:eastAsia="Times New Roman" w:hAnsi="Times New Roman" w:cs="Times New Roman"/>
          <w:sz w:val="28"/>
          <w:szCs w:val="28"/>
        </w:rPr>
        <w:t xml:space="preserve">         7</w:t>
      </w:r>
      <w:r w:rsidRPr="00FC3290">
        <w:rPr>
          <w:rFonts w:ascii="Times New Roman" w:eastAsia="Times New Roman" w:hAnsi="Times New Roman" w:cs="Times New Roman"/>
          <w:i/>
          <w:sz w:val="28"/>
          <w:szCs w:val="28"/>
        </w:rPr>
        <w:t xml:space="preserve">. Цель стратегического финансового планирования - разработка </w:t>
      </w:r>
    </w:p>
    <w:p w:rsidR="007635D3" w:rsidRPr="00FC3290" w:rsidRDefault="007635D3" w:rsidP="00FC3290">
      <w:pPr>
        <w:tabs>
          <w:tab w:val="left" w:pos="900"/>
        </w:tabs>
        <w:spacing w:after="0" w:line="360" w:lineRule="auto"/>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 xml:space="preserve">         а) бизнес-плана </w:t>
      </w:r>
    </w:p>
    <w:p w:rsidR="007635D3" w:rsidRPr="00FC3290" w:rsidRDefault="007635D3" w:rsidP="00FC3290">
      <w:pPr>
        <w:tabs>
          <w:tab w:val="left" w:pos="900"/>
        </w:tabs>
        <w:spacing w:after="0" w:line="360" w:lineRule="auto"/>
        <w:ind w:left="709" w:hanging="709"/>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 xml:space="preserve">         б) ключевых результатов, к которым должна стремиться организация в процессе осуществления своей деятельности</w:t>
      </w:r>
    </w:p>
    <w:p w:rsidR="007635D3" w:rsidRPr="00FC3290" w:rsidRDefault="007635D3" w:rsidP="00FC3290">
      <w:pPr>
        <w:tabs>
          <w:tab w:val="left" w:pos="900"/>
        </w:tabs>
        <w:spacing w:after="0" w:line="360" w:lineRule="auto"/>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 xml:space="preserve">         в) разработка технической документации проекта</w:t>
      </w:r>
    </w:p>
    <w:p w:rsidR="007635D3" w:rsidRPr="00FC3290" w:rsidRDefault="007635D3" w:rsidP="00FC3290">
      <w:pPr>
        <w:tabs>
          <w:tab w:val="left" w:pos="900"/>
        </w:tabs>
        <w:spacing w:after="0" w:line="360" w:lineRule="auto"/>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 xml:space="preserve">         г) финансового плана</w:t>
      </w:r>
    </w:p>
    <w:p w:rsidR="007635D3" w:rsidRPr="00FC3290" w:rsidRDefault="007635D3" w:rsidP="00FC3290">
      <w:pPr>
        <w:tabs>
          <w:tab w:val="left" w:pos="900"/>
        </w:tabs>
        <w:spacing w:after="0" w:line="360" w:lineRule="auto"/>
        <w:ind w:left="709" w:hanging="709"/>
        <w:rPr>
          <w:rFonts w:ascii="Times New Roman" w:eastAsia="Times New Roman" w:hAnsi="Times New Roman" w:cs="Times New Roman"/>
          <w:i/>
          <w:sz w:val="28"/>
          <w:szCs w:val="28"/>
        </w:rPr>
      </w:pPr>
      <w:r w:rsidRPr="00FC3290">
        <w:rPr>
          <w:rFonts w:ascii="Times New Roman" w:eastAsia="Times New Roman" w:hAnsi="Times New Roman" w:cs="Times New Roman"/>
          <w:sz w:val="28"/>
          <w:szCs w:val="28"/>
        </w:rPr>
        <w:t xml:space="preserve">         </w:t>
      </w:r>
      <w:r w:rsidRPr="00FC3290">
        <w:rPr>
          <w:rFonts w:ascii="Times New Roman" w:eastAsia="Times New Roman" w:hAnsi="Times New Roman" w:cs="Times New Roman"/>
          <w:i/>
          <w:sz w:val="28"/>
          <w:szCs w:val="28"/>
        </w:rPr>
        <w:t>8.Какой бюджет входит в состав операционных бюджетов?</w:t>
      </w:r>
    </w:p>
    <w:p w:rsidR="007635D3" w:rsidRPr="00FC3290" w:rsidRDefault="007635D3" w:rsidP="00FC3290">
      <w:pPr>
        <w:tabs>
          <w:tab w:val="left" w:pos="900"/>
        </w:tabs>
        <w:spacing w:after="0" w:line="360" w:lineRule="auto"/>
        <w:ind w:left="709" w:hanging="709"/>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 xml:space="preserve">         а) прямых затрат на оплату труда</w:t>
      </w:r>
    </w:p>
    <w:p w:rsidR="007635D3" w:rsidRPr="00FC3290" w:rsidRDefault="007635D3" w:rsidP="00FC3290">
      <w:pPr>
        <w:tabs>
          <w:tab w:val="left" w:pos="900"/>
        </w:tabs>
        <w:spacing w:after="0" w:line="360" w:lineRule="auto"/>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 xml:space="preserve">         б) инвестиционный</w:t>
      </w:r>
    </w:p>
    <w:p w:rsidR="007635D3" w:rsidRPr="00FC3290" w:rsidRDefault="007635D3" w:rsidP="00FC3290">
      <w:pPr>
        <w:tabs>
          <w:tab w:val="left" w:pos="900"/>
        </w:tabs>
        <w:spacing w:after="0" w:line="360" w:lineRule="auto"/>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 xml:space="preserve">         в) движения денежных средств</w:t>
      </w:r>
    </w:p>
    <w:p w:rsidR="007635D3" w:rsidRPr="00FC3290" w:rsidRDefault="007635D3" w:rsidP="00FC3290">
      <w:pPr>
        <w:tabs>
          <w:tab w:val="left" w:pos="900"/>
        </w:tabs>
        <w:spacing w:after="0" w:line="360" w:lineRule="auto"/>
        <w:ind w:left="709" w:hanging="709"/>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 xml:space="preserve">         г) общехозяйственных расходов</w:t>
      </w:r>
    </w:p>
    <w:p w:rsidR="007635D3" w:rsidRPr="00FC3290" w:rsidRDefault="007635D3" w:rsidP="00FC3290">
      <w:pPr>
        <w:tabs>
          <w:tab w:val="left" w:pos="900"/>
        </w:tabs>
        <w:spacing w:after="0" w:line="360" w:lineRule="auto"/>
        <w:ind w:left="709" w:hanging="709"/>
        <w:rPr>
          <w:rFonts w:ascii="Times New Roman" w:eastAsia="Times New Roman" w:hAnsi="Times New Roman" w:cs="Times New Roman"/>
          <w:i/>
          <w:sz w:val="28"/>
          <w:szCs w:val="28"/>
        </w:rPr>
      </w:pPr>
      <w:r w:rsidRPr="00FC3290">
        <w:rPr>
          <w:rFonts w:ascii="Times New Roman" w:eastAsia="Times New Roman" w:hAnsi="Times New Roman" w:cs="Times New Roman"/>
          <w:sz w:val="28"/>
          <w:szCs w:val="28"/>
        </w:rPr>
        <w:t xml:space="preserve">         </w:t>
      </w:r>
      <w:r w:rsidRPr="00FC3290">
        <w:rPr>
          <w:rFonts w:ascii="Times New Roman" w:eastAsia="Times New Roman" w:hAnsi="Times New Roman" w:cs="Times New Roman"/>
          <w:i/>
          <w:sz w:val="28"/>
          <w:szCs w:val="28"/>
        </w:rPr>
        <w:t>9.Результатом текущего финансового планирования в организации является разработка следующих документов:</w:t>
      </w:r>
    </w:p>
    <w:p w:rsidR="007635D3" w:rsidRPr="00FC3290" w:rsidRDefault="007635D3" w:rsidP="00FC3290">
      <w:pPr>
        <w:tabs>
          <w:tab w:val="left" w:pos="900"/>
        </w:tabs>
        <w:spacing w:after="0" w:line="360" w:lineRule="auto"/>
        <w:ind w:left="709" w:hanging="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 xml:space="preserve">         а) платежного календаря, кассового плана, расчета потребностей в краткосрочном кредите</w:t>
      </w:r>
    </w:p>
    <w:p w:rsidR="007635D3" w:rsidRPr="00FC3290" w:rsidRDefault="007635D3" w:rsidP="00FC3290">
      <w:pPr>
        <w:tabs>
          <w:tab w:val="left" w:pos="900"/>
        </w:tabs>
        <w:spacing w:after="0" w:line="360" w:lineRule="auto"/>
        <w:ind w:left="709" w:hanging="709"/>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 xml:space="preserve">         б) прогноза движения денежных средств</w:t>
      </w:r>
    </w:p>
    <w:p w:rsidR="007635D3" w:rsidRPr="00FC3290" w:rsidRDefault="007635D3" w:rsidP="00FC3290">
      <w:pPr>
        <w:tabs>
          <w:tab w:val="left" w:pos="900"/>
        </w:tabs>
        <w:spacing w:after="0" w:line="360" w:lineRule="auto"/>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 xml:space="preserve">         в) прогноза баланса</w:t>
      </w:r>
    </w:p>
    <w:p w:rsidR="007635D3" w:rsidRPr="00FC3290" w:rsidRDefault="007635D3" w:rsidP="00FC3290">
      <w:pPr>
        <w:tabs>
          <w:tab w:val="left" w:pos="900"/>
        </w:tabs>
        <w:spacing w:after="0" w:line="360" w:lineRule="auto"/>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lastRenderedPageBreak/>
        <w:t xml:space="preserve">         г) прогноза отчета о финансовых результатах</w:t>
      </w:r>
    </w:p>
    <w:p w:rsidR="007635D3" w:rsidRPr="00FC3290" w:rsidRDefault="007635D3" w:rsidP="00FC3290">
      <w:pPr>
        <w:tabs>
          <w:tab w:val="left" w:pos="900"/>
        </w:tabs>
        <w:spacing w:after="0" w:line="360" w:lineRule="auto"/>
        <w:ind w:left="709" w:hanging="709"/>
        <w:rPr>
          <w:rFonts w:ascii="Times New Roman" w:eastAsia="Times New Roman" w:hAnsi="Times New Roman" w:cs="Times New Roman"/>
          <w:i/>
          <w:sz w:val="28"/>
          <w:szCs w:val="28"/>
        </w:rPr>
      </w:pPr>
      <w:r w:rsidRPr="00FC3290">
        <w:rPr>
          <w:rFonts w:ascii="Times New Roman" w:eastAsia="Times New Roman" w:hAnsi="Times New Roman" w:cs="Times New Roman"/>
          <w:i/>
          <w:sz w:val="28"/>
          <w:szCs w:val="28"/>
        </w:rPr>
        <w:t xml:space="preserve">         10.Анализ исполнения мастер-бюджета предполагает: </w:t>
      </w:r>
    </w:p>
    <w:p w:rsidR="007635D3" w:rsidRPr="00FC3290" w:rsidRDefault="007635D3" w:rsidP="00FC3290">
      <w:pPr>
        <w:tabs>
          <w:tab w:val="left" w:pos="900"/>
        </w:tabs>
        <w:spacing w:after="0" w:line="360" w:lineRule="auto"/>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 xml:space="preserve">         а) построение индивидуальной модели комплексного бюджетирования</w:t>
      </w:r>
    </w:p>
    <w:p w:rsidR="007635D3" w:rsidRPr="00FC3290" w:rsidRDefault="007635D3" w:rsidP="00FC3290">
      <w:pPr>
        <w:tabs>
          <w:tab w:val="left" w:pos="900"/>
        </w:tabs>
        <w:spacing w:after="0" w:line="360" w:lineRule="auto"/>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 xml:space="preserve">         б) построение универсальной бюджетной модели</w:t>
      </w:r>
    </w:p>
    <w:p w:rsidR="007635D3" w:rsidRPr="00FC3290" w:rsidRDefault="007635D3" w:rsidP="00FC3290">
      <w:pPr>
        <w:tabs>
          <w:tab w:val="left" w:pos="900"/>
        </w:tabs>
        <w:spacing w:after="0" w:line="360" w:lineRule="auto"/>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 xml:space="preserve">         в) анализ фактических показателей от плановых</w:t>
      </w:r>
    </w:p>
    <w:p w:rsidR="007635D3" w:rsidRPr="00FC3290" w:rsidRDefault="007635D3" w:rsidP="00FC3290">
      <w:pPr>
        <w:tabs>
          <w:tab w:val="left" w:pos="900"/>
        </w:tabs>
        <w:spacing w:after="0" w:line="360" w:lineRule="auto"/>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 xml:space="preserve">         г) анализ отклонений фактических показателей от базовых</w:t>
      </w:r>
    </w:p>
    <w:p w:rsidR="00485DF4" w:rsidRPr="00FC3290" w:rsidRDefault="00485DF4" w:rsidP="00FC3290">
      <w:pPr>
        <w:spacing w:after="0" w:line="360" w:lineRule="auto"/>
        <w:rPr>
          <w:rFonts w:ascii="Times New Roman" w:hAnsi="Times New Roman" w:cs="Times New Roman"/>
          <w:b/>
          <w:bCs/>
          <w:sz w:val="16"/>
          <w:szCs w:val="16"/>
        </w:rPr>
      </w:pPr>
    </w:p>
    <w:p w:rsidR="003857CF" w:rsidRPr="00FC3290" w:rsidRDefault="003857CF" w:rsidP="00FC3290">
      <w:pPr>
        <w:spacing w:after="0" w:line="360" w:lineRule="auto"/>
        <w:ind w:firstLine="709"/>
        <w:rPr>
          <w:rFonts w:ascii="Times New Roman" w:eastAsia="Times New Roman" w:hAnsi="Times New Roman" w:cs="Times New Roman"/>
          <w:b/>
          <w:bCs/>
          <w:sz w:val="28"/>
          <w:szCs w:val="28"/>
          <w:lang w:eastAsia="en-US"/>
        </w:rPr>
      </w:pPr>
      <w:r w:rsidRPr="00FC3290">
        <w:rPr>
          <w:rFonts w:ascii="Times New Roman" w:hAnsi="Times New Roman" w:cs="Times New Roman"/>
          <w:b/>
          <w:bCs/>
          <w:sz w:val="28"/>
          <w:szCs w:val="28"/>
        </w:rPr>
        <w:t>Проектная работа</w:t>
      </w:r>
    </w:p>
    <w:p w:rsidR="00DA743F" w:rsidRPr="00FC3290" w:rsidRDefault="003857CF" w:rsidP="00FC3290">
      <w:pPr>
        <w:spacing w:after="0" w:line="360" w:lineRule="auto"/>
        <w:ind w:firstLine="360"/>
        <w:jc w:val="both"/>
        <w:rPr>
          <w:rFonts w:ascii="Times New Roman" w:hAnsi="Times New Roman" w:cs="Times New Roman"/>
          <w:kern w:val="32"/>
          <w:sz w:val="28"/>
          <w:szCs w:val="28"/>
        </w:rPr>
      </w:pPr>
      <w:r w:rsidRPr="00FC3290">
        <w:rPr>
          <w:rFonts w:ascii="Times New Roman" w:hAnsi="Times New Roman" w:cs="Times New Roman"/>
          <w:kern w:val="32"/>
          <w:sz w:val="28"/>
          <w:szCs w:val="28"/>
        </w:rPr>
        <w:tab/>
        <w:t>Формой текущего контроля по дисциплине «Финансовое планирование и бюджетирование»</w:t>
      </w:r>
      <w:r w:rsidRPr="00FC3290">
        <w:rPr>
          <w:rFonts w:ascii="Times New Roman" w:hAnsi="Times New Roman" w:cs="Times New Roman"/>
        </w:rPr>
        <w:t xml:space="preserve"> </w:t>
      </w:r>
      <w:r w:rsidRPr="00FC3290">
        <w:rPr>
          <w:rFonts w:ascii="Times New Roman" w:hAnsi="Times New Roman" w:cs="Times New Roman"/>
          <w:kern w:val="32"/>
          <w:sz w:val="28"/>
          <w:szCs w:val="28"/>
        </w:rPr>
        <w:t>ОП "Корпоративные финансы» профиль: "Корпоративные финансы</w:t>
      </w:r>
      <w:r w:rsidR="00DA743F" w:rsidRPr="00FC3290">
        <w:rPr>
          <w:rFonts w:ascii="Times New Roman" w:hAnsi="Times New Roman" w:cs="Times New Roman"/>
          <w:kern w:val="32"/>
          <w:sz w:val="28"/>
          <w:szCs w:val="28"/>
        </w:rPr>
        <w:t xml:space="preserve"> и инвестиции</w:t>
      </w:r>
      <w:r w:rsidRPr="00FC3290">
        <w:rPr>
          <w:rFonts w:ascii="Times New Roman" w:hAnsi="Times New Roman" w:cs="Times New Roman"/>
          <w:kern w:val="32"/>
          <w:sz w:val="28"/>
          <w:szCs w:val="28"/>
        </w:rPr>
        <w:t xml:space="preserve">" в 7 семестре является выполнение проектной работы. </w:t>
      </w:r>
    </w:p>
    <w:p w:rsidR="004F47D5" w:rsidRPr="00FC3290" w:rsidRDefault="003857CF" w:rsidP="00FC3290">
      <w:pPr>
        <w:spacing w:after="0" w:line="360" w:lineRule="auto"/>
        <w:ind w:firstLine="360"/>
        <w:jc w:val="both"/>
        <w:rPr>
          <w:rFonts w:ascii="Times New Roman" w:hAnsi="Times New Roman" w:cs="Times New Roman"/>
          <w:kern w:val="32"/>
          <w:sz w:val="28"/>
          <w:szCs w:val="28"/>
        </w:rPr>
      </w:pPr>
      <w:r w:rsidRPr="00FC3290">
        <w:rPr>
          <w:rFonts w:ascii="Times New Roman" w:hAnsi="Times New Roman" w:cs="Times New Roman"/>
          <w:kern w:val="32"/>
          <w:sz w:val="28"/>
          <w:szCs w:val="28"/>
        </w:rPr>
        <w:t xml:space="preserve">Проектная работа — это активный метод обучения, стимулирующий интеллектуальную активность, формирующий умение работать в команде, способствующий развитию навыка самостоятельной постановки и решения проблемы, повышающий степень заинтересованности учащихся в </w:t>
      </w:r>
      <w:bookmarkStart w:id="22" w:name="_Toc110786788"/>
      <w:r w:rsidR="00485DF4" w:rsidRPr="00FC3290">
        <w:rPr>
          <w:rFonts w:ascii="Times New Roman" w:hAnsi="Times New Roman" w:cs="Times New Roman"/>
          <w:kern w:val="32"/>
          <w:sz w:val="28"/>
          <w:szCs w:val="28"/>
        </w:rPr>
        <w:t>результатах своей деятельности.</w:t>
      </w:r>
    </w:p>
    <w:p w:rsidR="00481372" w:rsidRPr="00FC3290" w:rsidRDefault="00481372" w:rsidP="00FC3290">
      <w:pPr>
        <w:pStyle w:val="1"/>
        <w:spacing w:line="360" w:lineRule="auto"/>
        <w:rPr>
          <w:rFonts w:eastAsia="Times New Roman"/>
          <w:kern w:val="0"/>
          <w:lang w:eastAsia="en-US"/>
        </w:rPr>
      </w:pPr>
      <w:r w:rsidRPr="00FC3290">
        <w:t>Примерные темы проектных работ</w:t>
      </w:r>
      <w:bookmarkEnd w:id="22"/>
    </w:p>
    <w:p w:rsidR="00C80B91" w:rsidRPr="00FC3290" w:rsidRDefault="00770827" w:rsidP="00FC3290">
      <w:pPr>
        <w:pStyle w:val="ae"/>
        <w:numPr>
          <w:ilvl w:val="0"/>
          <w:numId w:val="40"/>
        </w:numPr>
        <w:tabs>
          <w:tab w:val="left" w:pos="709"/>
          <w:tab w:val="left" w:pos="1134"/>
        </w:tabs>
        <w:spacing w:line="360" w:lineRule="auto"/>
        <w:ind w:left="0" w:firstLine="426"/>
        <w:jc w:val="both"/>
        <w:rPr>
          <w:sz w:val="28"/>
          <w:szCs w:val="28"/>
          <w:lang w:eastAsia="en-US"/>
        </w:rPr>
      </w:pPr>
      <w:r w:rsidRPr="00FC3290">
        <w:rPr>
          <w:sz w:val="28"/>
          <w:szCs w:val="28"/>
          <w:lang w:eastAsia="en-US"/>
        </w:rPr>
        <w:t>Финансовое прогнозирование</w:t>
      </w:r>
      <w:r w:rsidR="0093645F" w:rsidRPr="00FC3290">
        <w:rPr>
          <w:sz w:val="28"/>
          <w:szCs w:val="28"/>
          <w:lang w:eastAsia="en-US"/>
        </w:rPr>
        <w:t xml:space="preserve"> деятельности</w:t>
      </w:r>
      <w:r w:rsidR="00362058" w:rsidRPr="00FC3290">
        <w:rPr>
          <w:sz w:val="28"/>
          <w:szCs w:val="28"/>
          <w:lang w:eastAsia="en-US"/>
        </w:rPr>
        <w:t xml:space="preserve"> 2-3 компаний</w:t>
      </w:r>
      <w:r w:rsidR="0093645F" w:rsidRPr="00FC3290">
        <w:rPr>
          <w:sz w:val="28"/>
          <w:szCs w:val="28"/>
          <w:lang w:eastAsia="en-US"/>
        </w:rPr>
        <w:t xml:space="preserve"> </w:t>
      </w:r>
      <w:r w:rsidR="00362058" w:rsidRPr="00FC3290">
        <w:rPr>
          <w:sz w:val="28"/>
          <w:szCs w:val="28"/>
          <w:lang w:eastAsia="en-US"/>
        </w:rPr>
        <w:t xml:space="preserve">на период до 5 лет на основе финансовой отчетности </w:t>
      </w:r>
      <w:r w:rsidR="0093645F" w:rsidRPr="00FC3290">
        <w:rPr>
          <w:sz w:val="28"/>
          <w:szCs w:val="28"/>
          <w:lang w:eastAsia="en-US"/>
        </w:rPr>
        <w:t>организаци</w:t>
      </w:r>
      <w:r w:rsidR="00362058" w:rsidRPr="00FC3290">
        <w:rPr>
          <w:sz w:val="28"/>
          <w:szCs w:val="28"/>
          <w:lang w:eastAsia="en-US"/>
        </w:rPr>
        <w:t>й</w:t>
      </w:r>
      <w:r w:rsidR="0093645F" w:rsidRPr="00FC3290">
        <w:rPr>
          <w:sz w:val="28"/>
          <w:szCs w:val="28"/>
          <w:lang w:eastAsia="en-US"/>
        </w:rPr>
        <w:t xml:space="preserve"> методом процента от продаж</w:t>
      </w:r>
    </w:p>
    <w:p w:rsidR="00362058" w:rsidRPr="00FC3290" w:rsidRDefault="0093645F" w:rsidP="00FC3290">
      <w:pPr>
        <w:pStyle w:val="ae"/>
        <w:numPr>
          <w:ilvl w:val="0"/>
          <w:numId w:val="40"/>
        </w:numPr>
        <w:tabs>
          <w:tab w:val="left" w:pos="709"/>
          <w:tab w:val="left" w:pos="1134"/>
        </w:tabs>
        <w:spacing w:line="360" w:lineRule="auto"/>
        <w:ind w:left="0" w:firstLine="426"/>
        <w:jc w:val="both"/>
        <w:rPr>
          <w:sz w:val="28"/>
          <w:szCs w:val="28"/>
          <w:lang w:eastAsia="en-US"/>
        </w:rPr>
      </w:pPr>
      <w:r w:rsidRPr="00FC3290">
        <w:rPr>
          <w:sz w:val="28"/>
          <w:szCs w:val="28"/>
          <w:lang w:eastAsia="en-US"/>
        </w:rPr>
        <w:t>Методом «Процент от продаж» рассчитать потребность организаци</w:t>
      </w:r>
      <w:r w:rsidR="00362058" w:rsidRPr="00FC3290">
        <w:rPr>
          <w:sz w:val="28"/>
          <w:szCs w:val="28"/>
          <w:lang w:eastAsia="en-US"/>
        </w:rPr>
        <w:t>й</w:t>
      </w:r>
      <w:r w:rsidRPr="00FC3290">
        <w:rPr>
          <w:sz w:val="28"/>
          <w:szCs w:val="28"/>
          <w:lang w:eastAsia="en-US"/>
        </w:rPr>
        <w:t xml:space="preserve"> в дополнительном внешнем финансировании на планируемы</w:t>
      </w:r>
      <w:r w:rsidR="00362058" w:rsidRPr="00FC3290">
        <w:rPr>
          <w:sz w:val="28"/>
          <w:szCs w:val="28"/>
          <w:lang w:eastAsia="en-US"/>
        </w:rPr>
        <w:t>е три</w:t>
      </w:r>
      <w:r w:rsidRPr="00FC3290">
        <w:rPr>
          <w:sz w:val="28"/>
          <w:szCs w:val="28"/>
          <w:lang w:eastAsia="en-US"/>
        </w:rPr>
        <w:t xml:space="preserve"> год</w:t>
      </w:r>
      <w:r w:rsidR="00362058" w:rsidRPr="00FC3290">
        <w:rPr>
          <w:sz w:val="28"/>
          <w:szCs w:val="28"/>
          <w:lang w:eastAsia="en-US"/>
        </w:rPr>
        <w:t>а.</w:t>
      </w:r>
    </w:p>
    <w:p w:rsidR="00770827" w:rsidRPr="00FC3290" w:rsidRDefault="00770827" w:rsidP="00FC3290">
      <w:pPr>
        <w:pStyle w:val="ae"/>
        <w:numPr>
          <w:ilvl w:val="0"/>
          <w:numId w:val="40"/>
        </w:numPr>
        <w:tabs>
          <w:tab w:val="left" w:pos="709"/>
          <w:tab w:val="left" w:pos="1134"/>
        </w:tabs>
        <w:spacing w:line="360" w:lineRule="auto"/>
        <w:ind w:left="0" w:firstLine="426"/>
        <w:jc w:val="both"/>
        <w:rPr>
          <w:sz w:val="28"/>
          <w:szCs w:val="28"/>
          <w:lang w:eastAsia="en-US"/>
        </w:rPr>
      </w:pPr>
      <w:r w:rsidRPr="00FC3290">
        <w:rPr>
          <w:sz w:val="28"/>
          <w:szCs w:val="28"/>
          <w:lang w:eastAsia="en-US"/>
        </w:rPr>
        <w:t xml:space="preserve">Финансовая оценка достаточности у организаций собственных источников финансирования (прибыль) для осуществления инвестиционной программы </w:t>
      </w:r>
      <w:r w:rsidR="00362058" w:rsidRPr="00FC3290">
        <w:rPr>
          <w:sz w:val="28"/>
          <w:szCs w:val="28"/>
          <w:lang w:eastAsia="en-US"/>
        </w:rPr>
        <w:t xml:space="preserve">2-3 компаний </w:t>
      </w:r>
      <w:r w:rsidRPr="00FC3290">
        <w:rPr>
          <w:sz w:val="28"/>
          <w:szCs w:val="28"/>
          <w:lang w:eastAsia="en-US"/>
        </w:rPr>
        <w:t>одной сферы деятельности</w:t>
      </w:r>
      <w:r w:rsidR="00195D95" w:rsidRPr="00FC3290">
        <w:rPr>
          <w:sz w:val="28"/>
          <w:szCs w:val="28"/>
          <w:lang w:eastAsia="en-US"/>
        </w:rPr>
        <w:t>.</w:t>
      </w:r>
    </w:p>
    <w:p w:rsidR="00C80B91" w:rsidRPr="00FC3290" w:rsidRDefault="00770827" w:rsidP="00FC3290">
      <w:pPr>
        <w:pStyle w:val="ae"/>
        <w:numPr>
          <w:ilvl w:val="0"/>
          <w:numId w:val="40"/>
        </w:numPr>
        <w:tabs>
          <w:tab w:val="left" w:pos="709"/>
          <w:tab w:val="left" w:pos="1134"/>
        </w:tabs>
        <w:spacing w:line="360" w:lineRule="auto"/>
        <w:ind w:left="0" w:firstLine="426"/>
        <w:jc w:val="both"/>
        <w:rPr>
          <w:sz w:val="28"/>
          <w:szCs w:val="28"/>
          <w:lang w:eastAsia="en-US"/>
        </w:rPr>
      </w:pPr>
      <w:r w:rsidRPr="00FC3290">
        <w:rPr>
          <w:sz w:val="28"/>
          <w:szCs w:val="28"/>
          <w:lang w:eastAsia="en-US"/>
        </w:rPr>
        <w:t xml:space="preserve">Разработка вербальной модели финансового </w:t>
      </w:r>
      <w:r w:rsidR="00BD4875" w:rsidRPr="00FC3290">
        <w:rPr>
          <w:sz w:val="28"/>
          <w:szCs w:val="28"/>
          <w:lang w:eastAsia="en-US"/>
        </w:rPr>
        <w:t>плана исследуемой</w:t>
      </w:r>
      <w:r w:rsidRPr="00FC3290">
        <w:rPr>
          <w:sz w:val="28"/>
          <w:szCs w:val="28"/>
          <w:lang w:eastAsia="en-US"/>
        </w:rPr>
        <w:t xml:space="preserve"> компании</w:t>
      </w:r>
    </w:p>
    <w:p w:rsidR="00C80B91" w:rsidRPr="00FC3290" w:rsidRDefault="00C80B91" w:rsidP="00FC3290">
      <w:pPr>
        <w:pStyle w:val="ae"/>
        <w:numPr>
          <w:ilvl w:val="0"/>
          <w:numId w:val="40"/>
        </w:numPr>
        <w:tabs>
          <w:tab w:val="left" w:pos="709"/>
          <w:tab w:val="left" w:pos="1134"/>
        </w:tabs>
        <w:spacing w:line="360" w:lineRule="auto"/>
        <w:ind w:left="0" w:firstLine="426"/>
        <w:jc w:val="both"/>
        <w:rPr>
          <w:sz w:val="28"/>
          <w:szCs w:val="28"/>
          <w:lang w:eastAsia="en-US"/>
        </w:rPr>
      </w:pPr>
      <w:r w:rsidRPr="00FC3290">
        <w:rPr>
          <w:sz w:val="28"/>
          <w:szCs w:val="28"/>
          <w:lang w:eastAsia="en-US"/>
        </w:rPr>
        <w:t>Разработка системы бюджетов производственной компании (на выбор студента).</w:t>
      </w:r>
    </w:p>
    <w:p w:rsidR="00C80B91" w:rsidRPr="00FC3290" w:rsidRDefault="00C80B91" w:rsidP="00FC3290">
      <w:pPr>
        <w:pStyle w:val="ae"/>
        <w:numPr>
          <w:ilvl w:val="0"/>
          <w:numId w:val="40"/>
        </w:numPr>
        <w:tabs>
          <w:tab w:val="left" w:pos="709"/>
          <w:tab w:val="left" w:pos="1134"/>
        </w:tabs>
        <w:spacing w:line="360" w:lineRule="auto"/>
        <w:ind w:left="0" w:firstLine="426"/>
        <w:jc w:val="both"/>
        <w:rPr>
          <w:sz w:val="28"/>
          <w:szCs w:val="28"/>
          <w:lang w:eastAsia="en-US"/>
        </w:rPr>
      </w:pPr>
      <w:r w:rsidRPr="00FC3290">
        <w:rPr>
          <w:sz w:val="28"/>
          <w:szCs w:val="28"/>
          <w:lang w:eastAsia="en-US"/>
        </w:rPr>
        <w:lastRenderedPageBreak/>
        <w:t>Формирование финансовой структуры (системы ЦФО) крупного российского акционерного общества (на выбор студента) на основе данных об организационной структуре и распределении ответственности между структурными подразделениями.</w:t>
      </w:r>
    </w:p>
    <w:p w:rsidR="00770827" w:rsidRPr="00FC3290" w:rsidRDefault="00770827" w:rsidP="00FC3290">
      <w:pPr>
        <w:pStyle w:val="ae"/>
        <w:numPr>
          <w:ilvl w:val="0"/>
          <w:numId w:val="40"/>
        </w:numPr>
        <w:tabs>
          <w:tab w:val="left" w:pos="709"/>
          <w:tab w:val="left" w:pos="1134"/>
        </w:tabs>
        <w:spacing w:line="360" w:lineRule="auto"/>
        <w:ind w:left="0" w:firstLine="426"/>
        <w:jc w:val="both"/>
        <w:rPr>
          <w:sz w:val="28"/>
          <w:szCs w:val="28"/>
          <w:lang w:eastAsia="en-US"/>
        </w:rPr>
      </w:pPr>
      <w:r w:rsidRPr="00FC3290">
        <w:rPr>
          <w:sz w:val="28"/>
          <w:szCs w:val="28"/>
          <w:lang w:eastAsia="en-US"/>
        </w:rPr>
        <w:t>Разработка методической модели бюджетирования и ее техническая настройка в системе автоматизации (в виде электронных таблиц)</w:t>
      </w:r>
    </w:p>
    <w:p w:rsidR="00770827" w:rsidRPr="00FC3290" w:rsidRDefault="00770827" w:rsidP="00FC3290">
      <w:pPr>
        <w:pStyle w:val="ae"/>
        <w:numPr>
          <w:ilvl w:val="0"/>
          <w:numId w:val="40"/>
        </w:numPr>
        <w:tabs>
          <w:tab w:val="left" w:pos="709"/>
          <w:tab w:val="left" w:pos="1134"/>
        </w:tabs>
        <w:spacing w:line="360" w:lineRule="auto"/>
        <w:ind w:left="0" w:firstLine="426"/>
        <w:jc w:val="both"/>
        <w:rPr>
          <w:sz w:val="28"/>
          <w:szCs w:val="28"/>
          <w:lang w:eastAsia="en-US"/>
        </w:rPr>
      </w:pPr>
      <w:r w:rsidRPr="00FC3290">
        <w:rPr>
          <w:sz w:val="28"/>
          <w:szCs w:val="28"/>
          <w:lang w:eastAsia="en-US"/>
        </w:rPr>
        <w:t>Разработка вербальной модели финансового прогнозирования развития исследуемой компании</w:t>
      </w:r>
    </w:p>
    <w:p w:rsidR="00C80B91" w:rsidRPr="00FC3290" w:rsidRDefault="00C80B91" w:rsidP="00FC3290">
      <w:pPr>
        <w:pStyle w:val="ae"/>
        <w:numPr>
          <w:ilvl w:val="0"/>
          <w:numId w:val="40"/>
        </w:numPr>
        <w:tabs>
          <w:tab w:val="left" w:pos="709"/>
          <w:tab w:val="left" w:pos="1134"/>
        </w:tabs>
        <w:spacing w:line="360" w:lineRule="auto"/>
        <w:ind w:left="0" w:firstLine="426"/>
        <w:jc w:val="both"/>
        <w:rPr>
          <w:sz w:val="28"/>
          <w:szCs w:val="28"/>
          <w:lang w:eastAsia="en-US"/>
        </w:rPr>
      </w:pPr>
      <w:r w:rsidRPr="00FC3290">
        <w:rPr>
          <w:sz w:val="28"/>
          <w:szCs w:val="28"/>
          <w:lang w:eastAsia="en-US"/>
        </w:rPr>
        <w:t>Разработка вербальной модели бизнес-плана исследуемой компании</w:t>
      </w:r>
    </w:p>
    <w:p w:rsidR="00EC1064" w:rsidRPr="00FC3290" w:rsidRDefault="0046091A" w:rsidP="00FC3290">
      <w:pPr>
        <w:spacing w:after="0" w:line="360" w:lineRule="auto"/>
        <w:ind w:firstLine="709"/>
        <w:jc w:val="both"/>
        <w:rPr>
          <w:rFonts w:ascii="Times New Roman" w:hAnsi="Times New Roman" w:cs="Times New Roman"/>
          <w:sz w:val="28"/>
          <w:szCs w:val="28"/>
        </w:rPr>
      </w:pPr>
      <w:r w:rsidRPr="00FC3290">
        <w:rPr>
          <w:rFonts w:ascii="Times New Roman" w:hAnsi="Times New Roman" w:cs="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корпоративных финансов и корпоративного управления.</w:t>
      </w:r>
    </w:p>
    <w:p w:rsidR="00AA1AAC" w:rsidRPr="00FC3290" w:rsidRDefault="00AA1AAC" w:rsidP="00C84FCA">
      <w:pPr>
        <w:pStyle w:val="1"/>
        <w:spacing w:line="360" w:lineRule="auto"/>
      </w:pPr>
      <w:bookmarkStart w:id="23" w:name="_Toc110786789"/>
      <w:r w:rsidRPr="00FC3290">
        <w:t>7. Фонд оценочных средств для проведения промежуточной аттестации обучающихся по дисциплине</w:t>
      </w:r>
      <w:bookmarkEnd w:id="23"/>
    </w:p>
    <w:p w:rsidR="00AA1AAC" w:rsidRPr="00FC3290" w:rsidRDefault="00F5426D" w:rsidP="00C84FCA">
      <w:pPr>
        <w:pStyle w:val="42"/>
        <w:widowControl w:val="0"/>
        <w:shd w:val="clear" w:color="auto" w:fill="auto"/>
        <w:tabs>
          <w:tab w:val="left" w:pos="993"/>
        </w:tabs>
        <w:spacing w:after="0" w:line="360" w:lineRule="auto"/>
        <w:ind w:firstLine="709"/>
        <w:jc w:val="both"/>
        <w:rPr>
          <w:rStyle w:val="414pt"/>
          <w:rFonts w:cs="Times New Roman"/>
          <w:b w:val="0"/>
          <w:szCs w:val="28"/>
        </w:rPr>
      </w:pPr>
      <w:r w:rsidRPr="00FC3290">
        <w:rPr>
          <w:rFonts w:ascii="Times New Roman" w:hAnsi="Times New Roman" w:cs="Times New Roman"/>
          <w:b w:val="0"/>
          <w:sz w:val="28"/>
          <w:szCs w:val="28"/>
        </w:rPr>
        <w:t>Перечень компетенций, формируемых в процессе освоения дисц</w:t>
      </w:r>
      <w:r w:rsidR="00B616BC" w:rsidRPr="00FC3290">
        <w:rPr>
          <w:rFonts w:ascii="Times New Roman" w:hAnsi="Times New Roman" w:cs="Times New Roman"/>
          <w:b w:val="0"/>
          <w:sz w:val="28"/>
          <w:szCs w:val="28"/>
        </w:rPr>
        <w:t xml:space="preserve">иплины, содержится в разделе 2. </w:t>
      </w:r>
      <w:r w:rsidRPr="00FC3290">
        <w:rPr>
          <w:rFonts w:ascii="Times New Roman" w:hAnsi="Times New Roman" w:cs="Times New Roman"/>
          <w:b w:val="0"/>
          <w:sz w:val="28"/>
          <w:szCs w:val="28"/>
        </w:rPr>
        <w:t>«</w:t>
      </w:r>
      <w:r w:rsidR="00DA50B9" w:rsidRPr="00FC3290">
        <w:rPr>
          <w:rFonts w:ascii="Times New Roman" w:hAnsi="Times New Roman" w:cs="Times New Roman"/>
          <w:b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FC3290">
        <w:rPr>
          <w:rFonts w:ascii="Times New Roman" w:hAnsi="Times New Roman" w:cs="Times New Roman"/>
          <w:b w:val="0"/>
          <w:sz w:val="28"/>
          <w:szCs w:val="28"/>
        </w:rPr>
        <w:t>».</w:t>
      </w:r>
    </w:p>
    <w:p w:rsidR="00F00615" w:rsidRPr="00FC3290" w:rsidRDefault="00F00615" w:rsidP="004F47D5">
      <w:pPr>
        <w:spacing w:after="0" w:line="360" w:lineRule="auto"/>
        <w:ind w:firstLine="709"/>
        <w:jc w:val="both"/>
        <w:rPr>
          <w:rFonts w:ascii="Times New Roman" w:hAnsi="Times New Roman" w:cs="Times New Roman"/>
          <w:b/>
          <w:sz w:val="28"/>
          <w:szCs w:val="28"/>
        </w:rPr>
      </w:pPr>
      <w:bookmarkStart w:id="24" w:name="_Toc531964537"/>
      <w:r w:rsidRPr="00FC3290">
        <w:rPr>
          <w:rFonts w:ascii="Times New Roman" w:hAnsi="Times New Roman" w:cs="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24"/>
    </w:p>
    <w:p w:rsidR="00AA1AAC" w:rsidRPr="00FC3290" w:rsidRDefault="00AA1AAC" w:rsidP="004F47D5">
      <w:pPr>
        <w:widowControl w:val="0"/>
        <w:tabs>
          <w:tab w:val="left" w:pos="1134"/>
        </w:tabs>
        <w:spacing w:after="0" w:line="360" w:lineRule="auto"/>
        <w:ind w:firstLine="709"/>
        <w:jc w:val="both"/>
        <w:rPr>
          <w:rFonts w:ascii="Times New Roman" w:hAnsi="Times New Roman" w:cs="Times New Roman"/>
          <w:sz w:val="28"/>
          <w:szCs w:val="28"/>
        </w:rPr>
      </w:pPr>
      <w:r w:rsidRPr="00FC3290">
        <w:rPr>
          <w:rFonts w:ascii="Times New Roman" w:hAnsi="Times New Roman" w:cs="Times New Roman"/>
          <w:b/>
          <w:sz w:val="28"/>
          <w:szCs w:val="28"/>
        </w:rPr>
        <w:t xml:space="preserve">Перечень вопросов </w:t>
      </w:r>
      <w:r w:rsidR="004D6875" w:rsidRPr="00FC3290">
        <w:rPr>
          <w:rFonts w:ascii="Times New Roman" w:hAnsi="Times New Roman" w:cs="Times New Roman"/>
          <w:b/>
          <w:sz w:val="28"/>
          <w:szCs w:val="28"/>
        </w:rPr>
        <w:t xml:space="preserve">к </w:t>
      </w:r>
      <w:r w:rsidR="0046091A" w:rsidRPr="00FC3290">
        <w:rPr>
          <w:rFonts w:ascii="Times New Roman" w:hAnsi="Times New Roman" w:cs="Times New Roman"/>
          <w:b/>
          <w:sz w:val="28"/>
          <w:szCs w:val="28"/>
        </w:rPr>
        <w:t>зачету/</w:t>
      </w:r>
      <w:r w:rsidR="004D6875" w:rsidRPr="00FC3290">
        <w:rPr>
          <w:rFonts w:ascii="Times New Roman" w:hAnsi="Times New Roman" w:cs="Times New Roman"/>
          <w:b/>
          <w:sz w:val="28"/>
          <w:szCs w:val="28"/>
        </w:rPr>
        <w:t>экзамену</w:t>
      </w:r>
      <w:r w:rsidRPr="00FC3290">
        <w:rPr>
          <w:rFonts w:ascii="Times New Roman" w:hAnsi="Times New Roman" w:cs="Times New Roman"/>
          <w:b/>
          <w:sz w:val="28"/>
          <w:szCs w:val="28"/>
        </w:rPr>
        <w:t>:</w:t>
      </w:r>
    </w:p>
    <w:p w:rsidR="004D6875" w:rsidRPr="00FC3290" w:rsidRDefault="004D6875" w:rsidP="00FC3290">
      <w:pPr>
        <w:pStyle w:val="ae"/>
        <w:numPr>
          <w:ilvl w:val="0"/>
          <w:numId w:val="44"/>
        </w:numPr>
        <w:shd w:val="clear" w:color="auto" w:fill="FFFFFF"/>
        <w:tabs>
          <w:tab w:val="left" w:pos="851"/>
          <w:tab w:val="left" w:pos="1134"/>
        </w:tabs>
        <w:spacing w:line="360" w:lineRule="auto"/>
        <w:ind w:left="0" w:firstLine="284"/>
        <w:jc w:val="both"/>
        <w:rPr>
          <w:sz w:val="28"/>
          <w:szCs w:val="28"/>
        </w:rPr>
      </w:pPr>
      <w:r w:rsidRPr="00FC3290">
        <w:rPr>
          <w:sz w:val="28"/>
          <w:szCs w:val="28"/>
        </w:rPr>
        <w:t xml:space="preserve">Место финансового планирования в общей системе управления организации. </w:t>
      </w:r>
    </w:p>
    <w:p w:rsidR="004D6875" w:rsidRPr="00FC3290" w:rsidRDefault="004D6875" w:rsidP="00FC3290">
      <w:pPr>
        <w:pStyle w:val="ae"/>
        <w:numPr>
          <w:ilvl w:val="0"/>
          <w:numId w:val="44"/>
        </w:numPr>
        <w:shd w:val="clear" w:color="auto" w:fill="FFFFFF"/>
        <w:tabs>
          <w:tab w:val="left" w:pos="851"/>
          <w:tab w:val="left" w:pos="1134"/>
        </w:tabs>
        <w:spacing w:line="360" w:lineRule="auto"/>
        <w:ind w:left="0" w:firstLine="284"/>
        <w:jc w:val="both"/>
        <w:rPr>
          <w:sz w:val="28"/>
          <w:szCs w:val="28"/>
        </w:rPr>
      </w:pPr>
      <w:r w:rsidRPr="00FC3290">
        <w:rPr>
          <w:sz w:val="28"/>
          <w:szCs w:val="28"/>
        </w:rPr>
        <w:t xml:space="preserve">Взаимосвязь финансового планирования со стратегией развития организации. </w:t>
      </w:r>
    </w:p>
    <w:p w:rsidR="004D6875" w:rsidRPr="00FC3290" w:rsidRDefault="004D6875" w:rsidP="00FC3290">
      <w:pPr>
        <w:pStyle w:val="ae"/>
        <w:numPr>
          <w:ilvl w:val="0"/>
          <w:numId w:val="44"/>
        </w:numPr>
        <w:shd w:val="clear" w:color="auto" w:fill="FFFFFF"/>
        <w:tabs>
          <w:tab w:val="left" w:pos="851"/>
          <w:tab w:val="left" w:pos="1134"/>
        </w:tabs>
        <w:spacing w:line="360" w:lineRule="auto"/>
        <w:ind w:left="0" w:firstLine="284"/>
        <w:jc w:val="both"/>
        <w:rPr>
          <w:sz w:val="28"/>
          <w:szCs w:val="28"/>
        </w:rPr>
      </w:pPr>
      <w:r w:rsidRPr="00FC3290">
        <w:rPr>
          <w:sz w:val="28"/>
          <w:szCs w:val="28"/>
        </w:rPr>
        <w:t xml:space="preserve">Принципы современного финансового планирования. </w:t>
      </w:r>
    </w:p>
    <w:p w:rsidR="004D6875" w:rsidRPr="00FC3290" w:rsidRDefault="004D6875" w:rsidP="00FC3290">
      <w:pPr>
        <w:pStyle w:val="ae"/>
        <w:numPr>
          <w:ilvl w:val="0"/>
          <w:numId w:val="44"/>
        </w:numPr>
        <w:shd w:val="clear" w:color="auto" w:fill="FFFFFF"/>
        <w:tabs>
          <w:tab w:val="left" w:pos="851"/>
          <w:tab w:val="left" w:pos="1134"/>
        </w:tabs>
        <w:spacing w:line="360" w:lineRule="auto"/>
        <w:ind w:left="0" w:firstLine="284"/>
        <w:jc w:val="both"/>
        <w:rPr>
          <w:sz w:val="28"/>
          <w:szCs w:val="28"/>
        </w:rPr>
      </w:pPr>
      <w:r w:rsidRPr="00FC3290">
        <w:rPr>
          <w:sz w:val="28"/>
          <w:szCs w:val="28"/>
        </w:rPr>
        <w:t xml:space="preserve">Виды финансового планирования (стратегическое, текущее, оперативное). </w:t>
      </w:r>
    </w:p>
    <w:p w:rsidR="004D6875" w:rsidRPr="00FC3290" w:rsidRDefault="004D6875" w:rsidP="00FC3290">
      <w:pPr>
        <w:pStyle w:val="ae"/>
        <w:numPr>
          <w:ilvl w:val="0"/>
          <w:numId w:val="44"/>
        </w:numPr>
        <w:shd w:val="clear" w:color="auto" w:fill="FFFFFF"/>
        <w:tabs>
          <w:tab w:val="left" w:pos="851"/>
          <w:tab w:val="left" w:pos="1134"/>
        </w:tabs>
        <w:spacing w:line="360" w:lineRule="auto"/>
        <w:ind w:left="0" w:firstLine="284"/>
        <w:jc w:val="both"/>
        <w:rPr>
          <w:sz w:val="28"/>
          <w:szCs w:val="28"/>
        </w:rPr>
      </w:pPr>
      <w:r w:rsidRPr="00FC3290">
        <w:rPr>
          <w:sz w:val="28"/>
          <w:szCs w:val="28"/>
        </w:rPr>
        <w:t>Основные формы финансовых планов.</w:t>
      </w:r>
    </w:p>
    <w:p w:rsidR="004D6875" w:rsidRPr="00FC3290" w:rsidRDefault="004D6875" w:rsidP="00FC3290">
      <w:pPr>
        <w:pStyle w:val="ae"/>
        <w:numPr>
          <w:ilvl w:val="0"/>
          <w:numId w:val="44"/>
        </w:numPr>
        <w:shd w:val="clear" w:color="auto" w:fill="FFFFFF"/>
        <w:tabs>
          <w:tab w:val="left" w:pos="851"/>
          <w:tab w:val="left" w:pos="1134"/>
        </w:tabs>
        <w:spacing w:line="360" w:lineRule="auto"/>
        <w:ind w:left="0" w:firstLine="284"/>
        <w:jc w:val="both"/>
        <w:rPr>
          <w:sz w:val="28"/>
          <w:szCs w:val="28"/>
        </w:rPr>
      </w:pPr>
      <w:r w:rsidRPr="00FC3290">
        <w:rPr>
          <w:sz w:val="28"/>
          <w:szCs w:val="28"/>
        </w:rPr>
        <w:lastRenderedPageBreak/>
        <w:t xml:space="preserve">Организация финансового планирования в компании: службы, функции, взаимодействие, компетенции и ответственность. </w:t>
      </w:r>
    </w:p>
    <w:p w:rsidR="004D6875" w:rsidRPr="00FC3290" w:rsidRDefault="004D6875" w:rsidP="00FC3290">
      <w:pPr>
        <w:pStyle w:val="ae"/>
        <w:numPr>
          <w:ilvl w:val="0"/>
          <w:numId w:val="44"/>
        </w:numPr>
        <w:shd w:val="clear" w:color="auto" w:fill="FFFFFF"/>
        <w:tabs>
          <w:tab w:val="left" w:pos="851"/>
          <w:tab w:val="left" w:pos="1134"/>
        </w:tabs>
        <w:spacing w:line="360" w:lineRule="auto"/>
        <w:ind w:left="0" w:firstLine="284"/>
        <w:jc w:val="both"/>
        <w:rPr>
          <w:sz w:val="28"/>
          <w:szCs w:val="28"/>
        </w:rPr>
      </w:pPr>
      <w:r w:rsidRPr="00FC3290">
        <w:rPr>
          <w:sz w:val="28"/>
          <w:szCs w:val="28"/>
        </w:rPr>
        <w:t xml:space="preserve">Информационная база системы финансового планирования </w:t>
      </w:r>
    </w:p>
    <w:p w:rsidR="004D6875" w:rsidRPr="00FC3290" w:rsidRDefault="004D6875" w:rsidP="00FC3290">
      <w:pPr>
        <w:pStyle w:val="ae"/>
        <w:numPr>
          <w:ilvl w:val="0"/>
          <w:numId w:val="44"/>
        </w:numPr>
        <w:shd w:val="clear" w:color="auto" w:fill="FFFFFF"/>
        <w:tabs>
          <w:tab w:val="left" w:pos="851"/>
          <w:tab w:val="left" w:pos="1134"/>
        </w:tabs>
        <w:spacing w:line="360" w:lineRule="auto"/>
        <w:ind w:left="0" w:firstLine="284"/>
        <w:jc w:val="both"/>
        <w:rPr>
          <w:sz w:val="28"/>
          <w:szCs w:val="28"/>
        </w:rPr>
      </w:pPr>
      <w:r w:rsidRPr="00FC3290">
        <w:rPr>
          <w:sz w:val="28"/>
          <w:szCs w:val="28"/>
        </w:rPr>
        <w:t>Методы финансового планирования организации.</w:t>
      </w:r>
    </w:p>
    <w:p w:rsidR="004D6875" w:rsidRPr="00FC3290" w:rsidRDefault="004D6875" w:rsidP="00FC3290">
      <w:pPr>
        <w:pStyle w:val="ae"/>
        <w:numPr>
          <w:ilvl w:val="0"/>
          <w:numId w:val="44"/>
        </w:numPr>
        <w:shd w:val="clear" w:color="auto" w:fill="FFFFFF"/>
        <w:tabs>
          <w:tab w:val="left" w:pos="851"/>
          <w:tab w:val="left" w:pos="1134"/>
        </w:tabs>
        <w:spacing w:line="360" w:lineRule="auto"/>
        <w:ind w:left="0" w:firstLine="284"/>
        <w:jc w:val="both"/>
        <w:rPr>
          <w:sz w:val="28"/>
          <w:szCs w:val="28"/>
        </w:rPr>
      </w:pPr>
      <w:r w:rsidRPr="00FC3290">
        <w:rPr>
          <w:sz w:val="28"/>
          <w:szCs w:val="28"/>
        </w:rPr>
        <w:t>Отраслевые нормативы и их значение при финансовом планировании организации.</w:t>
      </w:r>
    </w:p>
    <w:p w:rsidR="004D6875" w:rsidRPr="00FC3290" w:rsidRDefault="004D6875" w:rsidP="00FC3290">
      <w:pPr>
        <w:pStyle w:val="ae"/>
        <w:numPr>
          <w:ilvl w:val="0"/>
          <w:numId w:val="44"/>
        </w:numPr>
        <w:shd w:val="clear" w:color="auto" w:fill="FFFFFF"/>
        <w:tabs>
          <w:tab w:val="left" w:pos="851"/>
          <w:tab w:val="left" w:pos="1134"/>
        </w:tabs>
        <w:spacing w:line="360" w:lineRule="auto"/>
        <w:ind w:left="0" w:firstLine="284"/>
        <w:jc w:val="both"/>
        <w:rPr>
          <w:sz w:val="28"/>
          <w:szCs w:val="28"/>
        </w:rPr>
      </w:pPr>
      <w:r w:rsidRPr="00FC3290">
        <w:rPr>
          <w:sz w:val="28"/>
          <w:szCs w:val="28"/>
        </w:rPr>
        <w:t xml:space="preserve">Организационная и финансовая структура компании. </w:t>
      </w:r>
    </w:p>
    <w:p w:rsidR="004D6875" w:rsidRPr="00FC3290" w:rsidRDefault="004D6875" w:rsidP="00FC3290">
      <w:pPr>
        <w:pStyle w:val="ae"/>
        <w:numPr>
          <w:ilvl w:val="0"/>
          <w:numId w:val="44"/>
        </w:numPr>
        <w:shd w:val="clear" w:color="auto" w:fill="FFFFFF"/>
        <w:tabs>
          <w:tab w:val="left" w:pos="851"/>
          <w:tab w:val="left" w:pos="1134"/>
        </w:tabs>
        <w:spacing w:line="360" w:lineRule="auto"/>
        <w:ind w:left="0" w:firstLine="284"/>
        <w:jc w:val="both"/>
        <w:rPr>
          <w:sz w:val="28"/>
          <w:szCs w:val="28"/>
        </w:rPr>
      </w:pPr>
      <w:r w:rsidRPr="00FC3290">
        <w:rPr>
          <w:sz w:val="28"/>
          <w:szCs w:val="28"/>
        </w:rPr>
        <w:t xml:space="preserve">Понятие финансовой ответственности. Типы финансовой ответственности </w:t>
      </w:r>
    </w:p>
    <w:p w:rsidR="004D6875" w:rsidRPr="00FC3290" w:rsidRDefault="004D6875" w:rsidP="00FC3290">
      <w:pPr>
        <w:pStyle w:val="ae"/>
        <w:numPr>
          <w:ilvl w:val="0"/>
          <w:numId w:val="44"/>
        </w:numPr>
        <w:shd w:val="clear" w:color="auto" w:fill="FFFFFF"/>
        <w:tabs>
          <w:tab w:val="left" w:pos="851"/>
          <w:tab w:val="left" w:pos="1134"/>
        </w:tabs>
        <w:spacing w:line="360" w:lineRule="auto"/>
        <w:ind w:left="0" w:firstLine="284"/>
        <w:jc w:val="both"/>
        <w:rPr>
          <w:sz w:val="28"/>
          <w:szCs w:val="28"/>
        </w:rPr>
      </w:pPr>
      <w:r w:rsidRPr="00FC3290">
        <w:rPr>
          <w:sz w:val="28"/>
          <w:szCs w:val="28"/>
        </w:rPr>
        <w:t xml:space="preserve">Организация финансовой структуры компании без выделения ЦФО. </w:t>
      </w:r>
    </w:p>
    <w:p w:rsidR="004D6875" w:rsidRPr="00FC3290" w:rsidRDefault="004D6875" w:rsidP="00FC3290">
      <w:pPr>
        <w:pStyle w:val="ae"/>
        <w:numPr>
          <w:ilvl w:val="0"/>
          <w:numId w:val="44"/>
        </w:numPr>
        <w:shd w:val="clear" w:color="auto" w:fill="FFFFFF"/>
        <w:tabs>
          <w:tab w:val="left" w:pos="851"/>
          <w:tab w:val="left" w:pos="1134"/>
        </w:tabs>
        <w:spacing w:line="360" w:lineRule="auto"/>
        <w:ind w:left="0" w:firstLine="284"/>
        <w:jc w:val="both"/>
        <w:rPr>
          <w:sz w:val="28"/>
          <w:szCs w:val="28"/>
        </w:rPr>
      </w:pPr>
      <w:r w:rsidRPr="00FC3290">
        <w:rPr>
          <w:sz w:val="28"/>
          <w:szCs w:val="28"/>
        </w:rPr>
        <w:t>Понятие ЦФО. Типы ЦФО.</w:t>
      </w:r>
    </w:p>
    <w:p w:rsidR="004D6875" w:rsidRPr="00FC3290" w:rsidRDefault="004D6875" w:rsidP="00FC3290">
      <w:pPr>
        <w:pStyle w:val="ae"/>
        <w:numPr>
          <w:ilvl w:val="0"/>
          <w:numId w:val="44"/>
        </w:numPr>
        <w:shd w:val="clear" w:color="auto" w:fill="FFFFFF"/>
        <w:tabs>
          <w:tab w:val="left" w:pos="851"/>
          <w:tab w:val="left" w:pos="1134"/>
        </w:tabs>
        <w:spacing w:line="360" w:lineRule="auto"/>
        <w:ind w:left="0" w:firstLine="284"/>
        <w:jc w:val="both"/>
        <w:rPr>
          <w:sz w:val="28"/>
          <w:szCs w:val="28"/>
        </w:rPr>
      </w:pPr>
      <w:r w:rsidRPr="00FC3290">
        <w:rPr>
          <w:sz w:val="28"/>
          <w:szCs w:val="28"/>
        </w:rPr>
        <w:t xml:space="preserve">Методы и модели финансового планирования. Методы операционного анализа при планировании финансовых показателей. </w:t>
      </w:r>
    </w:p>
    <w:p w:rsidR="004D6875" w:rsidRPr="00FC3290" w:rsidRDefault="004D6875" w:rsidP="00FC3290">
      <w:pPr>
        <w:pStyle w:val="ae"/>
        <w:numPr>
          <w:ilvl w:val="0"/>
          <w:numId w:val="44"/>
        </w:numPr>
        <w:shd w:val="clear" w:color="auto" w:fill="FFFFFF"/>
        <w:tabs>
          <w:tab w:val="left" w:pos="851"/>
          <w:tab w:val="left" w:pos="1134"/>
        </w:tabs>
        <w:spacing w:line="360" w:lineRule="auto"/>
        <w:ind w:left="0" w:firstLine="284"/>
        <w:jc w:val="both"/>
        <w:rPr>
          <w:sz w:val="28"/>
          <w:szCs w:val="28"/>
        </w:rPr>
      </w:pPr>
      <w:r w:rsidRPr="00FC3290">
        <w:rPr>
          <w:sz w:val="28"/>
          <w:szCs w:val="28"/>
        </w:rPr>
        <w:t xml:space="preserve">Нормативный метод расчета финансовых показателей: сущность, цели и задачи. </w:t>
      </w:r>
    </w:p>
    <w:p w:rsidR="004D6875" w:rsidRPr="00FC3290" w:rsidRDefault="004D6875" w:rsidP="00FC3290">
      <w:pPr>
        <w:pStyle w:val="ae"/>
        <w:numPr>
          <w:ilvl w:val="0"/>
          <w:numId w:val="44"/>
        </w:numPr>
        <w:shd w:val="clear" w:color="auto" w:fill="FFFFFF"/>
        <w:tabs>
          <w:tab w:val="left" w:pos="851"/>
          <w:tab w:val="left" w:pos="1134"/>
        </w:tabs>
        <w:spacing w:line="360" w:lineRule="auto"/>
        <w:ind w:left="0" w:firstLine="284"/>
        <w:jc w:val="both"/>
        <w:rPr>
          <w:sz w:val="28"/>
          <w:szCs w:val="28"/>
        </w:rPr>
      </w:pPr>
      <w:r w:rsidRPr="00FC3290">
        <w:rPr>
          <w:sz w:val="28"/>
          <w:szCs w:val="28"/>
        </w:rPr>
        <w:t xml:space="preserve">Сущность расчетно-аналитического метода планирования финансовых показателей организации. </w:t>
      </w:r>
    </w:p>
    <w:p w:rsidR="004D6875" w:rsidRPr="00FC3290" w:rsidRDefault="004D6875" w:rsidP="00FC3290">
      <w:pPr>
        <w:pStyle w:val="ae"/>
        <w:numPr>
          <w:ilvl w:val="0"/>
          <w:numId w:val="44"/>
        </w:numPr>
        <w:shd w:val="clear" w:color="auto" w:fill="FFFFFF"/>
        <w:tabs>
          <w:tab w:val="left" w:pos="851"/>
          <w:tab w:val="left" w:pos="1134"/>
        </w:tabs>
        <w:spacing w:line="360" w:lineRule="auto"/>
        <w:ind w:left="0" w:firstLine="284"/>
        <w:jc w:val="both"/>
        <w:rPr>
          <w:sz w:val="28"/>
          <w:szCs w:val="28"/>
        </w:rPr>
      </w:pPr>
      <w:r w:rsidRPr="00FC3290">
        <w:rPr>
          <w:sz w:val="28"/>
          <w:szCs w:val="28"/>
        </w:rPr>
        <w:t xml:space="preserve">Балансовый метод планирования финансовых показателей организации, его сущность и использование на практике. </w:t>
      </w:r>
    </w:p>
    <w:p w:rsidR="004D6875" w:rsidRPr="00FC3290" w:rsidRDefault="004D6875" w:rsidP="00FC3290">
      <w:pPr>
        <w:pStyle w:val="ae"/>
        <w:numPr>
          <w:ilvl w:val="0"/>
          <w:numId w:val="44"/>
        </w:numPr>
        <w:shd w:val="clear" w:color="auto" w:fill="FFFFFF"/>
        <w:tabs>
          <w:tab w:val="left" w:pos="851"/>
          <w:tab w:val="left" w:pos="1134"/>
        </w:tabs>
        <w:spacing w:line="360" w:lineRule="auto"/>
        <w:ind w:left="0" w:firstLine="284"/>
        <w:jc w:val="both"/>
        <w:rPr>
          <w:sz w:val="28"/>
          <w:szCs w:val="28"/>
        </w:rPr>
      </w:pPr>
      <w:r w:rsidRPr="00FC3290">
        <w:rPr>
          <w:sz w:val="28"/>
          <w:szCs w:val="28"/>
        </w:rPr>
        <w:t>Стратегическое финансовое планирование деятельности организации: сущность, цель, задачи, предпосылки.</w:t>
      </w:r>
    </w:p>
    <w:p w:rsidR="004D6875" w:rsidRPr="00FC3290" w:rsidRDefault="004D6875" w:rsidP="00FC3290">
      <w:pPr>
        <w:pStyle w:val="ae"/>
        <w:numPr>
          <w:ilvl w:val="0"/>
          <w:numId w:val="44"/>
        </w:numPr>
        <w:shd w:val="clear" w:color="auto" w:fill="FFFFFF"/>
        <w:tabs>
          <w:tab w:val="left" w:pos="851"/>
          <w:tab w:val="left" w:pos="1134"/>
        </w:tabs>
        <w:spacing w:line="360" w:lineRule="auto"/>
        <w:ind w:left="0" w:firstLine="284"/>
        <w:jc w:val="both"/>
        <w:rPr>
          <w:sz w:val="28"/>
          <w:szCs w:val="28"/>
        </w:rPr>
      </w:pPr>
      <w:r w:rsidRPr="00FC3290">
        <w:rPr>
          <w:sz w:val="28"/>
          <w:szCs w:val="28"/>
        </w:rPr>
        <w:t xml:space="preserve">Использование стратегического финансового плана при разработке вариантов стратегии развития бизнеса. </w:t>
      </w:r>
    </w:p>
    <w:p w:rsidR="004D6875" w:rsidRPr="00FC3290" w:rsidRDefault="004D6875" w:rsidP="00FC3290">
      <w:pPr>
        <w:pStyle w:val="ae"/>
        <w:numPr>
          <w:ilvl w:val="0"/>
          <w:numId w:val="44"/>
        </w:numPr>
        <w:shd w:val="clear" w:color="auto" w:fill="FFFFFF"/>
        <w:tabs>
          <w:tab w:val="left" w:pos="851"/>
          <w:tab w:val="left" w:pos="1134"/>
        </w:tabs>
        <w:spacing w:line="360" w:lineRule="auto"/>
        <w:ind w:left="0" w:firstLine="284"/>
        <w:jc w:val="both"/>
        <w:rPr>
          <w:sz w:val="28"/>
          <w:szCs w:val="28"/>
        </w:rPr>
      </w:pPr>
      <w:r w:rsidRPr="00FC3290">
        <w:rPr>
          <w:sz w:val="28"/>
          <w:szCs w:val="28"/>
        </w:rPr>
        <w:t>Основные факторы, влияющие на организацию стратегического финансового планирование (отраслевые особенности организации, стадии жизненного цикла и т.п.).</w:t>
      </w:r>
    </w:p>
    <w:p w:rsidR="004D6875" w:rsidRPr="00FC3290" w:rsidRDefault="004D6875" w:rsidP="00FC3290">
      <w:pPr>
        <w:pStyle w:val="ae"/>
        <w:numPr>
          <w:ilvl w:val="0"/>
          <w:numId w:val="44"/>
        </w:numPr>
        <w:shd w:val="clear" w:color="auto" w:fill="FFFFFF"/>
        <w:tabs>
          <w:tab w:val="left" w:pos="851"/>
          <w:tab w:val="left" w:pos="1134"/>
        </w:tabs>
        <w:spacing w:line="360" w:lineRule="auto"/>
        <w:ind w:left="0" w:firstLine="284"/>
        <w:jc w:val="both"/>
        <w:rPr>
          <w:sz w:val="28"/>
          <w:szCs w:val="28"/>
        </w:rPr>
      </w:pPr>
      <w:r w:rsidRPr="00FC3290">
        <w:rPr>
          <w:sz w:val="28"/>
          <w:szCs w:val="28"/>
        </w:rPr>
        <w:t>Достоинства и недостатки бюджетирования.</w:t>
      </w:r>
    </w:p>
    <w:p w:rsidR="004D6875" w:rsidRPr="00FC3290" w:rsidRDefault="004D6875" w:rsidP="00FC3290">
      <w:pPr>
        <w:pStyle w:val="ae"/>
        <w:numPr>
          <w:ilvl w:val="0"/>
          <w:numId w:val="44"/>
        </w:numPr>
        <w:shd w:val="clear" w:color="auto" w:fill="FFFFFF"/>
        <w:tabs>
          <w:tab w:val="left" w:pos="851"/>
          <w:tab w:val="left" w:pos="1134"/>
        </w:tabs>
        <w:spacing w:line="360" w:lineRule="auto"/>
        <w:ind w:left="0" w:firstLine="284"/>
        <w:jc w:val="both"/>
        <w:rPr>
          <w:sz w:val="28"/>
          <w:szCs w:val="28"/>
        </w:rPr>
      </w:pPr>
      <w:r w:rsidRPr="00FC3290">
        <w:rPr>
          <w:sz w:val="28"/>
          <w:szCs w:val="28"/>
        </w:rPr>
        <w:t>Место бюджетирования в системе финансового планирования организации.</w:t>
      </w:r>
    </w:p>
    <w:p w:rsidR="004D6875" w:rsidRPr="00FC3290" w:rsidRDefault="004D6875" w:rsidP="00FC3290">
      <w:pPr>
        <w:pStyle w:val="ae"/>
        <w:numPr>
          <w:ilvl w:val="0"/>
          <w:numId w:val="44"/>
        </w:numPr>
        <w:shd w:val="clear" w:color="auto" w:fill="FFFFFF"/>
        <w:tabs>
          <w:tab w:val="left" w:pos="851"/>
          <w:tab w:val="left" w:pos="1134"/>
        </w:tabs>
        <w:spacing w:line="360" w:lineRule="auto"/>
        <w:ind w:left="0" w:firstLine="284"/>
        <w:jc w:val="both"/>
        <w:rPr>
          <w:sz w:val="28"/>
          <w:szCs w:val="28"/>
        </w:rPr>
      </w:pPr>
      <w:r w:rsidRPr="00FC3290">
        <w:rPr>
          <w:sz w:val="28"/>
          <w:szCs w:val="28"/>
        </w:rPr>
        <w:t>Основные элементы системы бюджетирования и их взаимосвязь.</w:t>
      </w:r>
    </w:p>
    <w:p w:rsidR="004D6875" w:rsidRPr="00FC3290" w:rsidRDefault="004D6875" w:rsidP="00FC3290">
      <w:pPr>
        <w:pStyle w:val="ae"/>
        <w:numPr>
          <w:ilvl w:val="0"/>
          <w:numId w:val="44"/>
        </w:numPr>
        <w:shd w:val="clear" w:color="auto" w:fill="FFFFFF"/>
        <w:tabs>
          <w:tab w:val="left" w:pos="851"/>
          <w:tab w:val="left" w:pos="1134"/>
        </w:tabs>
        <w:spacing w:line="360" w:lineRule="auto"/>
        <w:ind w:left="0" w:firstLine="284"/>
        <w:jc w:val="both"/>
        <w:rPr>
          <w:sz w:val="28"/>
          <w:szCs w:val="28"/>
        </w:rPr>
      </w:pPr>
      <w:r w:rsidRPr="00FC3290">
        <w:rPr>
          <w:sz w:val="28"/>
          <w:szCs w:val="28"/>
        </w:rPr>
        <w:lastRenderedPageBreak/>
        <w:t>Бюджетный период и бюджетный цикл.</w:t>
      </w:r>
    </w:p>
    <w:p w:rsidR="004D6875" w:rsidRPr="00FC3290" w:rsidRDefault="004D6875" w:rsidP="00FC3290">
      <w:pPr>
        <w:pStyle w:val="ae"/>
        <w:numPr>
          <w:ilvl w:val="0"/>
          <w:numId w:val="44"/>
        </w:numPr>
        <w:shd w:val="clear" w:color="auto" w:fill="FFFFFF"/>
        <w:tabs>
          <w:tab w:val="left" w:pos="851"/>
          <w:tab w:val="left" w:pos="1134"/>
        </w:tabs>
        <w:spacing w:line="360" w:lineRule="auto"/>
        <w:ind w:left="0" w:firstLine="284"/>
        <w:jc w:val="both"/>
        <w:rPr>
          <w:sz w:val="28"/>
          <w:szCs w:val="28"/>
        </w:rPr>
      </w:pPr>
      <w:r w:rsidRPr="00FC3290">
        <w:rPr>
          <w:sz w:val="28"/>
          <w:szCs w:val="28"/>
        </w:rPr>
        <w:t>Бюджетирование «сверху-вниз», «снизу-вверх», смешанное. Суть, достоинства, недостатки.</w:t>
      </w:r>
    </w:p>
    <w:p w:rsidR="004D6875" w:rsidRPr="00FC3290" w:rsidRDefault="004D6875" w:rsidP="00FC3290">
      <w:pPr>
        <w:pStyle w:val="ae"/>
        <w:numPr>
          <w:ilvl w:val="0"/>
          <w:numId w:val="44"/>
        </w:numPr>
        <w:shd w:val="clear" w:color="auto" w:fill="FFFFFF"/>
        <w:tabs>
          <w:tab w:val="left" w:pos="851"/>
          <w:tab w:val="left" w:pos="1134"/>
        </w:tabs>
        <w:spacing w:line="360" w:lineRule="auto"/>
        <w:ind w:left="0" w:firstLine="284"/>
        <w:jc w:val="both"/>
        <w:rPr>
          <w:sz w:val="28"/>
          <w:szCs w:val="28"/>
        </w:rPr>
      </w:pPr>
      <w:r w:rsidRPr="00FC3290">
        <w:rPr>
          <w:sz w:val="28"/>
          <w:szCs w:val="28"/>
        </w:rPr>
        <w:t>Бюджетирование от достигнутого. Суть, достоинства, недостатки.</w:t>
      </w:r>
    </w:p>
    <w:p w:rsidR="004D6875" w:rsidRPr="00FC3290" w:rsidRDefault="004D6875" w:rsidP="00FC3290">
      <w:pPr>
        <w:pStyle w:val="ae"/>
        <w:numPr>
          <w:ilvl w:val="0"/>
          <w:numId w:val="44"/>
        </w:numPr>
        <w:shd w:val="clear" w:color="auto" w:fill="FFFFFF"/>
        <w:tabs>
          <w:tab w:val="left" w:pos="851"/>
          <w:tab w:val="left" w:pos="1134"/>
        </w:tabs>
        <w:spacing w:line="360" w:lineRule="auto"/>
        <w:ind w:left="0" w:firstLine="284"/>
        <w:jc w:val="both"/>
        <w:rPr>
          <w:sz w:val="28"/>
          <w:szCs w:val="28"/>
        </w:rPr>
      </w:pPr>
      <w:r w:rsidRPr="00FC3290">
        <w:rPr>
          <w:sz w:val="28"/>
          <w:szCs w:val="28"/>
        </w:rPr>
        <w:t>Бюджетирование с нуля. Суть, достоинства, недостатки.</w:t>
      </w:r>
    </w:p>
    <w:p w:rsidR="004D6875" w:rsidRPr="00FC3290" w:rsidRDefault="004D6875" w:rsidP="00FC3290">
      <w:pPr>
        <w:pStyle w:val="ae"/>
        <w:numPr>
          <w:ilvl w:val="0"/>
          <w:numId w:val="44"/>
        </w:numPr>
        <w:shd w:val="clear" w:color="auto" w:fill="FFFFFF"/>
        <w:tabs>
          <w:tab w:val="left" w:pos="851"/>
          <w:tab w:val="left" w:pos="1134"/>
        </w:tabs>
        <w:spacing w:line="360" w:lineRule="auto"/>
        <w:ind w:left="0" w:firstLine="284"/>
        <w:jc w:val="both"/>
        <w:rPr>
          <w:sz w:val="28"/>
          <w:szCs w:val="28"/>
        </w:rPr>
      </w:pPr>
      <w:r w:rsidRPr="00FC3290">
        <w:rPr>
          <w:sz w:val="28"/>
          <w:szCs w:val="28"/>
        </w:rPr>
        <w:t>Скользящее бюджетирование. Суть, достоинства, недостатки.</w:t>
      </w:r>
    </w:p>
    <w:p w:rsidR="004D6875" w:rsidRPr="00FC3290" w:rsidRDefault="004D6875" w:rsidP="00FC3290">
      <w:pPr>
        <w:pStyle w:val="ae"/>
        <w:numPr>
          <w:ilvl w:val="0"/>
          <w:numId w:val="44"/>
        </w:numPr>
        <w:shd w:val="clear" w:color="auto" w:fill="FFFFFF"/>
        <w:tabs>
          <w:tab w:val="left" w:pos="851"/>
          <w:tab w:val="left" w:pos="1134"/>
        </w:tabs>
        <w:spacing w:line="360" w:lineRule="auto"/>
        <w:ind w:left="0" w:firstLine="284"/>
        <w:jc w:val="both"/>
        <w:rPr>
          <w:sz w:val="28"/>
          <w:szCs w:val="28"/>
        </w:rPr>
      </w:pPr>
      <w:r w:rsidRPr="00FC3290">
        <w:rPr>
          <w:sz w:val="28"/>
          <w:szCs w:val="28"/>
        </w:rPr>
        <w:t xml:space="preserve">Бюджетный регламент: понятие, составные элементы, порядок разработки. </w:t>
      </w:r>
    </w:p>
    <w:p w:rsidR="004D6875" w:rsidRPr="00FC3290" w:rsidRDefault="004D6875" w:rsidP="00FC3290">
      <w:pPr>
        <w:pStyle w:val="ae"/>
        <w:numPr>
          <w:ilvl w:val="0"/>
          <w:numId w:val="44"/>
        </w:numPr>
        <w:shd w:val="clear" w:color="auto" w:fill="FFFFFF"/>
        <w:tabs>
          <w:tab w:val="left" w:pos="851"/>
          <w:tab w:val="left" w:pos="1134"/>
        </w:tabs>
        <w:spacing w:line="360" w:lineRule="auto"/>
        <w:ind w:left="0" w:firstLine="284"/>
        <w:jc w:val="both"/>
        <w:rPr>
          <w:sz w:val="28"/>
          <w:szCs w:val="28"/>
        </w:rPr>
      </w:pPr>
      <w:r w:rsidRPr="00FC3290">
        <w:rPr>
          <w:sz w:val="28"/>
          <w:szCs w:val="28"/>
        </w:rPr>
        <w:t>Система норм и нормативов как обязательный элемент системы бюджетирования.</w:t>
      </w:r>
    </w:p>
    <w:p w:rsidR="004D6875" w:rsidRPr="00FC3290" w:rsidRDefault="004D6875" w:rsidP="00FC3290">
      <w:pPr>
        <w:pStyle w:val="ae"/>
        <w:numPr>
          <w:ilvl w:val="0"/>
          <w:numId w:val="44"/>
        </w:numPr>
        <w:shd w:val="clear" w:color="auto" w:fill="FFFFFF"/>
        <w:tabs>
          <w:tab w:val="left" w:pos="851"/>
          <w:tab w:val="left" w:pos="1134"/>
        </w:tabs>
        <w:spacing w:line="360" w:lineRule="auto"/>
        <w:ind w:left="0" w:firstLine="284"/>
        <w:jc w:val="both"/>
        <w:rPr>
          <w:sz w:val="28"/>
          <w:szCs w:val="28"/>
        </w:rPr>
      </w:pPr>
      <w:r w:rsidRPr="00FC3290">
        <w:rPr>
          <w:sz w:val="28"/>
          <w:szCs w:val="28"/>
        </w:rPr>
        <w:t>Последовательность формирования бюджетов организации.</w:t>
      </w:r>
    </w:p>
    <w:p w:rsidR="004D6875" w:rsidRPr="00FC3290" w:rsidRDefault="004D6875" w:rsidP="00FC3290">
      <w:pPr>
        <w:pStyle w:val="ae"/>
        <w:numPr>
          <w:ilvl w:val="0"/>
          <w:numId w:val="44"/>
        </w:numPr>
        <w:shd w:val="clear" w:color="auto" w:fill="FFFFFF"/>
        <w:tabs>
          <w:tab w:val="left" w:pos="851"/>
          <w:tab w:val="left" w:pos="1134"/>
        </w:tabs>
        <w:spacing w:line="360" w:lineRule="auto"/>
        <w:ind w:left="0" w:firstLine="284"/>
        <w:jc w:val="both"/>
        <w:rPr>
          <w:sz w:val="28"/>
          <w:szCs w:val="28"/>
        </w:rPr>
      </w:pPr>
      <w:r w:rsidRPr="00FC3290">
        <w:rPr>
          <w:sz w:val="28"/>
          <w:szCs w:val="28"/>
        </w:rPr>
        <w:t>Классификация бюджетов.</w:t>
      </w:r>
    </w:p>
    <w:p w:rsidR="004D6875" w:rsidRPr="00FC3290" w:rsidRDefault="004D6875" w:rsidP="00FC3290">
      <w:pPr>
        <w:pStyle w:val="ae"/>
        <w:numPr>
          <w:ilvl w:val="0"/>
          <w:numId w:val="44"/>
        </w:numPr>
        <w:shd w:val="clear" w:color="auto" w:fill="FFFFFF"/>
        <w:tabs>
          <w:tab w:val="left" w:pos="851"/>
          <w:tab w:val="left" w:pos="1134"/>
        </w:tabs>
        <w:spacing w:line="360" w:lineRule="auto"/>
        <w:ind w:left="0" w:firstLine="284"/>
        <w:jc w:val="both"/>
        <w:rPr>
          <w:sz w:val="28"/>
          <w:szCs w:val="28"/>
        </w:rPr>
      </w:pPr>
      <w:r w:rsidRPr="00FC3290">
        <w:rPr>
          <w:sz w:val="28"/>
          <w:szCs w:val="28"/>
        </w:rPr>
        <w:t>Состав и структура основных операционных бюджетов.</w:t>
      </w:r>
    </w:p>
    <w:p w:rsidR="004D6875" w:rsidRPr="00FC3290" w:rsidRDefault="004D6875" w:rsidP="00FC3290">
      <w:pPr>
        <w:pStyle w:val="ae"/>
        <w:numPr>
          <w:ilvl w:val="0"/>
          <w:numId w:val="44"/>
        </w:numPr>
        <w:shd w:val="clear" w:color="auto" w:fill="FFFFFF"/>
        <w:tabs>
          <w:tab w:val="left" w:pos="851"/>
          <w:tab w:val="left" w:pos="1134"/>
        </w:tabs>
        <w:spacing w:line="360" w:lineRule="auto"/>
        <w:ind w:left="0" w:firstLine="284"/>
        <w:jc w:val="both"/>
        <w:rPr>
          <w:sz w:val="28"/>
          <w:szCs w:val="28"/>
        </w:rPr>
      </w:pPr>
      <w:r w:rsidRPr="00FC3290">
        <w:rPr>
          <w:sz w:val="28"/>
          <w:szCs w:val="28"/>
        </w:rPr>
        <w:t>Состав и структура финансовых бюджетов.</w:t>
      </w:r>
    </w:p>
    <w:p w:rsidR="004D6875" w:rsidRPr="00FC3290" w:rsidRDefault="004D6875" w:rsidP="00FC3290">
      <w:pPr>
        <w:pStyle w:val="ae"/>
        <w:numPr>
          <w:ilvl w:val="0"/>
          <w:numId w:val="44"/>
        </w:numPr>
        <w:shd w:val="clear" w:color="auto" w:fill="FFFFFF"/>
        <w:tabs>
          <w:tab w:val="left" w:pos="851"/>
          <w:tab w:val="left" w:pos="1134"/>
        </w:tabs>
        <w:spacing w:line="360" w:lineRule="auto"/>
        <w:ind w:left="0" w:firstLine="284"/>
        <w:jc w:val="both"/>
        <w:rPr>
          <w:sz w:val="28"/>
          <w:szCs w:val="28"/>
        </w:rPr>
      </w:pPr>
      <w:r w:rsidRPr="00FC3290">
        <w:rPr>
          <w:sz w:val="28"/>
          <w:szCs w:val="28"/>
        </w:rPr>
        <w:t>Основные задачи системы мониторинга и контроля.</w:t>
      </w:r>
    </w:p>
    <w:p w:rsidR="004D6875" w:rsidRPr="00FC3290" w:rsidRDefault="004D6875" w:rsidP="00FC3290">
      <w:pPr>
        <w:pStyle w:val="ae"/>
        <w:numPr>
          <w:ilvl w:val="0"/>
          <w:numId w:val="44"/>
        </w:numPr>
        <w:shd w:val="clear" w:color="auto" w:fill="FFFFFF"/>
        <w:tabs>
          <w:tab w:val="left" w:pos="851"/>
          <w:tab w:val="left" w:pos="1134"/>
        </w:tabs>
        <w:spacing w:line="360" w:lineRule="auto"/>
        <w:ind w:left="0" w:firstLine="284"/>
        <w:jc w:val="both"/>
        <w:rPr>
          <w:sz w:val="28"/>
          <w:szCs w:val="28"/>
        </w:rPr>
      </w:pPr>
      <w:r w:rsidRPr="00FC3290">
        <w:rPr>
          <w:sz w:val="28"/>
          <w:szCs w:val="28"/>
        </w:rPr>
        <w:t>Виды и формы контроля в системе бюджетирования.</w:t>
      </w:r>
    </w:p>
    <w:p w:rsidR="004D6875" w:rsidRPr="00FC3290" w:rsidRDefault="004D6875" w:rsidP="00FC3290">
      <w:pPr>
        <w:pStyle w:val="ae"/>
        <w:numPr>
          <w:ilvl w:val="0"/>
          <w:numId w:val="44"/>
        </w:numPr>
        <w:shd w:val="clear" w:color="auto" w:fill="FFFFFF"/>
        <w:tabs>
          <w:tab w:val="left" w:pos="851"/>
          <w:tab w:val="left" w:pos="1134"/>
        </w:tabs>
        <w:spacing w:line="360" w:lineRule="auto"/>
        <w:ind w:left="0" w:firstLine="284"/>
        <w:jc w:val="both"/>
        <w:rPr>
          <w:sz w:val="28"/>
          <w:szCs w:val="28"/>
        </w:rPr>
      </w:pPr>
      <w:r w:rsidRPr="00FC3290">
        <w:rPr>
          <w:sz w:val="28"/>
          <w:szCs w:val="28"/>
        </w:rPr>
        <w:t xml:space="preserve">План-факт анализ и контроль по отклонениям. Выбор системы контролируемых показателей. </w:t>
      </w:r>
    </w:p>
    <w:p w:rsidR="004D6875" w:rsidRPr="00FC3290" w:rsidRDefault="004D6875" w:rsidP="00FC3290">
      <w:pPr>
        <w:pStyle w:val="ae"/>
        <w:numPr>
          <w:ilvl w:val="0"/>
          <w:numId w:val="44"/>
        </w:numPr>
        <w:shd w:val="clear" w:color="auto" w:fill="FFFFFF"/>
        <w:tabs>
          <w:tab w:val="left" w:pos="851"/>
          <w:tab w:val="left" w:pos="1134"/>
        </w:tabs>
        <w:spacing w:line="360" w:lineRule="auto"/>
        <w:ind w:left="0" w:firstLine="284"/>
        <w:jc w:val="both"/>
        <w:rPr>
          <w:sz w:val="28"/>
          <w:szCs w:val="28"/>
        </w:rPr>
      </w:pPr>
      <w:r w:rsidRPr="00FC3290">
        <w:rPr>
          <w:sz w:val="28"/>
          <w:szCs w:val="28"/>
        </w:rPr>
        <w:t xml:space="preserve">Место оперативного финансового планирования в системе финансового планирования организации. </w:t>
      </w:r>
    </w:p>
    <w:p w:rsidR="004D6875" w:rsidRPr="00FC3290" w:rsidRDefault="004D6875" w:rsidP="00FC3290">
      <w:pPr>
        <w:pStyle w:val="ae"/>
        <w:numPr>
          <w:ilvl w:val="0"/>
          <w:numId w:val="44"/>
        </w:numPr>
        <w:shd w:val="clear" w:color="auto" w:fill="FFFFFF"/>
        <w:tabs>
          <w:tab w:val="left" w:pos="851"/>
          <w:tab w:val="left" w:pos="1134"/>
        </w:tabs>
        <w:spacing w:line="360" w:lineRule="auto"/>
        <w:ind w:left="0" w:firstLine="284"/>
        <w:jc w:val="both"/>
        <w:rPr>
          <w:sz w:val="28"/>
          <w:szCs w:val="28"/>
        </w:rPr>
      </w:pPr>
      <w:r w:rsidRPr="00FC3290">
        <w:rPr>
          <w:sz w:val="28"/>
          <w:szCs w:val="28"/>
        </w:rPr>
        <w:t xml:space="preserve">Принципы организации планирования денежных потоков. </w:t>
      </w:r>
    </w:p>
    <w:p w:rsidR="004D6875" w:rsidRPr="00FC3290" w:rsidRDefault="004D6875" w:rsidP="00FC3290">
      <w:pPr>
        <w:pStyle w:val="ae"/>
        <w:numPr>
          <w:ilvl w:val="0"/>
          <w:numId w:val="44"/>
        </w:numPr>
        <w:shd w:val="clear" w:color="auto" w:fill="FFFFFF"/>
        <w:tabs>
          <w:tab w:val="left" w:pos="851"/>
          <w:tab w:val="left" w:pos="1134"/>
        </w:tabs>
        <w:spacing w:line="360" w:lineRule="auto"/>
        <w:ind w:left="0" w:firstLine="284"/>
        <w:jc w:val="both"/>
        <w:rPr>
          <w:sz w:val="28"/>
          <w:szCs w:val="28"/>
        </w:rPr>
      </w:pPr>
      <w:r w:rsidRPr="00FC3290">
        <w:rPr>
          <w:sz w:val="28"/>
          <w:szCs w:val="28"/>
        </w:rPr>
        <w:t>Составление и исполнение оперативных финансовых планов: платежного календаря и кассового плана.</w:t>
      </w:r>
    </w:p>
    <w:p w:rsidR="004D6875" w:rsidRPr="00FC3290" w:rsidRDefault="004D6875" w:rsidP="00FC3290">
      <w:pPr>
        <w:pStyle w:val="ae"/>
        <w:numPr>
          <w:ilvl w:val="0"/>
          <w:numId w:val="44"/>
        </w:numPr>
        <w:shd w:val="clear" w:color="auto" w:fill="FFFFFF"/>
        <w:tabs>
          <w:tab w:val="left" w:pos="851"/>
          <w:tab w:val="left" w:pos="1134"/>
        </w:tabs>
        <w:spacing w:line="360" w:lineRule="auto"/>
        <w:ind w:left="0" w:firstLine="284"/>
        <w:jc w:val="both"/>
        <w:rPr>
          <w:sz w:val="28"/>
          <w:szCs w:val="28"/>
        </w:rPr>
      </w:pPr>
      <w:r w:rsidRPr="00FC3290">
        <w:rPr>
          <w:sz w:val="28"/>
          <w:szCs w:val="28"/>
        </w:rPr>
        <w:t>Взаимосвязь финансовых бюджетов и платежного календаря.</w:t>
      </w:r>
    </w:p>
    <w:p w:rsidR="004D6875" w:rsidRPr="00FC3290" w:rsidRDefault="004D6875" w:rsidP="00FC3290">
      <w:pPr>
        <w:pStyle w:val="ae"/>
        <w:numPr>
          <w:ilvl w:val="0"/>
          <w:numId w:val="44"/>
        </w:numPr>
        <w:shd w:val="clear" w:color="auto" w:fill="FFFFFF"/>
        <w:tabs>
          <w:tab w:val="left" w:pos="851"/>
          <w:tab w:val="left" w:pos="1134"/>
        </w:tabs>
        <w:spacing w:line="360" w:lineRule="auto"/>
        <w:ind w:left="0" w:firstLine="284"/>
        <w:jc w:val="both"/>
        <w:rPr>
          <w:sz w:val="28"/>
          <w:szCs w:val="28"/>
        </w:rPr>
      </w:pPr>
      <w:r w:rsidRPr="00FC3290">
        <w:rPr>
          <w:sz w:val="28"/>
          <w:szCs w:val="28"/>
        </w:rPr>
        <w:t>Кассовый план и исходные данные для его составления.</w:t>
      </w:r>
    </w:p>
    <w:p w:rsidR="00F04801" w:rsidRPr="00FC3290" w:rsidRDefault="00F04801" w:rsidP="00FC3290">
      <w:pPr>
        <w:pStyle w:val="ae"/>
        <w:numPr>
          <w:ilvl w:val="0"/>
          <w:numId w:val="44"/>
        </w:numPr>
        <w:shd w:val="clear" w:color="auto" w:fill="FFFFFF"/>
        <w:tabs>
          <w:tab w:val="left" w:pos="851"/>
          <w:tab w:val="left" w:pos="1134"/>
        </w:tabs>
        <w:spacing w:line="360" w:lineRule="auto"/>
        <w:ind w:left="0" w:firstLine="284"/>
        <w:jc w:val="both"/>
        <w:rPr>
          <w:sz w:val="28"/>
          <w:szCs w:val="28"/>
        </w:rPr>
      </w:pPr>
      <w:r w:rsidRPr="00FC3290">
        <w:rPr>
          <w:sz w:val="28"/>
          <w:szCs w:val="28"/>
        </w:rPr>
        <w:t>Финансовая служба организации: структура, функции,</w:t>
      </w:r>
      <w:r w:rsidR="00FF1A5E" w:rsidRPr="00FC3290">
        <w:rPr>
          <w:sz w:val="28"/>
          <w:szCs w:val="28"/>
        </w:rPr>
        <w:t xml:space="preserve"> </w:t>
      </w:r>
      <w:r w:rsidRPr="00FC3290">
        <w:rPr>
          <w:sz w:val="28"/>
          <w:szCs w:val="28"/>
        </w:rPr>
        <w:t>взаимодействие с другими подразделениями</w:t>
      </w:r>
    </w:p>
    <w:p w:rsidR="00F04801" w:rsidRPr="00FC3290" w:rsidRDefault="00F04801" w:rsidP="00FC3290">
      <w:pPr>
        <w:pStyle w:val="ae"/>
        <w:numPr>
          <w:ilvl w:val="0"/>
          <w:numId w:val="44"/>
        </w:numPr>
        <w:shd w:val="clear" w:color="auto" w:fill="FFFFFF"/>
        <w:tabs>
          <w:tab w:val="left" w:pos="851"/>
          <w:tab w:val="left" w:pos="1134"/>
        </w:tabs>
        <w:spacing w:line="360" w:lineRule="auto"/>
        <w:ind w:left="0" w:firstLine="284"/>
        <w:jc w:val="both"/>
        <w:rPr>
          <w:sz w:val="28"/>
          <w:szCs w:val="28"/>
        </w:rPr>
      </w:pPr>
      <w:r w:rsidRPr="00FC3290">
        <w:rPr>
          <w:sz w:val="28"/>
          <w:szCs w:val="28"/>
        </w:rPr>
        <w:t>Особенности организации системы финансового планирования на</w:t>
      </w:r>
      <w:r w:rsidR="00FF1A5E" w:rsidRPr="00FC3290">
        <w:rPr>
          <w:sz w:val="28"/>
          <w:szCs w:val="28"/>
        </w:rPr>
        <w:t xml:space="preserve"> </w:t>
      </w:r>
      <w:r w:rsidRPr="00FC3290">
        <w:rPr>
          <w:sz w:val="28"/>
          <w:szCs w:val="28"/>
        </w:rPr>
        <w:t>примере многоотраслевого холдинга</w:t>
      </w:r>
    </w:p>
    <w:p w:rsidR="00F04801" w:rsidRPr="00FC3290" w:rsidRDefault="00F04801" w:rsidP="00FC3290">
      <w:pPr>
        <w:pStyle w:val="ae"/>
        <w:numPr>
          <w:ilvl w:val="0"/>
          <w:numId w:val="44"/>
        </w:numPr>
        <w:shd w:val="clear" w:color="auto" w:fill="FFFFFF"/>
        <w:tabs>
          <w:tab w:val="left" w:pos="851"/>
          <w:tab w:val="left" w:pos="1134"/>
        </w:tabs>
        <w:spacing w:line="360" w:lineRule="auto"/>
        <w:ind w:left="0" w:firstLine="284"/>
        <w:jc w:val="both"/>
        <w:rPr>
          <w:sz w:val="28"/>
          <w:szCs w:val="28"/>
        </w:rPr>
      </w:pPr>
      <w:r w:rsidRPr="00FC3290">
        <w:rPr>
          <w:sz w:val="28"/>
          <w:szCs w:val="28"/>
        </w:rPr>
        <w:lastRenderedPageBreak/>
        <w:t>Особенности организации системы финансового планирования на</w:t>
      </w:r>
      <w:r w:rsidR="00FF1A5E" w:rsidRPr="00FC3290">
        <w:rPr>
          <w:sz w:val="28"/>
          <w:szCs w:val="28"/>
        </w:rPr>
        <w:t xml:space="preserve"> </w:t>
      </w:r>
      <w:r w:rsidRPr="00FC3290">
        <w:rPr>
          <w:sz w:val="28"/>
          <w:szCs w:val="28"/>
        </w:rPr>
        <w:t>примере организации с филиальной структурой</w:t>
      </w:r>
    </w:p>
    <w:p w:rsidR="00F04801" w:rsidRPr="00FC3290" w:rsidRDefault="00F04801" w:rsidP="00FC3290">
      <w:pPr>
        <w:pStyle w:val="ae"/>
        <w:numPr>
          <w:ilvl w:val="0"/>
          <w:numId w:val="44"/>
        </w:numPr>
        <w:shd w:val="clear" w:color="auto" w:fill="FFFFFF"/>
        <w:tabs>
          <w:tab w:val="left" w:pos="851"/>
          <w:tab w:val="left" w:pos="1134"/>
        </w:tabs>
        <w:spacing w:line="360" w:lineRule="auto"/>
        <w:ind w:left="0" w:firstLine="284"/>
        <w:jc w:val="both"/>
        <w:rPr>
          <w:sz w:val="28"/>
          <w:szCs w:val="28"/>
        </w:rPr>
      </w:pPr>
      <w:r w:rsidRPr="00FC3290">
        <w:rPr>
          <w:sz w:val="28"/>
          <w:szCs w:val="28"/>
        </w:rPr>
        <w:t>Организационная и финансовая структуры. Как выделить ЦФО в</w:t>
      </w:r>
      <w:r w:rsidR="00FF1A5E" w:rsidRPr="00FC3290">
        <w:rPr>
          <w:sz w:val="28"/>
          <w:szCs w:val="28"/>
        </w:rPr>
        <w:t xml:space="preserve"> </w:t>
      </w:r>
      <w:r w:rsidRPr="00FC3290">
        <w:rPr>
          <w:sz w:val="28"/>
          <w:szCs w:val="28"/>
        </w:rPr>
        <w:t>организации</w:t>
      </w:r>
    </w:p>
    <w:p w:rsidR="00F04801" w:rsidRPr="00FC3290" w:rsidRDefault="00F04801" w:rsidP="00FC3290">
      <w:pPr>
        <w:pStyle w:val="ae"/>
        <w:numPr>
          <w:ilvl w:val="0"/>
          <w:numId w:val="44"/>
        </w:numPr>
        <w:shd w:val="clear" w:color="auto" w:fill="FFFFFF"/>
        <w:tabs>
          <w:tab w:val="left" w:pos="851"/>
          <w:tab w:val="left" w:pos="1134"/>
        </w:tabs>
        <w:spacing w:line="360" w:lineRule="auto"/>
        <w:ind w:left="0" w:firstLine="284"/>
        <w:jc w:val="both"/>
        <w:rPr>
          <w:sz w:val="28"/>
          <w:szCs w:val="28"/>
        </w:rPr>
      </w:pPr>
      <w:r w:rsidRPr="00FC3290">
        <w:rPr>
          <w:sz w:val="28"/>
          <w:szCs w:val="28"/>
        </w:rPr>
        <w:t>Типы финансовой ответственности (линейная, функциональная,</w:t>
      </w:r>
      <w:r w:rsidR="00FF1A5E" w:rsidRPr="00FC3290">
        <w:rPr>
          <w:sz w:val="28"/>
          <w:szCs w:val="28"/>
        </w:rPr>
        <w:t xml:space="preserve"> </w:t>
      </w:r>
      <w:r w:rsidRPr="00FC3290">
        <w:rPr>
          <w:sz w:val="28"/>
          <w:szCs w:val="28"/>
        </w:rPr>
        <w:t>проектная).</w:t>
      </w:r>
    </w:p>
    <w:p w:rsidR="00F04801" w:rsidRPr="00FC3290" w:rsidRDefault="00F04801" w:rsidP="00FC3290">
      <w:pPr>
        <w:pStyle w:val="ae"/>
        <w:numPr>
          <w:ilvl w:val="0"/>
          <w:numId w:val="44"/>
        </w:numPr>
        <w:shd w:val="clear" w:color="auto" w:fill="FFFFFF"/>
        <w:tabs>
          <w:tab w:val="left" w:pos="851"/>
          <w:tab w:val="left" w:pos="1134"/>
        </w:tabs>
        <w:spacing w:line="360" w:lineRule="auto"/>
        <w:ind w:left="0" w:firstLine="284"/>
        <w:jc w:val="both"/>
        <w:rPr>
          <w:sz w:val="28"/>
          <w:szCs w:val="28"/>
        </w:rPr>
      </w:pPr>
      <w:r w:rsidRPr="00FC3290">
        <w:rPr>
          <w:sz w:val="28"/>
          <w:szCs w:val="28"/>
        </w:rPr>
        <w:t>Реформирование финансовой структуры организации в зависимости</w:t>
      </w:r>
      <w:r w:rsidR="00FF1A5E" w:rsidRPr="00FC3290">
        <w:rPr>
          <w:sz w:val="28"/>
          <w:szCs w:val="28"/>
        </w:rPr>
        <w:t xml:space="preserve"> </w:t>
      </w:r>
      <w:r w:rsidRPr="00FC3290">
        <w:rPr>
          <w:sz w:val="28"/>
          <w:szCs w:val="28"/>
        </w:rPr>
        <w:t>от потребностей системы финансового планирования и</w:t>
      </w:r>
      <w:r w:rsidR="00FF1A5E" w:rsidRPr="00FC3290">
        <w:rPr>
          <w:sz w:val="28"/>
          <w:szCs w:val="28"/>
        </w:rPr>
        <w:t xml:space="preserve"> </w:t>
      </w:r>
      <w:r w:rsidRPr="00FC3290">
        <w:rPr>
          <w:sz w:val="28"/>
          <w:szCs w:val="28"/>
        </w:rPr>
        <w:t>бюджетирования</w:t>
      </w:r>
    </w:p>
    <w:p w:rsidR="00F04801" w:rsidRPr="00FC3290" w:rsidRDefault="00F04801" w:rsidP="00FC3290">
      <w:pPr>
        <w:pStyle w:val="ae"/>
        <w:numPr>
          <w:ilvl w:val="0"/>
          <w:numId w:val="44"/>
        </w:numPr>
        <w:shd w:val="clear" w:color="auto" w:fill="FFFFFF"/>
        <w:tabs>
          <w:tab w:val="left" w:pos="851"/>
          <w:tab w:val="left" w:pos="1134"/>
        </w:tabs>
        <w:spacing w:line="360" w:lineRule="auto"/>
        <w:ind w:left="0" w:firstLine="284"/>
        <w:jc w:val="both"/>
        <w:rPr>
          <w:sz w:val="28"/>
          <w:szCs w:val="28"/>
        </w:rPr>
      </w:pPr>
      <w:r w:rsidRPr="00FC3290">
        <w:rPr>
          <w:sz w:val="28"/>
          <w:szCs w:val="28"/>
        </w:rPr>
        <w:t>Влияние отраслевых особенностей на организацию системы</w:t>
      </w:r>
    </w:p>
    <w:p w:rsidR="00F04801" w:rsidRPr="00FC3290" w:rsidRDefault="00F04801" w:rsidP="00FC3290">
      <w:pPr>
        <w:pStyle w:val="ae"/>
        <w:numPr>
          <w:ilvl w:val="0"/>
          <w:numId w:val="44"/>
        </w:numPr>
        <w:shd w:val="clear" w:color="auto" w:fill="FFFFFF"/>
        <w:tabs>
          <w:tab w:val="left" w:pos="851"/>
          <w:tab w:val="left" w:pos="1134"/>
        </w:tabs>
        <w:spacing w:line="360" w:lineRule="auto"/>
        <w:ind w:left="0" w:firstLine="284"/>
        <w:jc w:val="both"/>
        <w:rPr>
          <w:sz w:val="28"/>
          <w:szCs w:val="28"/>
        </w:rPr>
      </w:pPr>
      <w:r w:rsidRPr="00FC3290">
        <w:rPr>
          <w:sz w:val="28"/>
          <w:szCs w:val="28"/>
        </w:rPr>
        <w:t>финансового планирования организаций</w:t>
      </w:r>
    </w:p>
    <w:p w:rsidR="00F04801" w:rsidRPr="00FC3290" w:rsidRDefault="00F04801" w:rsidP="00FC3290">
      <w:pPr>
        <w:pStyle w:val="ae"/>
        <w:numPr>
          <w:ilvl w:val="0"/>
          <w:numId w:val="44"/>
        </w:numPr>
        <w:shd w:val="clear" w:color="auto" w:fill="FFFFFF"/>
        <w:tabs>
          <w:tab w:val="left" w:pos="851"/>
          <w:tab w:val="left" w:pos="1134"/>
        </w:tabs>
        <w:spacing w:line="360" w:lineRule="auto"/>
        <w:ind w:left="0" w:firstLine="284"/>
        <w:jc w:val="both"/>
        <w:rPr>
          <w:sz w:val="28"/>
          <w:szCs w:val="28"/>
        </w:rPr>
      </w:pPr>
      <w:r w:rsidRPr="00FC3290">
        <w:rPr>
          <w:sz w:val="28"/>
          <w:szCs w:val="28"/>
        </w:rPr>
        <w:t>Актуальные проблемы организации финансового планирования в</w:t>
      </w:r>
      <w:r w:rsidR="00FF1A5E" w:rsidRPr="00FC3290">
        <w:rPr>
          <w:sz w:val="28"/>
          <w:szCs w:val="28"/>
        </w:rPr>
        <w:t xml:space="preserve"> </w:t>
      </w:r>
      <w:r w:rsidRPr="00FC3290">
        <w:rPr>
          <w:sz w:val="28"/>
          <w:szCs w:val="28"/>
        </w:rPr>
        <w:t>организациях</w:t>
      </w:r>
    </w:p>
    <w:p w:rsidR="00F04801" w:rsidRPr="00FC3290" w:rsidRDefault="00F04801" w:rsidP="00FC3290">
      <w:pPr>
        <w:pStyle w:val="ae"/>
        <w:numPr>
          <w:ilvl w:val="0"/>
          <w:numId w:val="44"/>
        </w:numPr>
        <w:shd w:val="clear" w:color="auto" w:fill="FFFFFF"/>
        <w:tabs>
          <w:tab w:val="left" w:pos="851"/>
          <w:tab w:val="left" w:pos="1134"/>
        </w:tabs>
        <w:spacing w:line="360" w:lineRule="auto"/>
        <w:ind w:left="0" w:firstLine="284"/>
        <w:jc w:val="both"/>
        <w:rPr>
          <w:sz w:val="28"/>
          <w:szCs w:val="28"/>
        </w:rPr>
      </w:pPr>
      <w:r w:rsidRPr="00FC3290">
        <w:rPr>
          <w:sz w:val="28"/>
          <w:szCs w:val="28"/>
        </w:rPr>
        <w:t>Современные формы бюджетирования: классическое, улучшенное и</w:t>
      </w:r>
      <w:r w:rsidR="003857CF" w:rsidRPr="00FC3290">
        <w:rPr>
          <w:sz w:val="28"/>
          <w:szCs w:val="28"/>
        </w:rPr>
        <w:t xml:space="preserve"> </w:t>
      </w:r>
      <w:r w:rsidRPr="00FC3290">
        <w:rPr>
          <w:sz w:val="28"/>
          <w:szCs w:val="28"/>
        </w:rPr>
        <w:t>продвинутое</w:t>
      </w:r>
    </w:p>
    <w:p w:rsidR="00F04801" w:rsidRPr="00FC3290" w:rsidRDefault="00F04801" w:rsidP="00FC3290">
      <w:pPr>
        <w:pStyle w:val="ae"/>
        <w:numPr>
          <w:ilvl w:val="0"/>
          <w:numId w:val="44"/>
        </w:numPr>
        <w:shd w:val="clear" w:color="auto" w:fill="FFFFFF"/>
        <w:tabs>
          <w:tab w:val="left" w:pos="851"/>
          <w:tab w:val="left" w:pos="1134"/>
        </w:tabs>
        <w:spacing w:line="360" w:lineRule="auto"/>
        <w:ind w:left="0" w:firstLine="284"/>
        <w:jc w:val="both"/>
        <w:rPr>
          <w:sz w:val="28"/>
          <w:szCs w:val="28"/>
        </w:rPr>
      </w:pPr>
      <w:r w:rsidRPr="00FC3290">
        <w:rPr>
          <w:sz w:val="28"/>
          <w:szCs w:val="28"/>
        </w:rPr>
        <w:t xml:space="preserve">Альтернативные форма текущего планирования </w:t>
      </w:r>
      <w:r w:rsidR="003857CF" w:rsidRPr="00FC3290">
        <w:rPr>
          <w:sz w:val="28"/>
          <w:szCs w:val="28"/>
        </w:rPr>
        <w:t>–</w:t>
      </w:r>
      <w:r w:rsidRPr="00FC3290">
        <w:rPr>
          <w:sz w:val="28"/>
          <w:szCs w:val="28"/>
        </w:rPr>
        <w:t xml:space="preserve"> планирование</w:t>
      </w:r>
      <w:r w:rsidR="003857CF" w:rsidRPr="00FC3290">
        <w:rPr>
          <w:sz w:val="28"/>
          <w:szCs w:val="28"/>
        </w:rPr>
        <w:t xml:space="preserve"> </w:t>
      </w:r>
      <w:r w:rsidRPr="00FC3290">
        <w:rPr>
          <w:sz w:val="28"/>
          <w:szCs w:val="28"/>
        </w:rPr>
        <w:t>Beyond Budjeting (Вне бюджетирования)</w:t>
      </w:r>
    </w:p>
    <w:p w:rsidR="00F04801" w:rsidRPr="00FC3290" w:rsidRDefault="00F04801" w:rsidP="00FC3290">
      <w:pPr>
        <w:pStyle w:val="ae"/>
        <w:numPr>
          <w:ilvl w:val="0"/>
          <w:numId w:val="44"/>
        </w:numPr>
        <w:shd w:val="clear" w:color="auto" w:fill="FFFFFF"/>
        <w:tabs>
          <w:tab w:val="left" w:pos="851"/>
          <w:tab w:val="left" w:pos="1134"/>
        </w:tabs>
        <w:spacing w:line="360" w:lineRule="auto"/>
        <w:ind w:left="0" w:firstLine="284"/>
        <w:jc w:val="both"/>
        <w:rPr>
          <w:sz w:val="28"/>
          <w:szCs w:val="28"/>
        </w:rPr>
      </w:pPr>
      <w:r w:rsidRPr="00FC3290">
        <w:rPr>
          <w:sz w:val="28"/>
          <w:szCs w:val="28"/>
        </w:rPr>
        <w:t>Совершенствование системы мотивации участников бюджетного</w:t>
      </w:r>
      <w:r w:rsidR="003857CF" w:rsidRPr="00FC3290">
        <w:rPr>
          <w:sz w:val="28"/>
          <w:szCs w:val="28"/>
        </w:rPr>
        <w:t xml:space="preserve"> </w:t>
      </w:r>
      <w:r w:rsidRPr="00FC3290">
        <w:rPr>
          <w:sz w:val="28"/>
          <w:szCs w:val="28"/>
        </w:rPr>
        <w:t>управления</w:t>
      </w:r>
    </w:p>
    <w:p w:rsidR="00F04801" w:rsidRPr="00FC3290" w:rsidRDefault="00F04801" w:rsidP="00FC3290">
      <w:pPr>
        <w:pStyle w:val="ae"/>
        <w:numPr>
          <w:ilvl w:val="0"/>
          <w:numId w:val="44"/>
        </w:numPr>
        <w:shd w:val="clear" w:color="auto" w:fill="FFFFFF"/>
        <w:tabs>
          <w:tab w:val="left" w:pos="851"/>
          <w:tab w:val="left" w:pos="1134"/>
        </w:tabs>
        <w:spacing w:line="360" w:lineRule="auto"/>
        <w:ind w:left="0" w:firstLine="284"/>
        <w:jc w:val="both"/>
        <w:rPr>
          <w:sz w:val="28"/>
          <w:szCs w:val="28"/>
        </w:rPr>
      </w:pPr>
      <w:r w:rsidRPr="00FC3290">
        <w:rPr>
          <w:sz w:val="28"/>
          <w:szCs w:val="28"/>
        </w:rPr>
        <w:t>Применение системы ключевых показателей эффективности (КПЭ)</w:t>
      </w:r>
      <w:r w:rsidR="003857CF" w:rsidRPr="00FC3290">
        <w:rPr>
          <w:sz w:val="28"/>
          <w:szCs w:val="28"/>
        </w:rPr>
        <w:t xml:space="preserve"> </w:t>
      </w:r>
      <w:r w:rsidRPr="00FC3290">
        <w:rPr>
          <w:sz w:val="28"/>
          <w:szCs w:val="28"/>
        </w:rPr>
        <w:t>для оценки деятельности ЦФО</w:t>
      </w:r>
    </w:p>
    <w:p w:rsidR="00F04801" w:rsidRPr="00FC3290" w:rsidRDefault="00F04801" w:rsidP="00FC3290">
      <w:pPr>
        <w:pStyle w:val="ae"/>
        <w:numPr>
          <w:ilvl w:val="0"/>
          <w:numId w:val="44"/>
        </w:numPr>
        <w:shd w:val="clear" w:color="auto" w:fill="FFFFFF"/>
        <w:tabs>
          <w:tab w:val="left" w:pos="851"/>
          <w:tab w:val="left" w:pos="1134"/>
        </w:tabs>
        <w:spacing w:line="360" w:lineRule="auto"/>
        <w:ind w:left="0" w:firstLine="284"/>
        <w:jc w:val="both"/>
        <w:rPr>
          <w:sz w:val="28"/>
          <w:szCs w:val="28"/>
        </w:rPr>
      </w:pPr>
      <w:r w:rsidRPr="00FC3290">
        <w:rPr>
          <w:sz w:val="28"/>
          <w:szCs w:val="28"/>
        </w:rPr>
        <w:t>Сравнительная характеристика классического и скользящего</w:t>
      </w:r>
      <w:r w:rsidR="003857CF" w:rsidRPr="00FC3290">
        <w:rPr>
          <w:sz w:val="28"/>
          <w:szCs w:val="28"/>
        </w:rPr>
        <w:t xml:space="preserve"> </w:t>
      </w:r>
      <w:r w:rsidRPr="00FC3290">
        <w:rPr>
          <w:sz w:val="28"/>
          <w:szCs w:val="28"/>
        </w:rPr>
        <w:t>бюджетирования</w:t>
      </w:r>
    </w:p>
    <w:p w:rsidR="00F04801" w:rsidRPr="00FC3290" w:rsidRDefault="00F04801" w:rsidP="00FC3290">
      <w:pPr>
        <w:pStyle w:val="ae"/>
        <w:numPr>
          <w:ilvl w:val="0"/>
          <w:numId w:val="44"/>
        </w:numPr>
        <w:shd w:val="clear" w:color="auto" w:fill="FFFFFF"/>
        <w:tabs>
          <w:tab w:val="left" w:pos="851"/>
          <w:tab w:val="left" w:pos="1134"/>
        </w:tabs>
        <w:spacing w:line="360" w:lineRule="auto"/>
        <w:ind w:left="0" w:firstLine="284"/>
        <w:jc w:val="both"/>
        <w:rPr>
          <w:sz w:val="28"/>
          <w:szCs w:val="28"/>
        </w:rPr>
      </w:pPr>
      <w:r w:rsidRPr="00FC3290">
        <w:rPr>
          <w:sz w:val="28"/>
          <w:szCs w:val="28"/>
        </w:rPr>
        <w:t>Виды и формы контроля в системе финансового планирования</w:t>
      </w:r>
    </w:p>
    <w:p w:rsidR="00F04801" w:rsidRPr="00FC3290" w:rsidRDefault="003857CF" w:rsidP="00FC3290">
      <w:pPr>
        <w:pStyle w:val="ae"/>
        <w:numPr>
          <w:ilvl w:val="0"/>
          <w:numId w:val="44"/>
        </w:numPr>
        <w:shd w:val="clear" w:color="auto" w:fill="FFFFFF"/>
        <w:tabs>
          <w:tab w:val="left" w:pos="851"/>
          <w:tab w:val="left" w:pos="1134"/>
        </w:tabs>
        <w:spacing w:line="360" w:lineRule="auto"/>
        <w:ind w:left="0" w:firstLine="284"/>
        <w:jc w:val="both"/>
        <w:rPr>
          <w:sz w:val="28"/>
          <w:szCs w:val="28"/>
        </w:rPr>
      </w:pPr>
      <w:r w:rsidRPr="00FC3290">
        <w:rPr>
          <w:sz w:val="28"/>
          <w:szCs w:val="28"/>
        </w:rPr>
        <w:t>Финансовая структура и архитектура компании</w:t>
      </w:r>
    </w:p>
    <w:p w:rsidR="00FF1A5E" w:rsidRPr="00FC3290" w:rsidRDefault="00FF1A5E" w:rsidP="00FC3290">
      <w:pPr>
        <w:pStyle w:val="ae"/>
        <w:numPr>
          <w:ilvl w:val="0"/>
          <w:numId w:val="44"/>
        </w:numPr>
        <w:shd w:val="clear" w:color="auto" w:fill="FFFFFF"/>
        <w:tabs>
          <w:tab w:val="left" w:pos="851"/>
          <w:tab w:val="left" w:pos="1134"/>
        </w:tabs>
        <w:spacing w:line="360" w:lineRule="auto"/>
        <w:ind w:left="0" w:firstLine="284"/>
        <w:jc w:val="both"/>
        <w:rPr>
          <w:sz w:val="28"/>
          <w:szCs w:val="28"/>
        </w:rPr>
      </w:pPr>
      <w:r w:rsidRPr="00FC3290">
        <w:rPr>
          <w:sz w:val="28"/>
          <w:szCs w:val="28"/>
        </w:rPr>
        <w:t>Реформирование финансовой структуры организации в зависимости от потребностей системы финансового планирования и бюджетирования</w:t>
      </w:r>
    </w:p>
    <w:p w:rsidR="0046091A" w:rsidRPr="00FC3290" w:rsidRDefault="0046091A" w:rsidP="00A651EE">
      <w:pPr>
        <w:tabs>
          <w:tab w:val="left" w:pos="1134"/>
        </w:tabs>
        <w:spacing w:after="0" w:line="360" w:lineRule="auto"/>
        <w:ind w:firstLine="709"/>
        <w:jc w:val="center"/>
        <w:rPr>
          <w:rFonts w:ascii="Times New Roman" w:hAnsi="Times New Roman" w:cs="Times New Roman"/>
          <w:b/>
          <w:sz w:val="16"/>
          <w:szCs w:val="16"/>
        </w:rPr>
      </w:pPr>
    </w:p>
    <w:p w:rsidR="00A651EE" w:rsidRPr="00FC3290" w:rsidRDefault="00A651EE" w:rsidP="00FC3290">
      <w:pPr>
        <w:keepNext/>
        <w:tabs>
          <w:tab w:val="left" w:pos="1134"/>
        </w:tabs>
        <w:spacing w:after="0" w:line="360" w:lineRule="auto"/>
        <w:ind w:firstLine="709"/>
        <w:jc w:val="center"/>
        <w:rPr>
          <w:rFonts w:ascii="Times New Roman" w:hAnsi="Times New Roman" w:cs="Times New Roman"/>
          <w:b/>
          <w:sz w:val="28"/>
          <w:szCs w:val="28"/>
        </w:rPr>
      </w:pPr>
      <w:r w:rsidRPr="00FC3290">
        <w:rPr>
          <w:rFonts w:ascii="Times New Roman" w:hAnsi="Times New Roman" w:cs="Times New Roman"/>
          <w:b/>
          <w:sz w:val="28"/>
          <w:szCs w:val="28"/>
        </w:rPr>
        <w:lastRenderedPageBreak/>
        <w:t>Пример экзаменационного билета</w:t>
      </w:r>
    </w:p>
    <w:p w:rsidR="00A651EE" w:rsidRPr="00FC3290" w:rsidRDefault="00A651EE" w:rsidP="00FC3290">
      <w:pPr>
        <w:keepNext/>
        <w:tabs>
          <w:tab w:val="left" w:pos="1134"/>
        </w:tabs>
        <w:spacing w:after="0" w:line="360" w:lineRule="auto"/>
        <w:ind w:firstLine="709"/>
        <w:jc w:val="both"/>
        <w:rPr>
          <w:rFonts w:ascii="Times New Roman" w:hAnsi="Times New Roman" w:cs="Times New Roman"/>
          <w:bCs/>
          <w:sz w:val="28"/>
          <w:szCs w:val="28"/>
        </w:rPr>
      </w:pPr>
      <w:r w:rsidRPr="00FC3290">
        <w:rPr>
          <w:rFonts w:ascii="Times New Roman" w:hAnsi="Times New Roman" w:cs="Times New Roman"/>
          <w:bCs/>
          <w:sz w:val="28"/>
          <w:szCs w:val="28"/>
        </w:rPr>
        <w:t>Билет 1</w:t>
      </w:r>
    </w:p>
    <w:p w:rsidR="00A651EE" w:rsidRPr="00FC3290" w:rsidRDefault="00A651EE" w:rsidP="00C436FB">
      <w:pPr>
        <w:numPr>
          <w:ilvl w:val="0"/>
          <w:numId w:val="25"/>
        </w:numPr>
        <w:tabs>
          <w:tab w:val="left" w:pos="1134"/>
        </w:tabs>
        <w:spacing w:after="0" w:line="360" w:lineRule="auto"/>
        <w:jc w:val="both"/>
        <w:rPr>
          <w:rFonts w:ascii="Times New Roman" w:hAnsi="Times New Roman" w:cs="Times New Roman"/>
          <w:bCs/>
          <w:i/>
          <w:sz w:val="28"/>
          <w:szCs w:val="28"/>
        </w:rPr>
      </w:pPr>
      <w:r w:rsidRPr="00FC3290">
        <w:rPr>
          <w:rFonts w:ascii="Times New Roman" w:hAnsi="Times New Roman" w:cs="Times New Roman"/>
          <w:bCs/>
          <w:sz w:val="28"/>
          <w:szCs w:val="28"/>
        </w:rPr>
        <w:t>Теоретический вопрос 1. Роль финансового планирования в современной системе финансового менеджмента</w:t>
      </w:r>
    </w:p>
    <w:p w:rsidR="00A651EE" w:rsidRPr="00FC3290" w:rsidRDefault="00A651EE" w:rsidP="00C436FB">
      <w:pPr>
        <w:numPr>
          <w:ilvl w:val="0"/>
          <w:numId w:val="25"/>
        </w:numPr>
        <w:tabs>
          <w:tab w:val="left" w:pos="1134"/>
        </w:tabs>
        <w:spacing w:after="0" w:line="360" w:lineRule="auto"/>
        <w:jc w:val="both"/>
        <w:rPr>
          <w:rFonts w:ascii="Times New Roman" w:hAnsi="Times New Roman" w:cs="Times New Roman"/>
          <w:bCs/>
          <w:sz w:val="28"/>
          <w:szCs w:val="28"/>
        </w:rPr>
      </w:pPr>
      <w:r w:rsidRPr="00FC3290">
        <w:rPr>
          <w:rFonts w:ascii="Times New Roman" w:hAnsi="Times New Roman" w:cs="Times New Roman"/>
          <w:bCs/>
          <w:sz w:val="28"/>
          <w:szCs w:val="28"/>
        </w:rPr>
        <w:t>Теоретический вопрос 2. Коэффициент устойчивого роста в финансовом планировании (экономический смысл, формула и сфера применения).</w:t>
      </w:r>
    </w:p>
    <w:p w:rsidR="00A651EE" w:rsidRPr="00FC3290" w:rsidRDefault="00A651EE" w:rsidP="00C436FB">
      <w:pPr>
        <w:numPr>
          <w:ilvl w:val="0"/>
          <w:numId w:val="25"/>
        </w:numPr>
        <w:tabs>
          <w:tab w:val="left" w:pos="1134"/>
        </w:tabs>
        <w:spacing w:after="0" w:line="360" w:lineRule="auto"/>
        <w:jc w:val="both"/>
        <w:rPr>
          <w:rFonts w:ascii="Times New Roman" w:hAnsi="Times New Roman" w:cs="Times New Roman"/>
          <w:bCs/>
          <w:sz w:val="28"/>
          <w:szCs w:val="28"/>
        </w:rPr>
      </w:pPr>
      <w:r w:rsidRPr="00FC3290">
        <w:rPr>
          <w:rFonts w:ascii="Times New Roman" w:hAnsi="Times New Roman" w:cs="Times New Roman"/>
          <w:bCs/>
          <w:sz w:val="28"/>
          <w:szCs w:val="28"/>
        </w:rPr>
        <w:t xml:space="preserve">Тестовые задания. </w:t>
      </w:r>
    </w:p>
    <w:p w:rsidR="00A651EE" w:rsidRPr="00FC3290" w:rsidRDefault="00A651EE" w:rsidP="00C436FB">
      <w:pPr>
        <w:numPr>
          <w:ilvl w:val="0"/>
          <w:numId w:val="27"/>
        </w:numPr>
        <w:tabs>
          <w:tab w:val="left" w:pos="1134"/>
        </w:tabs>
        <w:spacing w:after="0" w:line="360" w:lineRule="auto"/>
        <w:ind w:left="1080"/>
        <w:jc w:val="both"/>
        <w:rPr>
          <w:rFonts w:ascii="Times New Roman" w:hAnsi="Times New Roman" w:cs="Times New Roman"/>
          <w:bCs/>
          <w:sz w:val="28"/>
          <w:szCs w:val="28"/>
        </w:rPr>
      </w:pPr>
      <w:r w:rsidRPr="00FC3290">
        <w:rPr>
          <w:rFonts w:ascii="Times New Roman" w:hAnsi="Times New Roman" w:cs="Times New Roman"/>
          <w:bCs/>
          <w:sz w:val="28"/>
          <w:szCs w:val="28"/>
        </w:rPr>
        <w:t xml:space="preserve">Формирование ценовой политики организации осуществляется в рамках: </w:t>
      </w:r>
    </w:p>
    <w:p w:rsidR="00A651EE" w:rsidRPr="00FC3290" w:rsidRDefault="00A651EE" w:rsidP="00C436FB">
      <w:pPr>
        <w:numPr>
          <w:ilvl w:val="0"/>
          <w:numId w:val="28"/>
        </w:numPr>
        <w:tabs>
          <w:tab w:val="left" w:pos="1134"/>
        </w:tabs>
        <w:spacing w:after="0" w:line="360" w:lineRule="auto"/>
        <w:ind w:left="1080"/>
        <w:jc w:val="both"/>
        <w:rPr>
          <w:rFonts w:ascii="Times New Roman" w:hAnsi="Times New Roman" w:cs="Times New Roman"/>
          <w:bCs/>
          <w:sz w:val="28"/>
          <w:szCs w:val="28"/>
        </w:rPr>
      </w:pPr>
      <w:r w:rsidRPr="00FC3290">
        <w:rPr>
          <w:rFonts w:ascii="Times New Roman" w:hAnsi="Times New Roman" w:cs="Times New Roman"/>
          <w:bCs/>
          <w:sz w:val="28"/>
          <w:szCs w:val="28"/>
        </w:rPr>
        <w:t>стратегического финансового планирования</w:t>
      </w:r>
    </w:p>
    <w:p w:rsidR="00A651EE" w:rsidRPr="00FC3290" w:rsidRDefault="00A651EE" w:rsidP="00C436FB">
      <w:pPr>
        <w:numPr>
          <w:ilvl w:val="0"/>
          <w:numId w:val="28"/>
        </w:numPr>
        <w:tabs>
          <w:tab w:val="left" w:pos="1134"/>
        </w:tabs>
        <w:spacing w:after="0" w:line="360" w:lineRule="auto"/>
        <w:ind w:left="1080"/>
        <w:jc w:val="both"/>
        <w:rPr>
          <w:rFonts w:ascii="Times New Roman" w:hAnsi="Times New Roman" w:cs="Times New Roman"/>
          <w:bCs/>
          <w:sz w:val="28"/>
          <w:szCs w:val="28"/>
        </w:rPr>
      </w:pPr>
      <w:r w:rsidRPr="00FC3290">
        <w:rPr>
          <w:rFonts w:ascii="Times New Roman" w:hAnsi="Times New Roman" w:cs="Times New Roman"/>
          <w:bCs/>
          <w:sz w:val="28"/>
          <w:szCs w:val="28"/>
        </w:rPr>
        <w:t>оперативного управления денежными потоками</w:t>
      </w:r>
    </w:p>
    <w:p w:rsidR="00A651EE" w:rsidRPr="00FC3290" w:rsidRDefault="00A651EE" w:rsidP="00C436FB">
      <w:pPr>
        <w:numPr>
          <w:ilvl w:val="0"/>
          <w:numId w:val="28"/>
        </w:numPr>
        <w:tabs>
          <w:tab w:val="left" w:pos="1134"/>
        </w:tabs>
        <w:spacing w:after="0" w:line="360" w:lineRule="auto"/>
        <w:ind w:left="1080"/>
        <w:jc w:val="both"/>
        <w:rPr>
          <w:rFonts w:ascii="Times New Roman" w:hAnsi="Times New Roman" w:cs="Times New Roman"/>
          <w:bCs/>
          <w:sz w:val="28"/>
          <w:szCs w:val="28"/>
        </w:rPr>
      </w:pPr>
      <w:r w:rsidRPr="00FC3290">
        <w:rPr>
          <w:rFonts w:ascii="Times New Roman" w:hAnsi="Times New Roman" w:cs="Times New Roman"/>
          <w:bCs/>
          <w:sz w:val="28"/>
          <w:szCs w:val="28"/>
        </w:rPr>
        <w:t>текущего финансового планирования</w:t>
      </w:r>
    </w:p>
    <w:p w:rsidR="00A651EE" w:rsidRPr="00FC3290" w:rsidRDefault="00A651EE" w:rsidP="00C436FB">
      <w:pPr>
        <w:numPr>
          <w:ilvl w:val="0"/>
          <w:numId w:val="28"/>
        </w:numPr>
        <w:tabs>
          <w:tab w:val="left" w:pos="1134"/>
        </w:tabs>
        <w:spacing w:after="0" w:line="360" w:lineRule="auto"/>
        <w:ind w:left="1080"/>
        <w:jc w:val="both"/>
        <w:rPr>
          <w:rFonts w:ascii="Times New Roman" w:hAnsi="Times New Roman" w:cs="Times New Roman"/>
          <w:bCs/>
          <w:sz w:val="28"/>
          <w:szCs w:val="28"/>
        </w:rPr>
      </w:pPr>
      <w:r w:rsidRPr="00FC3290">
        <w:rPr>
          <w:rFonts w:ascii="Times New Roman" w:hAnsi="Times New Roman" w:cs="Times New Roman"/>
          <w:bCs/>
          <w:sz w:val="28"/>
          <w:szCs w:val="28"/>
        </w:rPr>
        <w:t>ведения бухгалтерского учета</w:t>
      </w:r>
    </w:p>
    <w:p w:rsidR="00A651EE" w:rsidRPr="00FC3290" w:rsidRDefault="00A651EE" w:rsidP="00C436FB">
      <w:pPr>
        <w:numPr>
          <w:ilvl w:val="0"/>
          <w:numId w:val="28"/>
        </w:numPr>
        <w:tabs>
          <w:tab w:val="left" w:pos="1134"/>
        </w:tabs>
        <w:spacing w:after="0" w:line="360" w:lineRule="auto"/>
        <w:ind w:left="1080"/>
        <w:jc w:val="both"/>
        <w:rPr>
          <w:rFonts w:ascii="Times New Roman" w:hAnsi="Times New Roman" w:cs="Times New Roman"/>
          <w:bCs/>
          <w:sz w:val="28"/>
          <w:szCs w:val="28"/>
        </w:rPr>
      </w:pPr>
      <w:r w:rsidRPr="00FC3290">
        <w:rPr>
          <w:rFonts w:ascii="Times New Roman" w:hAnsi="Times New Roman" w:cs="Times New Roman"/>
          <w:bCs/>
          <w:sz w:val="28"/>
          <w:szCs w:val="28"/>
        </w:rPr>
        <w:t>составления графика погашения кредита</w:t>
      </w:r>
    </w:p>
    <w:p w:rsidR="00A651EE" w:rsidRPr="00FC3290" w:rsidRDefault="00A651EE" w:rsidP="00C436FB">
      <w:pPr>
        <w:numPr>
          <w:ilvl w:val="0"/>
          <w:numId w:val="27"/>
        </w:numPr>
        <w:tabs>
          <w:tab w:val="left" w:pos="1134"/>
        </w:tabs>
        <w:spacing w:after="0" w:line="360" w:lineRule="auto"/>
        <w:ind w:left="1080"/>
        <w:jc w:val="both"/>
        <w:rPr>
          <w:rFonts w:ascii="Times New Roman" w:hAnsi="Times New Roman" w:cs="Times New Roman"/>
          <w:bCs/>
          <w:sz w:val="28"/>
          <w:szCs w:val="28"/>
        </w:rPr>
      </w:pPr>
      <w:r w:rsidRPr="00FC3290">
        <w:rPr>
          <w:rFonts w:ascii="Times New Roman" w:hAnsi="Times New Roman" w:cs="Times New Roman"/>
          <w:bCs/>
          <w:sz w:val="28"/>
          <w:szCs w:val="28"/>
        </w:rPr>
        <w:t>К видам текущих финансовых планов относятся……………………</w:t>
      </w:r>
    </w:p>
    <w:p w:rsidR="00A651EE" w:rsidRPr="00FC3290" w:rsidRDefault="00A651EE" w:rsidP="00C436FB">
      <w:pPr>
        <w:numPr>
          <w:ilvl w:val="0"/>
          <w:numId w:val="27"/>
        </w:numPr>
        <w:tabs>
          <w:tab w:val="left" w:pos="1134"/>
        </w:tabs>
        <w:spacing w:after="0" w:line="360" w:lineRule="auto"/>
        <w:ind w:left="1080"/>
        <w:jc w:val="both"/>
        <w:rPr>
          <w:rFonts w:ascii="Times New Roman" w:hAnsi="Times New Roman" w:cs="Times New Roman"/>
          <w:bCs/>
          <w:sz w:val="28"/>
          <w:szCs w:val="28"/>
        </w:rPr>
      </w:pPr>
      <w:r w:rsidRPr="00FC3290">
        <w:rPr>
          <w:rFonts w:ascii="Times New Roman" w:hAnsi="Times New Roman" w:cs="Times New Roman"/>
          <w:bCs/>
          <w:sz w:val="28"/>
          <w:szCs w:val="28"/>
        </w:rPr>
        <w:t>Какие виды планов являются обязательными элементами бизнес-плана:</w:t>
      </w:r>
    </w:p>
    <w:p w:rsidR="00A651EE" w:rsidRPr="00FC3290" w:rsidRDefault="00A651EE" w:rsidP="00C436FB">
      <w:pPr>
        <w:numPr>
          <w:ilvl w:val="0"/>
          <w:numId w:val="26"/>
        </w:numPr>
        <w:tabs>
          <w:tab w:val="left" w:pos="1134"/>
        </w:tabs>
        <w:spacing w:after="0" w:line="360" w:lineRule="auto"/>
        <w:ind w:left="1080"/>
        <w:jc w:val="both"/>
        <w:rPr>
          <w:rFonts w:ascii="Times New Roman" w:hAnsi="Times New Roman" w:cs="Times New Roman"/>
          <w:bCs/>
          <w:sz w:val="28"/>
          <w:szCs w:val="28"/>
        </w:rPr>
      </w:pPr>
      <w:r w:rsidRPr="00FC3290">
        <w:rPr>
          <w:rFonts w:ascii="Times New Roman" w:hAnsi="Times New Roman" w:cs="Times New Roman"/>
          <w:bCs/>
          <w:sz w:val="28"/>
          <w:szCs w:val="28"/>
        </w:rPr>
        <w:t>кредитный план</w:t>
      </w:r>
    </w:p>
    <w:p w:rsidR="00A651EE" w:rsidRPr="00FC3290" w:rsidRDefault="00A651EE" w:rsidP="00C436FB">
      <w:pPr>
        <w:numPr>
          <w:ilvl w:val="0"/>
          <w:numId w:val="26"/>
        </w:numPr>
        <w:tabs>
          <w:tab w:val="left" w:pos="1134"/>
        </w:tabs>
        <w:spacing w:after="0" w:line="360" w:lineRule="auto"/>
        <w:ind w:left="1080"/>
        <w:jc w:val="both"/>
        <w:rPr>
          <w:rFonts w:ascii="Times New Roman" w:hAnsi="Times New Roman" w:cs="Times New Roman"/>
          <w:bCs/>
          <w:sz w:val="28"/>
          <w:szCs w:val="28"/>
        </w:rPr>
      </w:pPr>
      <w:r w:rsidRPr="00FC3290">
        <w:rPr>
          <w:rFonts w:ascii="Times New Roman" w:hAnsi="Times New Roman" w:cs="Times New Roman"/>
          <w:bCs/>
          <w:sz w:val="28"/>
          <w:szCs w:val="28"/>
        </w:rPr>
        <w:t>налоговый план</w:t>
      </w:r>
    </w:p>
    <w:p w:rsidR="00A651EE" w:rsidRPr="00FC3290" w:rsidRDefault="00A651EE" w:rsidP="00C436FB">
      <w:pPr>
        <w:numPr>
          <w:ilvl w:val="0"/>
          <w:numId w:val="26"/>
        </w:numPr>
        <w:tabs>
          <w:tab w:val="left" w:pos="1134"/>
        </w:tabs>
        <w:spacing w:after="0" w:line="360" w:lineRule="auto"/>
        <w:ind w:left="1080"/>
        <w:jc w:val="both"/>
        <w:rPr>
          <w:rFonts w:ascii="Times New Roman" w:hAnsi="Times New Roman" w:cs="Times New Roman"/>
          <w:bCs/>
          <w:sz w:val="28"/>
          <w:szCs w:val="28"/>
        </w:rPr>
      </w:pPr>
      <w:r w:rsidRPr="00FC3290">
        <w:rPr>
          <w:rFonts w:ascii="Times New Roman" w:hAnsi="Times New Roman" w:cs="Times New Roman"/>
          <w:bCs/>
          <w:sz w:val="28"/>
          <w:szCs w:val="28"/>
        </w:rPr>
        <w:t>организационный план</w:t>
      </w:r>
    </w:p>
    <w:p w:rsidR="00A651EE" w:rsidRPr="00FC3290" w:rsidRDefault="00A651EE" w:rsidP="00C436FB">
      <w:pPr>
        <w:numPr>
          <w:ilvl w:val="0"/>
          <w:numId w:val="26"/>
        </w:numPr>
        <w:tabs>
          <w:tab w:val="left" w:pos="1134"/>
        </w:tabs>
        <w:spacing w:after="0" w:line="360" w:lineRule="auto"/>
        <w:ind w:left="1080"/>
        <w:jc w:val="both"/>
        <w:rPr>
          <w:rFonts w:ascii="Times New Roman" w:hAnsi="Times New Roman" w:cs="Times New Roman"/>
          <w:bCs/>
          <w:sz w:val="28"/>
          <w:szCs w:val="28"/>
        </w:rPr>
      </w:pPr>
      <w:r w:rsidRPr="00FC3290">
        <w:rPr>
          <w:rFonts w:ascii="Times New Roman" w:hAnsi="Times New Roman" w:cs="Times New Roman"/>
          <w:bCs/>
          <w:sz w:val="28"/>
          <w:szCs w:val="28"/>
        </w:rPr>
        <w:t>финансовый план</w:t>
      </w:r>
    </w:p>
    <w:p w:rsidR="00A651EE" w:rsidRPr="00FC3290" w:rsidRDefault="00A651EE" w:rsidP="00C436FB">
      <w:pPr>
        <w:numPr>
          <w:ilvl w:val="0"/>
          <w:numId w:val="27"/>
        </w:numPr>
        <w:tabs>
          <w:tab w:val="left" w:pos="1134"/>
        </w:tabs>
        <w:spacing w:after="0" w:line="360" w:lineRule="auto"/>
        <w:ind w:left="1080"/>
        <w:jc w:val="both"/>
        <w:rPr>
          <w:rFonts w:ascii="Times New Roman" w:hAnsi="Times New Roman" w:cs="Times New Roman"/>
          <w:bCs/>
          <w:sz w:val="28"/>
          <w:szCs w:val="28"/>
        </w:rPr>
      </w:pPr>
      <w:r w:rsidRPr="00FC3290">
        <w:rPr>
          <w:rFonts w:ascii="Times New Roman" w:hAnsi="Times New Roman" w:cs="Times New Roman"/>
          <w:bCs/>
          <w:sz w:val="28"/>
          <w:szCs w:val="28"/>
        </w:rPr>
        <w:t>По каким основным критериям можно классифицировать финансовое планирование?</w:t>
      </w:r>
    </w:p>
    <w:p w:rsidR="00A651EE" w:rsidRPr="00FC3290" w:rsidRDefault="00A651EE" w:rsidP="00C436FB">
      <w:pPr>
        <w:numPr>
          <w:ilvl w:val="0"/>
          <w:numId w:val="27"/>
        </w:numPr>
        <w:tabs>
          <w:tab w:val="left" w:pos="1134"/>
        </w:tabs>
        <w:spacing w:after="0" w:line="360" w:lineRule="auto"/>
        <w:ind w:left="1080"/>
        <w:jc w:val="both"/>
        <w:rPr>
          <w:rFonts w:ascii="Times New Roman" w:hAnsi="Times New Roman" w:cs="Times New Roman"/>
          <w:bCs/>
          <w:sz w:val="28"/>
          <w:szCs w:val="28"/>
        </w:rPr>
      </w:pPr>
      <w:r w:rsidRPr="00FC3290">
        <w:rPr>
          <w:rFonts w:ascii="Times New Roman" w:hAnsi="Times New Roman" w:cs="Times New Roman"/>
          <w:bCs/>
          <w:sz w:val="28"/>
          <w:szCs w:val="28"/>
        </w:rPr>
        <w:t>Центр затрат……………….</w:t>
      </w:r>
    </w:p>
    <w:p w:rsidR="00A651EE" w:rsidRPr="00FC3290" w:rsidRDefault="00A651EE" w:rsidP="00C436FB">
      <w:pPr>
        <w:numPr>
          <w:ilvl w:val="0"/>
          <w:numId w:val="25"/>
        </w:numPr>
        <w:tabs>
          <w:tab w:val="left" w:pos="1134"/>
        </w:tabs>
        <w:spacing w:after="0" w:line="360" w:lineRule="auto"/>
        <w:jc w:val="both"/>
        <w:rPr>
          <w:rFonts w:ascii="Times New Roman" w:hAnsi="Times New Roman" w:cs="Times New Roman"/>
          <w:bCs/>
          <w:sz w:val="28"/>
          <w:szCs w:val="28"/>
        </w:rPr>
      </w:pPr>
      <w:r w:rsidRPr="00FC3290">
        <w:rPr>
          <w:rFonts w:ascii="Times New Roman" w:hAnsi="Times New Roman" w:cs="Times New Roman"/>
          <w:bCs/>
          <w:sz w:val="28"/>
          <w:szCs w:val="28"/>
        </w:rPr>
        <w:t>Практико-ориентированное задание.</w:t>
      </w:r>
    </w:p>
    <w:p w:rsidR="00A651EE" w:rsidRPr="00FC3290" w:rsidRDefault="00A651EE" w:rsidP="00A651EE">
      <w:pPr>
        <w:tabs>
          <w:tab w:val="left" w:pos="1134"/>
        </w:tabs>
        <w:spacing w:after="0" w:line="360" w:lineRule="auto"/>
        <w:ind w:firstLine="709"/>
        <w:jc w:val="both"/>
        <w:rPr>
          <w:rFonts w:ascii="Times New Roman" w:hAnsi="Times New Roman" w:cs="Times New Roman"/>
          <w:bCs/>
          <w:sz w:val="28"/>
          <w:szCs w:val="28"/>
        </w:rPr>
      </w:pPr>
      <w:r w:rsidRPr="00FC3290">
        <w:rPr>
          <w:rFonts w:ascii="Times New Roman" w:hAnsi="Times New Roman" w:cs="Times New Roman"/>
          <w:bCs/>
          <w:sz w:val="28"/>
          <w:szCs w:val="28"/>
        </w:rPr>
        <w:t>ООО  «Приоритет» занимается производством продукции А и В на оборудовании, полученному по договору лизинга. Имеются данные о постоянных (общепроизводственных) (табл1.) и перемененных затратах по видам продукции (табл.2).</w:t>
      </w:r>
    </w:p>
    <w:p w:rsidR="00A651EE" w:rsidRPr="00FC3290" w:rsidRDefault="00A651EE" w:rsidP="00A651EE">
      <w:pPr>
        <w:tabs>
          <w:tab w:val="left" w:pos="1134"/>
        </w:tabs>
        <w:spacing w:after="0" w:line="360" w:lineRule="auto"/>
        <w:ind w:firstLine="709"/>
        <w:jc w:val="both"/>
        <w:rPr>
          <w:rFonts w:ascii="Times New Roman" w:hAnsi="Times New Roman" w:cs="Times New Roman"/>
          <w:bCs/>
          <w:sz w:val="28"/>
          <w:szCs w:val="28"/>
        </w:rPr>
      </w:pPr>
      <w:r w:rsidRPr="00FC3290">
        <w:rPr>
          <w:rFonts w:ascii="Times New Roman" w:hAnsi="Times New Roman" w:cs="Times New Roman"/>
          <w:bCs/>
          <w:sz w:val="28"/>
          <w:szCs w:val="28"/>
        </w:rPr>
        <w:lastRenderedPageBreak/>
        <w:t xml:space="preserve">Объем выпуска по видам продукции представлен в таблице 3. Известно, что торговая наценка компании составляет 30%. Общепроизводственные расходы распределяются пропорционально заработной плате основных рабочих. </w:t>
      </w:r>
    </w:p>
    <w:p w:rsidR="00A651EE" w:rsidRPr="00FC3290" w:rsidRDefault="00A651EE" w:rsidP="00A651EE">
      <w:pPr>
        <w:tabs>
          <w:tab w:val="left" w:pos="1134"/>
        </w:tabs>
        <w:spacing w:after="0" w:line="360" w:lineRule="auto"/>
        <w:ind w:firstLine="709"/>
        <w:jc w:val="both"/>
        <w:rPr>
          <w:rFonts w:ascii="Times New Roman" w:hAnsi="Times New Roman" w:cs="Times New Roman"/>
          <w:bCs/>
          <w:sz w:val="28"/>
          <w:szCs w:val="28"/>
        </w:rPr>
      </w:pPr>
      <w:r w:rsidRPr="00FC3290">
        <w:rPr>
          <w:rFonts w:ascii="Times New Roman" w:hAnsi="Times New Roman" w:cs="Times New Roman"/>
          <w:bCs/>
          <w:sz w:val="28"/>
          <w:szCs w:val="28"/>
        </w:rPr>
        <w:t>Составить бюджет доходов и расходов на 2020, 2021, 2022 г.г.</w:t>
      </w:r>
    </w:p>
    <w:p w:rsidR="00A651EE" w:rsidRPr="00FC3290" w:rsidRDefault="00A651EE" w:rsidP="00A651EE">
      <w:pPr>
        <w:tabs>
          <w:tab w:val="left" w:pos="1134"/>
        </w:tabs>
        <w:spacing w:after="0" w:line="360" w:lineRule="auto"/>
        <w:ind w:firstLine="709"/>
        <w:jc w:val="both"/>
        <w:rPr>
          <w:rFonts w:ascii="Times New Roman" w:hAnsi="Times New Roman" w:cs="Times New Roman"/>
          <w:bCs/>
          <w:sz w:val="28"/>
          <w:szCs w:val="28"/>
        </w:rPr>
      </w:pPr>
      <w:r w:rsidRPr="00FC3290">
        <w:rPr>
          <w:rFonts w:ascii="Times New Roman" w:hAnsi="Times New Roman" w:cs="Times New Roman"/>
          <w:bCs/>
          <w:sz w:val="28"/>
          <w:szCs w:val="28"/>
        </w:rP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9"/>
        <w:gridCol w:w="2885"/>
      </w:tblGrid>
      <w:tr w:rsidR="00FC11B0" w:rsidRPr="00FC3290" w:rsidTr="0073189B">
        <w:trPr>
          <w:trHeight w:val="431"/>
        </w:trPr>
        <w:tc>
          <w:tcPr>
            <w:tcW w:w="4089" w:type="dxa"/>
            <w:shd w:val="clear" w:color="auto" w:fill="auto"/>
          </w:tcPr>
          <w:p w:rsidR="00A651EE" w:rsidRPr="00FC3290" w:rsidRDefault="00A651EE" w:rsidP="00A651EE">
            <w:pPr>
              <w:tabs>
                <w:tab w:val="left" w:pos="1134"/>
              </w:tabs>
              <w:spacing w:after="0" w:line="360" w:lineRule="auto"/>
              <w:ind w:firstLine="709"/>
              <w:jc w:val="both"/>
              <w:rPr>
                <w:rFonts w:ascii="Times New Roman" w:hAnsi="Times New Roman" w:cs="Times New Roman"/>
                <w:bCs/>
                <w:sz w:val="24"/>
                <w:szCs w:val="24"/>
              </w:rPr>
            </w:pPr>
            <w:r w:rsidRPr="00FC3290">
              <w:rPr>
                <w:rFonts w:ascii="Times New Roman" w:hAnsi="Times New Roman" w:cs="Times New Roman"/>
                <w:bCs/>
                <w:sz w:val="24"/>
                <w:szCs w:val="24"/>
              </w:rPr>
              <w:t>Постоянные расходы</w:t>
            </w:r>
          </w:p>
        </w:tc>
        <w:tc>
          <w:tcPr>
            <w:tcW w:w="2885" w:type="dxa"/>
            <w:shd w:val="clear" w:color="auto" w:fill="auto"/>
          </w:tcPr>
          <w:p w:rsidR="00A651EE" w:rsidRPr="00FC3290" w:rsidRDefault="00A651EE" w:rsidP="00A651EE">
            <w:pPr>
              <w:tabs>
                <w:tab w:val="left" w:pos="1134"/>
              </w:tabs>
              <w:spacing w:after="0" w:line="360" w:lineRule="auto"/>
              <w:ind w:firstLine="709"/>
              <w:jc w:val="both"/>
              <w:rPr>
                <w:rFonts w:ascii="Times New Roman" w:hAnsi="Times New Roman" w:cs="Times New Roman"/>
                <w:bCs/>
                <w:sz w:val="24"/>
                <w:szCs w:val="24"/>
              </w:rPr>
            </w:pPr>
            <w:r w:rsidRPr="00FC3290">
              <w:rPr>
                <w:rFonts w:ascii="Times New Roman" w:hAnsi="Times New Roman" w:cs="Times New Roman"/>
                <w:bCs/>
                <w:sz w:val="24"/>
                <w:szCs w:val="24"/>
              </w:rPr>
              <w:t>Тыс.руб / месяц</w:t>
            </w:r>
          </w:p>
        </w:tc>
      </w:tr>
      <w:tr w:rsidR="00FC11B0" w:rsidRPr="00FC3290" w:rsidTr="0073189B">
        <w:trPr>
          <w:trHeight w:val="431"/>
        </w:trPr>
        <w:tc>
          <w:tcPr>
            <w:tcW w:w="4089" w:type="dxa"/>
            <w:shd w:val="clear" w:color="auto" w:fill="auto"/>
          </w:tcPr>
          <w:p w:rsidR="00A651EE" w:rsidRPr="00FC3290" w:rsidRDefault="00A651EE" w:rsidP="00A651EE">
            <w:pPr>
              <w:tabs>
                <w:tab w:val="left" w:pos="1134"/>
              </w:tabs>
              <w:spacing w:after="0" w:line="360" w:lineRule="auto"/>
              <w:ind w:firstLine="709"/>
              <w:jc w:val="both"/>
              <w:rPr>
                <w:rFonts w:ascii="Times New Roman" w:hAnsi="Times New Roman" w:cs="Times New Roman"/>
                <w:bCs/>
                <w:sz w:val="24"/>
                <w:szCs w:val="24"/>
              </w:rPr>
            </w:pPr>
            <w:r w:rsidRPr="00FC3290">
              <w:rPr>
                <w:rFonts w:ascii="Times New Roman" w:hAnsi="Times New Roman" w:cs="Times New Roman"/>
                <w:bCs/>
                <w:sz w:val="24"/>
                <w:szCs w:val="24"/>
              </w:rPr>
              <w:t>Аренда помещения</w:t>
            </w:r>
          </w:p>
        </w:tc>
        <w:tc>
          <w:tcPr>
            <w:tcW w:w="2885" w:type="dxa"/>
            <w:shd w:val="clear" w:color="auto" w:fill="auto"/>
          </w:tcPr>
          <w:p w:rsidR="00A651EE" w:rsidRPr="00FC3290" w:rsidRDefault="00A651EE" w:rsidP="00A651EE">
            <w:pPr>
              <w:tabs>
                <w:tab w:val="left" w:pos="1134"/>
              </w:tabs>
              <w:spacing w:after="0" w:line="360" w:lineRule="auto"/>
              <w:ind w:firstLine="709"/>
              <w:jc w:val="both"/>
              <w:rPr>
                <w:rFonts w:ascii="Times New Roman" w:hAnsi="Times New Roman" w:cs="Times New Roman"/>
                <w:bCs/>
                <w:sz w:val="24"/>
                <w:szCs w:val="24"/>
              </w:rPr>
            </w:pPr>
            <w:r w:rsidRPr="00FC3290">
              <w:rPr>
                <w:rFonts w:ascii="Times New Roman" w:hAnsi="Times New Roman" w:cs="Times New Roman"/>
                <w:bCs/>
                <w:sz w:val="24"/>
                <w:szCs w:val="24"/>
              </w:rPr>
              <w:t>120</w:t>
            </w:r>
          </w:p>
        </w:tc>
      </w:tr>
      <w:tr w:rsidR="00FC11B0" w:rsidRPr="00FC3290" w:rsidTr="0073189B">
        <w:trPr>
          <w:trHeight w:val="431"/>
        </w:trPr>
        <w:tc>
          <w:tcPr>
            <w:tcW w:w="4089" w:type="dxa"/>
            <w:shd w:val="clear" w:color="auto" w:fill="auto"/>
          </w:tcPr>
          <w:p w:rsidR="00A651EE" w:rsidRPr="00FC3290" w:rsidRDefault="00A651EE" w:rsidP="00A651EE">
            <w:pPr>
              <w:tabs>
                <w:tab w:val="left" w:pos="1134"/>
              </w:tabs>
              <w:spacing w:after="0" w:line="360" w:lineRule="auto"/>
              <w:ind w:firstLine="709"/>
              <w:jc w:val="both"/>
              <w:rPr>
                <w:rFonts w:ascii="Times New Roman" w:hAnsi="Times New Roman" w:cs="Times New Roman"/>
                <w:bCs/>
                <w:sz w:val="24"/>
                <w:szCs w:val="24"/>
              </w:rPr>
            </w:pPr>
            <w:r w:rsidRPr="00FC3290">
              <w:rPr>
                <w:rFonts w:ascii="Times New Roman" w:hAnsi="Times New Roman" w:cs="Times New Roman"/>
                <w:bCs/>
                <w:sz w:val="24"/>
                <w:szCs w:val="24"/>
              </w:rPr>
              <w:t>Лизинговые платежи</w:t>
            </w:r>
          </w:p>
        </w:tc>
        <w:tc>
          <w:tcPr>
            <w:tcW w:w="2885" w:type="dxa"/>
            <w:shd w:val="clear" w:color="auto" w:fill="auto"/>
          </w:tcPr>
          <w:p w:rsidR="00A651EE" w:rsidRPr="00FC3290" w:rsidRDefault="00A651EE" w:rsidP="00A651EE">
            <w:pPr>
              <w:tabs>
                <w:tab w:val="left" w:pos="1134"/>
              </w:tabs>
              <w:spacing w:after="0" w:line="360" w:lineRule="auto"/>
              <w:ind w:firstLine="709"/>
              <w:jc w:val="both"/>
              <w:rPr>
                <w:rFonts w:ascii="Times New Roman" w:hAnsi="Times New Roman" w:cs="Times New Roman"/>
                <w:bCs/>
                <w:sz w:val="24"/>
                <w:szCs w:val="24"/>
              </w:rPr>
            </w:pPr>
            <w:r w:rsidRPr="00FC3290">
              <w:rPr>
                <w:rFonts w:ascii="Times New Roman" w:hAnsi="Times New Roman" w:cs="Times New Roman"/>
                <w:bCs/>
                <w:sz w:val="24"/>
                <w:szCs w:val="24"/>
              </w:rPr>
              <w:t>52</w:t>
            </w:r>
          </w:p>
        </w:tc>
      </w:tr>
      <w:tr w:rsidR="00FC11B0" w:rsidRPr="00FC3290" w:rsidTr="0073189B">
        <w:trPr>
          <w:trHeight w:val="431"/>
        </w:trPr>
        <w:tc>
          <w:tcPr>
            <w:tcW w:w="4089" w:type="dxa"/>
            <w:shd w:val="clear" w:color="auto" w:fill="auto"/>
          </w:tcPr>
          <w:p w:rsidR="00A651EE" w:rsidRPr="00FC3290" w:rsidRDefault="00A651EE" w:rsidP="00A651EE">
            <w:pPr>
              <w:tabs>
                <w:tab w:val="left" w:pos="1134"/>
              </w:tabs>
              <w:spacing w:after="0" w:line="360" w:lineRule="auto"/>
              <w:ind w:firstLine="709"/>
              <w:jc w:val="both"/>
              <w:rPr>
                <w:rFonts w:ascii="Times New Roman" w:hAnsi="Times New Roman" w:cs="Times New Roman"/>
                <w:bCs/>
                <w:sz w:val="24"/>
                <w:szCs w:val="24"/>
              </w:rPr>
            </w:pPr>
            <w:r w:rsidRPr="00FC3290">
              <w:rPr>
                <w:rFonts w:ascii="Times New Roman" w:hAnsi="Times New Roman" w:cs="Times New Roman"/>
                <w:bCs/>
                <w:sz w:val="24"/>
                <w:szCs w:val="24"/>
              </w:rPr>
              <w:t>Заработная плата АУП</w:t>
            </w:r>
          </w:p>
        </w:tc>
        <w:tc>
          <w:tcPr>
            <w:tcW w:w="2885" w:type="dxa"/>
            <w:shd w:val="clear" w:color="auto" w:fill="auto"/>
          </w:tcPr>
          <w:p w:rsidR="00A651EE" w:rsidRPr="00FC3290" w:rsidRDefault="00A651EE" w:rsidP="00A651EE">
            <w:pPr>
              <w:tabs>
                <w:tab w:val="left" w:pos="1134"/>
              </w:tabs>
              <w:spacing w:after="0" w:line="360" w:lineRule="auto"/>
              <w:ind w:firstLine="709"/>
              <w:jc w:val="both"/>
              <w:rPr>
                <w:rFonts w:ascii="Times New Roman" w:hAnsi="Times New Roman" w:cs="Times New Roman"/>
                <w:bCs/>
                <w:sz w:val="24"/>
                <w:szCs w:val="24"/>
              </w:rPr>
            </w:pPr>
            <w:r w:rsidRPr="00FC3290">
              <w:rPr>
                <w:rFonts w:ascii="Times New Roman" w:hAnsi="Times New Roman" w:cs="Times New Roman"/>
                <w:bCs/>
                <w:sz w:val="24"/>
                <w:szCs w:val="24"/>
              </w:rPr>
              <w:t>350</w:t>
            </w:r>
          </w:p>
        </w:tc>
      </w:tr>
      <w:tr w:rsidR="00A651EE" w:rsidRPr="00FC3290" w:rsidTr="0073189B">
        <w:trPr>
          <w:trHeight w:val="431"/>
        </w:trPr>
        <w:tc>
          <w:tcPr>
            <w:tcW w:w="4089" w:type="dxa"/>
            <w:shd w:val="clear" w:color="auto" w:fill="auto"/>
          </w:tcPr>
          <w:p w:rsidR="00A651EE" w:rsidRPr="00FC3290" w:rsidRDefault="00A651EE" w:rsidP="00A651EE">
            <w:pPr>
              <w:tabs>
                <w:tab w:val="left" w:pos="1134"/>
              </w:tabs>
              <w:spacing w:after="0" w:line="360" w:lineRule="auto"/>
              <w:ind w:firstLine="709"/>
              <w:jc w:val="both"/>
              <w:rPr>
                <w:rFonts w:ascii="Times New Roman" w:hAnsi="Times New Roman" w:cs="Times New Roman"/>
                <w:bCs/>
                <w:sz w:val="24"/>
                <w:szCs w:val="24"/>
              </w:rPr>
            </w:pPr>
            <w:r w:rsidRPr="00FC3290">
              <w:rPr>
                <w:rFonts w:ascii="Times New Roman" w:hAnsi="Times New Roman" w:cs="Times New Roman"/>
                <w:bCs/>
                <w:sz w:val="24"/>
                <w:szCs w:val="24"/>
              </w:rPr>
              <w:t>Прочие</w:t>
            </w:r>
          </w:p>
        </w:tc>
        <w:tc>
          <w:tcPr>
            <w:tcW w:w="2885" w:type="dxa"/>
            <w:shd w:val="clear" w:color="auto" w:fill="auto"/>
          </w:tcPr>
          <w:p w:rsidR="00A651EE" w:rsidRPr="00FC3290" w:rsidRDefault="00A651EE" w:rsidP="00A651EE">
            <w:pPr>
              <w:tabs>
                <w:tab w:val="left" w:pos="1134"/>
              </w:tabs>
              <w:spacing w:after="0" w:line="360" w:lineRule="auto"/>
              <w:ind w:firstLine="709"/>
              <w:jc w:val="both"/>
              <w:rPr>
                <w:rFonts w:ascii="Times New Roman" w:hAnsi="Times New Roman" w:cs="Times New Roman"/>
                <w:bCs/>
                <w:sz w:val="24"/>
                <w:szCs w:val="24"/>
              </w:rPr>
            </w:pPr>
            <w:r w:rsidRPr="00FC3290">
              <w:rPr>
                <w:rFonts w:ascii="Times New Roman" w:hAnsi="Times New Roman" w:cs="Times New Roman"/>
                <w:bCs/>
                <w:sz w:val="24"/>
                <w:szCs w:val="24"/>
              </w:rPr>
              <w:t>50</w:t>
            </w:r>
          </w:p>
        </w:tc>
      </w:tr>
    </w:tbl>
    <w:p w:rsidR="00A651EE" w:rsidRPr="00FC3290" w:rsidRDefault="00A651EE" w:rsidP="00A651EE">
      <w:pPr>
        <w:tabs>
          <w:tab w:val="left" w:pos="1134"/>
        </w:tabs>
        <w:spacing w:after="0" w:line="360" w:lineRule="auto"/>
        <w:ind w:firstLine="709"/>
        <w:jc w:val="both"/>
        <w:rPr>
          <w:rFonts w:ascii="Times New Roman" w:hAnsi="Times New Roman" w:cs="Times New Roman"/>
          <w:bCs/>
          <w:sz w:val="28"/>
          <w:szCs w:val="28"/>
        </w:rPr>
      </w:pPr>
      <w:r w:rsidRPr="00FC3290">
        <w:rPr>
          <w:rFonts w:ascii="Times New Roman" w:hAnsi="Times New Roman" w:cs="Times New Roman"/>
          <w:bCs/>
          <w:sz w:val="28"/>
          <w:szCs w:val="28"/>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55"/>
        <w:gridCol w:w="1589"/>
        <w:gridCol w:w="1576"/>
      </w:tblGrid>
      <w:tr w:rsidR="00FC11B0" w:rsidRPr="00FC3290" w:rsidTr="00A651EE">
        <w:tc>
          <w:tcPr>
            <w:tcW w:w="0" w:type="auto"/>
            <w:shd w:val="clear" w:color="auto" w:fill="auto"/>
          </w:tcPr>
          <w:p w:rsidR="00A651EE" w:rsidRPr="00FC3290" w:rsidRDefault="00A651EE" w:rsidP="00A651EE">
            <w:pPr>
              <w:tabs>
                <w:tab w:val="left" w:pos="1134"/>
              </w:tabs>
              <w:spacing w:after="0" w:line="360" w:lineRule="auto"/>
              <w:ind w:firstLine="709"/>
              <w:jc w:val="both"/>
              <w:rPr>
                <w:rFonts w:ascii="Times New Roman" w:hAnsi="Times New Roman" w:cs="Times New Roman"/>
                <w:bCs/>
                <w:sz w:val="24"/>
                <w:szCs w:val="24"/>
              </w:rPr>
            </w:pPr>
            <w:r w:rsidRPr="00FC3290">
              <w:rPr>
                <w:rFonts w:ascii="Times New Roman" w:hAnsi="Times New Roman" w:cs="Times New Roman"/>
                <w:bCs/>
                <w:sz w:val="24"/>
                <w:szCs w:val="24"/>
              </w:rPr>
              <w:t>Название затрат</w:t>
            </w:r>
          </w:p>
        </w:tc>
        <w:tc>
          <w:tcPr>
            <w:tcW w:w="0" w:type="auto"/>
            <w:shd w:val="clear" w:color="auto" w:fill="auto"/>
          </w:tcPr>
          <w:p w:rsidR="00A651EE" w:rsidRPr="00FC3290" w:rsidRDefault="00A651EE" w:rsidP="00A651EE">
            <w:pPr>
              <w:tabs>
                <w:tab w:val="left" w:pos="1134"/>
              </w:tabs>
              <w:spacing w:after="0" w:line="360" w:lineRule="auto"/>
              <w:jc w:val="both"/>
              <w:rPr>
                <w:rFonts w:ascii="Times New Roman" w:hAnsi="Times New Roman" w:cs="Times New Roman"/>
                <w:bCs/>
                <w:sz w:val="24"/>
                <w:szCs w:val="24"/>
              </w:rPr>
            </w:pPr>
            <w:r w:rsidRPr="00FC3290">
              <w:rPr>
                <w:rFonts w:ascii="Times New Roman" w:hAnsi="Times New Roman" w:cs="Times New Roman"/>
                <w:bCs/>
                <w:sz w:val="24"/>
                <w:szCs w:val="24"/>
              </w:rPr>
              <w:t>Продукция А</w:t>
            </w:r>
          </w:p>
        </w:tc>
        <w:tc>
          <w:tcPr>
            <w:tcW w:w="0" w:type="auto"/>
            <w:shd w:val="clear" w:color="auto" w:fill="auto"/>
          </w:tcPr>
          <w:p w:rsidR="00A651EE" w:rsidRPr="00FC3290" w:rsidRDefault="00A651EE" w:rsidP="00A651EE">
            <w:pPr>
              <w:tabs>
                <w:tab w:val="left" w:pos="1134"/>
              </w:tabs>
              <w:spacing w:after="0" w:line="360" w:lineRule="auto"/>
              <w:jc w:val="both"/>
              <w:rPr>
                <w:rFonts w:ascii="Times New Roman" w:hAnsi="Times New Roman" w:cs="Times New Roman"/>
                <w:bCs/>
                <w:sz w:val="24"/>
                <w:szCs w:val="24"/>
              </w:rPr>
            </w:pPr>
            <w:r w:rsidRPr="00FC3290">
              <w:rPr>
                <w:rFonts w:ascii="Times New Roman" w:hAnsi="Times New Roman" w:cs="Times New Roman"/>
                <w:bCs/>
                <w:sz w:val="24"/>
                <w:szCs w:val="24"/>
              </w:rPr>
              <w:t>Продукция В</w:t>
            </w:r>
          </w:p>
        </w:tc>
      </w:tr>
      <w:tr w:rsidR="00FC11B0" w:rsidRPr="00FC3290" w:rsidTr="00A651EE">
        <w:tc>
          <w:tcPr>
            <w:tcW w:w="0" w:type="auto"/>
            <w:shd w:val="clear" w:color="auto" w:fill="auto"/>
          </w:tcPr>
          <w:p w:rsidR="00A651EE" w:rsidRPr="00FC3290" w:rsidRDefault="00A651EE" w:rsidP="00A651EE">
            <w:pPr>
              <w:tabs>
                <w:tab w:val="left" w:pos="1134"/>
              </w:tabs>
              <w:spacing w:after="0" w:line="360" w:lineRule="auto"/>
              <w:jc w:val="both"/>
              <w:rPr>
                <w:rFonts w:ascii="Times New Roman" w:hAnsi="Times New Roman" w:cs="Times New Roman"/>
                <w:bCs/>
                <w:sz w:val="24"/>
                <w:szCs w:val="24"/>
              </w:rPr>
            </w:pPr>
            <w:r w:rsidRPr="00FC3290">
              <w:rPr>
                <w:rFonts w:ascii="Times New Roman" w:hAnsi="Times New Roman" w:cs="Times New Roman"/>
                <w:bCs/>
                <w:sz w:val="24"/>
                <w:szCs w:val="24"/>
              </w:rPr>
              <w:t>Затраты на материалы тыс.руб/шт</w:t>
            </w:r>
          </w:p>
        </w:tc>
        <w:tc>
          <w:tcPr>
            <w:tcW w:w="0" w:type="auto"/>
            <w:shd w:val="clear" w:color="auto" w:fill="auto"/>
          </w:tcPr>
          <w:p w:rsidR="00A651EE" w:rsidRPr="00FC3290" w:rsidRDefault="00A651EE" w:rsidP="00A651EE">
            <w:pPr>
              <w:tabs>
                <w:tab w:val="left" w:pos="1134"/>
              </w:tabs>
              <w:spacing w:after="0" w:line="360" w:lineRule="auto"/>
              <w:ind w:firstLine="709"/>
              <w:jc w:val="both"/>
              <w:rPr>
                <w:rFonts w:ascii="Times New Roman" w:hAnsi="Times New Roman" w:cs="Times New Roman"/>
                <w:bCs/>
                <w:sz w:val="24"/>
                <w:szCs w:val="24"/>
              </w:rPr>
            </w:pPr>
            <w:r w:rsidRPr="00FC3290">
              <w:rPr>
                <w:rFonts w:ascii="Times New Roman" w:hAnsi="Times New Roman" w:cs="Times New Roman"/>
                <w:bCs/>
                <w:sz w:val="24"/>
                <w:szCs w:val="24"/>
              </w:rPr>
              <w:t>110</w:t>
            </w:r>
          </w:p>
        </w:tc>
        <w:tc>
          <w:tcPr>
            <w:tcW w:w="0" w:type="auto"/>
            <w:shd w:val="clear" w:color="auto" w:fill="auto"/>
          </w:tcPr>
          <w:p w:rsidR="00A651EE" w:rsidRPr="00FC3290" w:rsidRDefault="00A651EE" w:rsidP="00A651EE">
            <w:pPr>
              <w:tabs>
                <w:tab w:val="left" w:pos="1134"/>
              </w:tabs>
              <w:spacing w:after="0" w:line="360" w:lineRule="auto"/>
              <w:ind w:firstLine="709"/>
              <w:jc w:val="both"/>
              <w:rPr>
                <w:rFonts w:ascii="Times New Roman" w:hAnsi="Times New Roman" w:cs="Times New Roman"/>
                <w:bCs/>
                <w:sz w:val="24"/>
                <w:szCs w:val="24"/>
              </w:rPr>
            </w:pPr>
            <w:r w:rsidRPr="00FC3290">
              <w:rPr>
                <w:rFonts w:ascii="Times New Roman" w:hAnsi="Times New Roman" w:cs="Times New Roman"/>
                <w:bCs/>
                <w:sz w:val="24"/>
                <w:szCs w:val="24"/>
              </w:rPr>
              <w:t>140</w:t>
            </w:r>
          </w:p>
        </w:tc>
      </w:tr>
      <w:tr w:rsidR="00FC11B0" w:rsidRPr="00FC3290" w:rsidTr="00A651EE">
        <w:tc>
          <w:tcPr>
            <w:tcW w:w="0" w:type="auto"/>
            <w:shd w:val="clear" w:color="auto" w:fill="auto"/>
          </w:tcPr>
          <w:p w:rsidR="00A651EE" w:rsidRPr="00FC3290" w:rsidRDefault="00A651EE" w:rsidP="00A651EE">
            <w:pPr>
              <w:tabs>
                <w:tab w:val="left" w:pos="1134"/>
              </w:tabs>
              <w:spacing w:after="0" w:line="360" w:lineRule="auto"/>
              <w:jc w:val="both"/>
              <w:rPr>
                <w:rFonts w:ascii="Times New Roman" w:hAnsi="Times New Roman" w:cs="Times New Roman"/>
                <w:bCs/>
                <w:sz w:val="24"/>
                <w:szCs w:val="24"/>
              </w:rPr>
            </w:pPr>
            <w:r w:rsidRPr="00FC3290">
              <w:rPr>
                <w:rFonts w:ascii="Times New Roman" w:hAnsi="Times New Roman" w:cs="Times New Roman"/>
                <w:bCs/>
                <w:sz w:val="24"/>
                <w:szCs w:val="24"/>
              </w:rPr>
              <w:t>Заработная плата основных рабочих тыс.руб/шт</w:t>
            </w:r>
          </w:p>
        </w:tc>
        <w:tc>
          <w:tcPr>
            <w:tcW w:w="0" w:type="auto"/>
            <w:shd w:val="clear" w:color="auto" w:fill="auto"/>
          </w:tcPr>
          <w:p w:rsidR="00A651EE" w:rsidRPr="00FC3290" w:rsidRDefault="00A651EE" w:rsidP="00A651EE">
            <w:pPr>
              <w:tabs>
                <w:tab w:val="left" w:pos="1134"/>
              </w:tabs>
              <w:spacing w:after="0" w:line="360" w:lineRule="auto"/>
              <w:ind w:firstLine="709"/>
              <w:jc w:val="both"/>
              <w:rPr>
                <w:rFonts w:ascii="Times New Roman" w:hAnsi="Times New Roman" w:cs="Times New Roman"/>
                <w:bCs/>
                <w:sz w:val="24"/>
                <w:szCs w:val="24"/>
              </w:rPr>
            </w:pPr>
            <w:r w:rsidRPr="00FC3290">
              <w:rPr>
                <w:rFonts w:ascii="Times New Roman" w:hAnsi="Times New Roman" w:cs="Times New Roman"/>
                <w:bCs/>
                <w:sz w:val="24"/>
                <w:szCs w:val="24"/>
              </w:rPr>
              <w:t>300</w:t>
            </w:r>
          </w:p>
        </w:tc>
        <w:tc>
          <w:tcPr>
            <w:tcW w:w="0" w:type="auto"/>
            <w:shd w:val="clear" w:color="auto" w:fill="auto"/>
          </w:tcPr>
          <w:p w:rsidR="00A651EE" w:rsidRPr="00FC3290" w:rsidRDefault="00A651EE" w:rsidP="00A651EE">
            <w:pPr>
              <w:tabs>
                <w:tab w:val="left" w:pos="1134"/>
              </w:tabs>
              <w:spacing w:after="0" w:line="360" w:lineRule="auto"/>
              <w:ind w:firstLine="709"/>
              <w:jc w:val="both"/>
              <w:rPr>
                <w:rFonts w:ascii="Times New Roman" w:hAnsi="Times New Roman" w:cs="Times New Roman"/>
                <w:bCs/>
                <w:sz w:val="24"/>
                <w:szCs w:val="24"/>
              </w:rPr>
            </w:pPr>
            <w:r w:rsidRPr="00FC3290">
              <w:rPr>
                <w:rFonts w:ascii="Times New Roman" w:hAnsi="Times New Roman" w:cs="Times New Roman"/>
                <w:bCs/>
                <w:sz w:val="24"/>
                <w:szCs w:val="24"/>
              </w:rPr>
              <w:t>400</w:t>
            </w:r>
          </w:p>
        </w:tc>
      </w:tr>
      <w:tr w:rsidR="00FC11B0" w:rsidRPr="00FC3290" w:rsidTr="00A651EE">
        <w:tc>
          <w:tcPr>
            <w:tcW w:w="0" w:type="auto"/>
            <w:shd w:val="clear" w:color="auto" w:fill="auto"/>
          </w:tcPr>
          <w:p w:rsidR="00A651EE" w:rsidRPr="00FC3290" w:rsidRDefault="00A651EE" w:rsidP="00A651EE">
            <w:pPr>
              <w:tabs>
                <w:tab w:val="left" w:pos="1134"/>
              </w:tabs>
              <w:spacing w:after="0" w:line="360" w:lineRule="auto"/>
              <w:jc w:val="both"/>
              <w:rPr>
                <w:rFonts w:ascii="Times New Roman" w:hAnsi="Times New Roman" w:cs="Times New Roman"/>
                <w:bCs/>
                <w:sz w:val="24"/>
                <w:szCs w:val="24"/>
              </w:rPr>
            </w:pPr>
            <w:r w:rsidRPr="00FC3290">
              <w:rPr>
                <w:rFonts w:ascii="Times New Roman" w:hAnsi="Times New Roman" w:cs="Times New Roman"/>
                <w:bCs/>
                <w:sz w:val="24"/>
                <w:szCs w:val="24"/>
              </w:rPr>
              <w:t>Затраты на комплектующие, тыс.руб/шт</w:t>
            </w:r>
          </w:p>
        </w:tc>
        <w:tc>
          <w:tcPr>
            <w:tcW w:w="0" w:type="auto"/>
            <w:shd w:val="clear" w:color="auto" w:fill="auto"/>
          </w:tcPr>
          <w:p w:rsidR="00A651EE" w:rsidRPr="00FC3290" w:rsidRDefault="00A651EE" w:rsidP="00A651EE">
            <w:pPr>
              <w:tabs>
                <w:tab w:val="left" w:pos="1134"/>
              </w:tabs>
              <w:spacing w:after="0" w:line="360" w:lineRule="auto"/>
              <w:ind w:firstLine="709"/>
              <w:jc w:val="both"/>
              <w:rPr>
                <w:rFonts w:ascii="Times New Roman" w:hAnsi="Times New Roman" w:cs="Times New Roman"/>
                <w:bCs/>
                <w:sz w:val="24"/>
                <w:szCs w:val="24"/>
              </w:rPr>
            </w:pPr>
            <w:r w:rsidRPr="00FC3290">
              <w:rPr>
                <w:rFonts w:ascii="Times New Roman" w:hAnsi="Times New Roman" w:cs="Times New Roman"/>
                <w:bCs/>
                <w:sz w:val="24"/>
                <w:szCs w:val="24"/>
              </w:rPr>
              <w:t>50</w:t>
            </w:r>
          </w:p>
        </w:tc>
        <w:tc>
          <w:tcPr>
            <w:tcW w:w="0" w:type="auto"/>
            <w:shd w:val="clear" w:color="auto" w:fill="auto"/>
          </w:tcPr>
          <w:p w:rsidR="00A651EE" w:rsidRPr="00FC3290" w:rsidRDefault="00A651EE" w:rsidP="00A651EE">
            <w:pPr>
              <w:tabs>
                <w:tab w:val="left" w:pos="1134"/>
              </w:tabs>
              <w:spacing w:after="0" w:line="360" w:lineRule="auto"/>
              <w:ind w:firstLine="709"/>
              <w:jc w:val="both"/>
              <w:rPr>
                <w:rFonts w:ascii="Times New Roman" w:hAnsi="Times New Roman" w:cs="Times New Roman"/>
                <w:bCs/>
                <w:sz w:val="24"/>
                <w:szCs w:val="24"/>
              </w:rPr>
            </w:pPr>
            <w:r w:rsidRPr="00FC3290">
              <w:rPr>
                <w:rFonts w:ascii="Times New Roman" w:hAnsi="Times New Roman" w:cs="Times New Roman"/>
                <w:bCs/>
                <w:sz w:val="24"/>
                <w:szCs w:val="24"/>
              </w:rPr>
              <w:t>70</w:t>
            </w:r>
          </w:p>
        </w:tc>
      </w:tr>
    </w:tbl>
    <w:p w:rsidR="00A651EE" w:rsidRPr="00FC3290" w:rsidRDefault="00A651EE" w:rsidP="00A651EE">
      <w:pPr>
        <w:tabs>
          <w:tab w:val="left" w:pos="1134"/>
        </w:tabs>
        <w:spacing w:after="0" w:line="360" w:lineRule="auto"/>
        <w:ind w:firstLine="709"/>
        <w:jc w:val="both"/>
        <w:rPr>
          <w:rFonts w:ascii="Times New Roman" w:hAnsi="Times New Roman" w:cs="Times New Roman"/>
          <w:bCs/>
          <w:sz w:val="28"/>
          <w:szCs w:val="28"/>
        </w:rPr>
      </w:pPr>
      <w:r w:rsidRPr="00FC3290">
        <w:rPr>
          <w:rFonts w:ascii="Times New Roman" w:hAnsi="Times New Roman" w:cs="Times New Roman"/>
          <w:bCs/>
          <w:sz w:val="28"/>
          <w:szCs w:val="28"/>
        </w:rPr>
        <w:t>Таблица 3.</w:t>
      </w:r>
    </w:p>
    <w:tbl>
      <w:tblPr>
        <w:tblW w:w="8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2"/>
        <w:gridCol w:w="972"/>
        <w:gridCol w:w="972"/>
        <w:gridCol w:w="972"/>
      </w:tblGrid>
      <w:tr w:rsidR="00FC11B0" w:rsidRPr="00FC3290" w:rsidTr="0073189B">
        <w:trPr>
          <w:trHeight w:val="304"/>
        </w:trPr>
        <w:tc>
          <w:tcPr>
            <w:tcW w:w="5642" w:type="dxa"/>
            <w:shd w:val="clear" w:color="auto" w:fill="auto"/>
          </w:tcPr>
          <w:p w:rsidR="00A651EE" w:rsidRPr="00FC3290" w:rsidRDefault="00A651EE" w:rsidP="00A651EE">
            <w:pPr>
              <w:tabs>
                <w:tab w:val="left" w:pos="1134"/>
              </w:tabs>
              <w:spacing w:after="0" w:line="360" w:lineRule="auto"/>
              <w:ind w:firstLine="709"/>
              <w:jc w:val="both"/>
              <w:rPr>
                <w:rFonts w:ascii="Times New Roman" w:hAnsi="Times New Roman" w:cs="Times New Roman"/>
                <w:bCs/>
                <w:sz w:val="24"/>
                <w:szCs w:val="24"/>
              </w:rPr>
            </w:pPr>
            <w:r w:rsidRPr="00FC3290">
              <w:rPr>
                <w:rFonts w:ascii="Times New Roman" w:hAnsi="Times New Roman" w:cs="Times New Roman"/>
                <w:bCs/>
                <w:sz w:val="24"/>
                <w:szCs w:val="24"/>
              </w:rPr>
              <w:t>Объем выпуска, шт/год</w:t>
            </w:r>
          </w:p>
        </w:tc>
        <w:tc>
          <w:tcPr>
            <w:tcW w:w="0" w:type="auto"/>
            <w:shd w:val="clear" w:color="auto" w:fill="auto"/>
          </w:tcPr>
          <w:p w:rsidR="00A651EE" w:rsidRPr="00FC3290" w:rsidRDefault="00A651EE" w:rsidP="00A651EE">
            <w:pPr>
              <w:tabs>
                <w:tab w:val="left" w:pos="1134"/>
              </w:tabs>
              <w:spacing w:after="0" w:line="360" w:lineRule="auto"/>
              <w:jc w:val="center"/>
              <w:rPr>
                <w:rFonts w:ascii="Times New Roman" w:hAnsi="Times New Roman" w:cs="Times New Roman"/>
                <w:bCs/>
                <w:sz w:val="24"/>
                <w:szCs w:val="24"/>
              </w:rPr>
            </w:pPr>
            <w:r w:rsidRPr="00FC3290">
              <w:rPr>
                <w:rFonts w:ascii="Times New Roman" w:hAnsi="Times New Roman" w:cs="Times New Roman"/>
                <w:bCs/>
                <w:sz w:val="24"/>
                <w:szCs w:val="24"/>
              </w:rPr>
              <w:t>2020</w:t>
            </w:r>
          </w:p>
        </w:tc>
        <w:tc>
          <w:tcPr>
            <w:tcW w:w="0" w:type="auto"/>
            <w:shd w:val="clear" w:color="auto" w:fill="auto"/>
          </w:tcPr>
          <w:p w:rsidR="00A651EE" w:rsidRPr="00FC3290" w:rsidRDefault="00A651EE" w:rsidP="00A651EE">
            <w:pPr>
              <w:tabs>
                <w:tab w:val="left" w:pos="1134"/>
              </w:tabs>
              <w:spacing w:after="0" w:line="360" w:lineRule="auto"/>
              <w:jc w:val="center"/>
              <w:rPr>
                <w:rFonts w:ascii="Times New Roman" w:hAnsi="Times New Roman" w:cs="Times New Roman"/>
                <w:bCs/>
                <w:sz w:val="24"/>
                <w:szCs w:val="24"/>
              </w:rPr>
            </w:pPr>
            <w:r w:rsidRPr="00FC3290">
              <w:rPr>
                <w:rFonts w:ascii="Times New Roman" w:hAnsi="Times New Roman" w:cs="Times New Roman"/>
                <w:bCs/>
                <w:sz w:val="24"/>
                <w:szCs w:val="24"/>
              </w:rPr>
              <w:t>2021</w:t>
            </w:r>
          </w:p>
        </w:tc>
        <w:tc>
          <w:tcPr>
            <w:tcW w:w="0" w:type="auto"/>
            <w:shd w:val="clear" w:color="auto" w:fill="auto"/>
          </w:tcPr>
          <w:p w:rsidR="00A651EE" w:rsidRPr="00FC3290" w:rsidRDefault="00A651EE" w:rsidP="00A651EE">
            <w:pPr>
              <w:tabs>
                <w:tab w:val="left" w:pos="1134"/>
              </w:tabs>
              <w:spacing w:after="0" w:line="360" w:lineRule="auto"/>
              <w:jc w:val="center"/>
              <w:rPr>
                <w:rFonts w:ascii="Times New Roman" w:hAnsi="Times New Roman" w:cs="Times New Roman"/>
                <w:bCs/>
                <w:sz w:val="24"/>
                <w:szCs w:val="24"/>
              </w:rPr>
            </w:pPr>
            <w:r w:rsidRPr="00FC3290">
              <w:rPr>
                <w:rFonts w:ascii="Times New Roman" w:hAnsi="Times New Roman" w:cs="Times New Roman"/>
                <w:bCs/>
                <w:sz w:val="24"/>
                <w:szCs w:val="24"/>
              </w:rPr>
              <w:t>2022</w:t>
            </w:r>
          </w:p>
        </w:tc>
      </w:tr>
      <w:tr w:rsidR="00FC11B0" w:rsidRPr="00FC3290" w:rsidTr="0073189B">
        <w:trPr>
          <w:trHeight w:val="335"/>
        </w:trPr>
        <w:tc>
          <w:tcPr>
            <w:tcW w:w="5642" w:type="dxa"/>
            <w:tcBorders>
              <w:bottom w:val="single" w:sz="4" w:space="0" w:color="auto"/>
            </w:tcBorders>
            <w:shd w:val="clear" w:color="auto" w:fill="auto"/>
          </w:tcPr>
          <w:p w:rsidR="00A651EE" w:rsidRPr="00FC3290" w:rsidRDefault="00A651EE" w:rsidP="00A651EE">
            <w:pPr>
              <w:tabs>
                <w:tab w:val="left" w:pos="1134"/>
              </w:tabs>
              <w:spacing w:after="0" w:line="360" w:lineRule="auto"/>
              <w:ind w:firstLine="709"/>
              <w:jc w:val="both"/>
              <w:rPr>
                <w:rFonts w:ascii="Times New Roman" w:hAnsi="Times New Roman" w:cs="Times New Roman"/>
                <w:bCs/>
                <w:sz w:val="24"/>
                <w:szCs w:val="24"/>
              </w:rPr>
            </w:pPr>
            <w:r w:rsidRPr="00FC3290">
              <w:rPr>
                <w:rFonts w:ascii="Times New Roman" w:hAnsi="Times New Roman" w:cs="Times New Roman"/>
                <w:bCs/>
                <w:sz w:val="24"/>
                <w:szCs w:val="24"/>
              </w:rPr>
              <w:t>Продукция А</w:t>
            </w:r>
          </w:p>
        </w:tc>
        <w:tc>
          <w:tcPr>
            <w:tcW w:w="0" w:type="auto"/>
            <w:tcBorders>
              <w:bottom w:val="single" w:sz="4" w:space="0" w:color="auto"/>
            </w:tcBorders>
            <w:shd w:val="clear" w:color="auto" w:fill="auto"/>
          </w:tcPr>
          <w:p w:rsidR="00A651EE" w:rsidRPr="00FC3290" w:rsidRDefault="00A651EE" w:rsidP="0073189B">
            <w:pPr>
              <w:tabs>
                <w:tab w:val="left" w:pos="1134"/>
              </w:tabs>
              <w:spacing w:after="0" w:line="360" w:lineRule="auto"/>
              <w:jc w:val="both"/>
              <w:rPr>
                <w:rFonts w:ascii="Times New Roman" w:hAnsi="Times New Roman" w:cs="Times New Roman"/>
                <w:bCs/>
                <w:sz w:val="24"/>
                <w:szCs w:val="24"/>
              </w:rPr>
            </w:pPr>
            <w:r w:rsidRPr="00FC3290">
              <w:rPr>
                <w:rFonts w:ascii="Times New Roman" w:hAnsi="Times New Roman" w:cs="Times New Roman"/>
                <w:bCs/>
                <w:sz w:val="24"/>
                <w:szCs w:val="24"/>
              </w:rPr>
              <w:t>35</w:t>
            </w:r>
          </w:p>
        </w:tc>
        <w:tc>
          <w:tcPr>
            <w:tcW w:w="0" w:type="auto"/>
            <w:tcBorders>
              <w:bottom w:val="single" w:sz="4" w:space="0" w:color="auto"/>
            </w:tcBorders>
            <w:shd w:val="clear" w:color="auto" w:fill="auto"/>
          </w:tcPr>
          <w:p w:rsidR="00A651EE" w:rsidRPr="00FC3290" w:rsidRDefault="00A651EE" w:rsidP="0073189B">
            <w:pPr>
              <w:tabs>
                <w:tab w:val="left" w:pos="1134"/>
              </w:tabs>
              <w:spacing w:after="0" w:line="360" w:lineRule="auto"/>
              <w:jc w:val="both"/>
              <w:rPr>
                <w:rFonts w:ascii="Times New Roman" w:hAnsi="Times New Roman" w:cs="Times New Roman"/>
                <w:bCs/>
                <w:sz w:val="24"/>
                <w:szCs w:val="24"/>
              </w:rPr>
            </w:pPr>
            <w:r w:rsidRPr="00FC3290">
              <w:rPr>
                <w:rFonts w:ascii="Times New Roman" w:hAnsi="Times New Roman" w:cs="Times New Roman"/>
                <w:bCs/>
                <w:sz w:val="24"/>
                <w:szCs w:val="24"/>
              </w:rPr>
              <w:t>40</w:t>
            </w:r>
          </w:p>
        </w:tc>
        <w:tc>
          <w:tcPr>
            <w:tcW w:w="0" w:type="auto"/>
            <w:shd w:val="clear" w:color="auto" w:fill="auto"/>
          </w:tcPr>
          <w:p w:rsidR="00A651EE" w:rsidRPr="00FC3290" w:rsidRDefault="00A651EE" w:rsidP="0073189B">
            <w:pPr>
              <w:tabs>
                <w:tab w:val="left" w:pos="1134"/>
              </w:tabs>
              <w:spacing w:after="0" w:line="360" w:lineRule="auto"/>
              <w:jc w:val="both"/>
              <w:rPr>
                <w:rFonts w:ascii="Times New Roman" w:hAnsi="Times New Roman" w:cs="Times New Roman"/>
                <w:bCs/>
                <w:sz w:val="24"/>
                <w:szCs w:val="24"/>
              </w:rPr>
            </w:pPr>
            <w:r w:rsidRPr="00FC3290">
              <w:rPr>
                <w:rFonts w:ascii="Times New Roman" w:hAnsi="Times New Roman" w:cs="Times New Roman"/>
                <w:bCs/>
                <w:sz w:val="24"/>
                <w:szCs w:val="24"/>
              </w:rPr>
              <w:t>38</w:t>
            </w:r>
          </w:p>
        </w:tc>
      </w:tr>
      <w:tr w:rsidR="00A651EE" w:rsidRPr="00FC3290" w:rsidTr="0073189B">
        <w:trPr>
          <w:trHeight w:val="350"/>
        </w:trPr>
        <w:tc>
          <w:tcPr>
            <w:tcW w:w="5642" w:type="dxa"/>
            <w:tcBorders>
              <w:top w:val="single" w:sz="4" w:space="0" w:color="auto"/>
              <w:left w:val="single" w:sz="4" w:space="0" w:color="auto"/>
              <w:bottom w:val="single" w:sz="4" w:space="0" w:color="auto"/>
              <w:right w:val="single" w:sz="4" w:space="0" w:color="auto"/>
            </w:tcBorders>
            <w:shd w:val="clear" w:color="auto" w:fill="auto"/>
          </w:tcPr>
          <w:p w:rsidR="00A651EE" w:rsidRPr="00FC3290" w:rsidRDefault="00A651EE" w:rsidP="00A651EE">
            <w:pPr>
              <w:tabs>
                <w:tab w:val="left" w:pos="1134"/>
              </w:tabs>
              <w:spacing w:after="0" w:line="360" w:lineRule="auto"/>
              <w:ind w:firstLine="709"/>
              <w:jc w:val="both"/>
              <w:rPr>
                <w:rFonts w:ascii="Times New Roman" w:hAnsi="Times New Roman" w:cs="Times New Roman"/>
                <w:bCs/>
                <w:sz w:val="24"/>
                <w:szCs w:val="24"/>
              </w:rPr>
            </w:pPr>
            <w:r w:rsidRPr="00FC3290">
              <w:rPr>
                <w:rFonts w:ascii="Times New Roman" w:hAnsi="Times New Roman" w:cs="Times New Roman"/>
                <w:bCs/>
                <w:sz w:val="24"/>
                <w:szCs w:val="24"/>
              </w:rPr>
              <w:t>Продукция В</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651EE" w:rsidRPr="00FC3290" w:rsidRDefault="00A651EE" w:rsidP="0073189B">
            <w:pPr>
              <w:tabs>
                <w:tab w:val="left" w:pos="1134"/>
              </w:tabs>
              <w:spacing w:after="0" w:line="360" w:lineRule="auto"/>
              <w:jc w:val="both"/>
              <w:rPr>
                <w:rFonts w:ascii="Times New Roman" w:hAnsi="Times New Roman" w:cs="Times New Roman"/>
                <w:bCs/>
                <w:sz w:val="24"/>
                <w:szCs w:val="24"/>
              </w:rPr>
            </w:pPr>
            <w:r w:rsidRPr="00FC3290">
              <w:rPr>
                <w:rFonts w:ascii="Times New Roman" w:hAnsi="Times New Roman" w:cs="Times New Roman"/>
                <w:bCs/>
                <w:sz w:val="24"/>
                <w:szCs w:val="24"/>
              </w:rPr>
              <w:t>20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651EE" w:rsidRPr="00FC3290" w:rsidRDefault="00A651EE" w:rsidP="0073189B">
            <w:pPr>
              <w:tabs>
                <w:tab w:val="left" w:pos="1134"/>
              </w:tabs>
              <w:spacing w:after="0" w:line="360" w:lineRule="auto"/>
              <w:jc w:val="both"/>
              <w:rPr>
                <w:rFonts w:ascii="Times New Roman" w:hAnsi="Times New Roman" w:cs="Times New Roman"/>
                <w:bCs/>
                <w:sz w:val="24"/>
                <w:szCs w:val="24"/>
              </w:rPr>
            </w:pPr>
            <w:r w:rsidRPr="00FC3290">
              <w:rPr>
                <w:rFonts w:ascii="Times New Roman" w:hAnsi="Times New Roman" w:cs="Times New Roman"/>
                <w:bCs/>
                <w:sz w:val="24"/>
                <w:szCs w:val="24"/>
              </w:rPr>
              <w:t>18</w:t>
            </w:r>
          </w:p>
        </w:tc>
        <w:tc>
          <w:tcPr>
            <w:tcW w:w="0" w:type="auto"/>
            <w:tcBorders>
              <w:left w:val="single" w:sz="4" w:space="0" w:color="auto"/>
            </w:tcBorders>
            <w:shd w:val="clear" w:color="auto" w:fill="auto"/>
          </w:tcPr>
          <w:p w:rsidR="00A651EE" w:rsidRPr="00FC3290" w:rsidRDefault="00A651EE" w:rsidP="0073189B">
            <w:pPr>
              <w:tabs>
                <w:tab w:val="left" w:pos="1134"/>
              </w:tabs>
              <w:spacing w:after="0" w:line="360" w:lineRule="auto"/>
              <w:jc w:val="both"/>
              <w:rPr>
                <w:rFonts w:ascii="Times New Roman" w:hAnsi="Times New Roman" w:cs="Times New Roman"/>
                <w:bCs/>
                <w:sz w:val="24"/>
                <w:szCs w:val="24"/>
              </w:rPr>
            </w:pPr>
            <w:r w:rsidRPr="00FC3290">
              <w:rPr>
                <w:rFonts w:ascii="Times New Roman" w:hAnsi="Times New Roman" w:cs="Times New Roman"/>
                <w:bCs/>
                <w:sz w:val="24"/>
                <w:szCs w:val="24"/>
              </w:rPr>
              <w:t>22</w:t>
            </w:r>
          </w:p>
        </w:tc>
      </w:tr>
    </w:tbl>
    <w:p w:rsidR="004F47D5" w:rsidRPr="00FC3290" w:rsidRDefault="004F47D5" w:rsidP="00356E88">
      <w:pPr>
        <w:tabs>
          <w:tab w:val="left" w:pos="1134"/>
        </w:tabs>
        <w:spacing w:after="0" w:line="360" w:lineRule="auto"/>
        <w:ind w:firstLine="709"/>
        <w:jc w:val="both"/>
        <w:rPr>
          <w:rFonts w:ascii="Times New Roman" w:hAnsi="Times New Roman" w:cs="Times New Roman"/>
          <w:b/>
          <w:sz w:val="28"/>
          <w:szCs w:val="28"/>
        </w:rPr>
      </w:pPr>
    </w:p>
    <w:p w:rsidR="004F47D5" w:rsidRPr="00FC3290" w:rsidRDefault="004F47D5" w:rsidP="00356E88">
      <w:pPr>
        <w:tabs>
          <w:tab w:val="left" w:pos="1134"/>
        </w:tabs>
        <w:spacing w:after="0" w:line="360" w:lineRule="auto"/>
        <w:ind w:firstLine="709"/>
        <w:jc w:val="both"/>
        <w:rPr>
          <w:rFonts w:ascii="Times New Roman" w:hAnsi="Times New Roman" w:cs="Times New Roman"/>
          <w:b/>
          <w:sz w:val="28"/>
          <w:szCs w:val="28"/>
        </w:rPr>
        <w:sectPr w:rsidR="004F47D5" w:rsidRPr="00FC3290" w:rsidSect="00C84FCA">
          <w:footerReference w:type="default" r:id="rId8"/>
          <w:footerReference w:type="first" r:id="rId9"/>
          <w:pgSz w:w="11906" w:h="16838"/>
          <w:pgMar w:top="1134" w:right="1134" w:bottom="1134" w:left="1134" w:header="709" w:footer="709" w:gutter="0"/>
          <w:pgNumType w:start="0"/>
          <w:cols w:space="708"/>
          <w:titlePg/>
          <w:docGrid w:linePitch="360"/>
        </w:sectPr>
      </w:pPr>
    </w:p>
    <w:p w:rsidR="00356E88" w:rsidRPr="00FC3290" w:rsidRDefault="00356E88" w:rsidP="00356E88">
      <w:pPr>
        <w:tabs>
          <w:tab w:val="left" w:pos="1134"/>
        </w:tabs>
        <w:spacing w:after="0" w:line="360" w:lineRule="auto"/>
        <w:ind w:firstLine="709"/>
        <w:jc w:val="both"/>
        <w:rPr>
          <w:rFonts w:ascii="Times New Roman" w:hAnsi="Times New Roman" w:cs="Times New Roman"/>
          <w:b/>
          <w:sz w:val="28"/>
          <w:szCs w:val="28"/>
        </w:rPr>
      </w:pPr>
      <w:r w:rsidRPr="00FC3290">
        <w:rPr>
          <w:rFonts w:ascii="Times New Roman" w:hAnsi="Times New Roman" w:cs="Times New Roman"/>
          <w:b/>
          <w:sz w:val="28"/>
          <w:szCs w:val="28"/>
        </w:rPr>
        <w:lastRenderedPageBreak/>
        <w:t>Примеры оценочных средств для проверки каждой компетенции, формируемой дисциплиной</w:t>
      </w:r>
    </w:p>
    <w:tbl>
      <w:tblPr>
        <w:tblW w:w="1563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2044"/>
        <w:gridCol w:w="2263"/>
        <w:gridCol w:w="9203"/>
      </w:tblGrid>
      <w:tr w:rsidR="00FC3290" w:rsidRPr="00FC3290" w:rsidTr="00FC3290">
        <w:tc>
          <w:tcPr>
            <w:tcW w:w="2127" w:type="dxa"/>
            <w:shd w:val="clear" w:color="auto" w:fill="auto"/>
          </w:tcPr>
          <w:p w:rsidR="00152D0E" w:rsidRPr="00FC3290" w:rsidRDefault="00152D0E" w:rsidP="00152D0E">
            <w:pPr>
              <w:tabs>
                <w:tab w:val="left" w:pos="540"/>
              </w:tabs>
              <w:spacing w:after="0" w:line="240" w:lineRule="auto"/>
              <w:contextualSpacing/>
              <w:jc w:val="center"/>
              <w:rPr>
                <w:rFonts w:ascii="Times New Roman" w:hAnsi="Times New Roman" w:cs="Times New Roman"/>
                <w:sz w:val="24"/>
                <w:szCs w:val="24"/>
              </w:rPr>
            </w:pPr>
            <w:r w:rsidRPr="00FC3290">
              <w:rPr>
                <w:rFonts w:ascii="Times New Roman" w:hAnsi="Times New Roman" w:cs="Times New Roman"/>
                <w:sz w:val="24"/>
                <w:szCs w:val="24"/>
              </w:rPr>
              <w:t>Наименование компетенции</w:t>
            </w:r>
          </w:p>
        </w:tc>
        <w:tc>
          <w:tcPr>
            <w:tcW w:w="0" w:type="auto"/>
            <w:shd w:val="clear" w:color="auto" w:fill="auto"/>
          </w:tcPr>
          <w:p w:rsidR="00152D0E" w:rsidRPr="00FC3290" w:rsidRDefault="00152D0E" w:rsidP="00152D0E">
            <w:pPr>
              <w:tabs>
                <w:tab w:val="left" w:pos="540"/>
              </w:tabs>
              <w:spacing w:after="0" w:line="240" w:lineRule="auto"/>
              <w:contextualSpacing/>
              <w:jc w:val="center"/>
              <w:rPr>
                <w:rFonts w:ascii="Times New Roman" w:hAnsi="Times New Roman" w:cs="Times New Roman"/>
                <w:sz w:val="24"/>
                <w:szCs w:val="24"/>
              </w:rPr>
            </w:pPr>
            <w:r w:rsidRPr="00FC3290">
              <w:rPr>
                <w:rFonts w:ascii="Times New Roman" w:hAnsi="Times New Roman" w:cs="Times New Roman"/>
                <w:sz w:val="24"/>
                <w:szCs w:val="24"/>
              </w:rPr>
              <w:t xml:space="preserve">Наименование  индикаторов достижения компетенции </w:t>
            </w:r>
          </w:p>
        </w:tc>
        <w:tc>
          <w:tcPr>
            <w:tcW w:w="2263" w:type="dxa"/>
            <w:shd w:val="clear" w:color="auto" w:fill="auto"/>
          </w:tcPr>
          <w:p w:rsidR="00152D0E" w:rsidRPr="00FC3290" w:rsidRDefault="00152D0E" w:rsidP="00152D0E">
            <w:pPr>
              <w:tabs>
                <w:tab w:val="left" w:pos="540"/>
              </w:tabs>
              <w:spacing w:after="0" w:line="240" w:lineRule="auto"/>
              <w:contextualSpacing/>
              <w:jc w:val="center"/>
              <w:rPr>
                <w:rFonts w:ascii="Times New Roman" w:hAnsi="Times New Roman" w:cs="Times New Roman"/>
                <w:sz w:val="24"/>
                <w:szCs w:val="24"/>
              </w:rPr>
            </w:pPr>
            <w:r w:rsidRPr="00FC3290">
              <w:rPr>
                <w:rFonts w:ascii="Times New Roman" w:hAnsi="Times New Roman" w:cs="Times New Roman"/>
                <w:sz w:val="24"/>
                <w:szCs w:val="24"/>
              </w:rPr>
              <w:t>Результаты обучения ( умения и знания), соотнесенные с индикаторами достижения компетенции</w:t>
            </w:r>
          </w:p>
        </w:tc>
        <w:tc>
          <w:tcPr>
            <w:tcW w:w="0" w:type="auto"/>
            <w:shd w:val="clear" w:color="auto" w:fill="auto"/>
          </w:tcPr>
          <w:p w:rsidR="00152D0E" w:rsidRPr="00FC3290" w:rsidRDefault="00152D0E" w:rsidP="00152D0E">
            <w:pPr>
              <w:tabs>
                <w:tab w:val="left" w:pos="540"/>
              </w:tabs>
              <w:spacing w:after="0" w:line="240" w:lineRule="auto"/>
              <w:contextualSpacing/>
              <w:jc w:val="center"/>
              <w:rPr>
                <w:rFonts w:ascii="Times New Roman" w:hAnsi="Times New Roman" w:cs="Times New Roman"/>
                <w:sz w:val="24"/>
                <w:szCs w:val="24"/>
              </w:rPr>
            </w:pPr>
            <w:r w:rsidRPr="00FC3290">
              <w:rPr>
                <w:rFonts w:ascii="Times New Roman" w:hAnsi="Times New Roman" w:cs="Times New Roman"/>
                <w:sz w:val="24"/>
                <w:szCs w:val="24"/>
              </w:rPr>
              <w:t>Типовые контрольные задания</w:t>
            </w:r>
          </w:p>
        </w:tc>
      </w:tr>
      <w:tr w:rsidR="00FC3290" w:rsidRPr="00FC3290" w:rsidTr="00FC3290">
        <w:tc>
          <w:tcPr>
            <w:tcW w:w="2127" w:type="dxa"/>
            <w:vMerge w:val="restart"/>
            <w:shd w:val="clear" w:color="auto" w:fill="auto"/>
          </w:tcPr>
          <w:p w:rsidR="007E65B8" w:rsidRPr="00FC3290" w:rsidRDefault="007E65B8" w:rsidP="004F47D5">
            <w:pPr>
              <w:spacing w:after="0" w:line="240" w:lineRule="auto"/>
              <w:rPr>
                <w:rFonts w:ascii="Times New Roman" w:hAnsi="Times New Roman" w:cs="Times New Roman"/>
                <w:sz w:val="24"/>
                <w:szCs w:val="24"/>
              </w:rPr>
            </w:pPr>
            <w:r w:rsidRPr="00FC3290">
              <w:rPr>
                <w:rFonts w:ascii="Times New Roman" w:hAnsi="Times New Roman" w:cs="Times New Roman"/>
                <w:sz w:val="24"/>
                <w:szCs w:val="24"/>
              </w:rPr>
              <w:t>Способность решать финансово-экономические задачи, проводить расчеты с использованием современных технических средств и информационных технологий в корпоративных финансах (ПКП-2)</w:t>
            </w:r>
          </w:p>
        </w:tc>
        <w:tc>
          <w:tcPr>
            <w:tcW w:w="0" w:type="auto"/>
            <w:shd w:val="clear" w:color="auto" w:fill="auto"/>
          </w:tcPr>
          <w:p w:rsidR="007E65B8" w:rsidRPr="00FC3290" w:rsidRDefault="007E65B8" w:rsidP="004F47D5">
            <w:pPr>
              <w:spacing w:after="0" w:line="240" w:lineRule="auto"/>
              <w:rPr>
                <w:rFonts w:ascii="Times New Roman" w:hAnsi="Times New Roman" w:cs="Times New Roman"/>
                <w:sz w:val="24"/>
                <w:szCs w:val="24"/>
              </w:rPr>
            </w:pPr>
            <w:r w:rsidRPr="00FC3290">
              <w:rPr>
                <w:rFonts w:ascii="Times New Roman" w:hAnsi="Times New Roman" w:cs="Times New Roman"/>
                <w:sz w:val="24"/>
                <w:szCs w:val="24"/>
              </w:rPr>
              <w:t xml:space="preserve">1.  Проводить необходимые для решения финансово - экономических задач, расчеты показателей с использованием современных технических средств и </w:t>
            </w:r>
          </w:p>
          <w:p w:rsidR="007E65B8" w:rsidRPr="00FC3290" w:rsidRDefault="007E65B8" w:rsidP="004F47D5">
            <w:pPr>
              <w:spacing w:after="0" w:line="240" w:lineRule="auto"/>
              <w:rPr>
                <w:rFonts w:ascii="Times New Roman" w:hAnsi="Times New Roman" w:cs="Times New Roman"/>
                <w:sz w:val="24"/>
                <w:szCs w:val="24"/>
              </w:rPr>
            </w:pPr>
            <w:r w:rsidRPr="00FC3290">
              <w:rPr>
                <w:rFonts w:ascii="Times New Roman" w:hAnsi="Times New Roman" w:cs="Times New Roman"/>
                <w:sz w:val="24"/>
                <w:szCs w:val="24"/>
              </w:rPr>
              <w:t>информационных технологий в корпоративных финансах.</w:t>
            </w:r>
          </w:p>
        </w:tc>
        <w:tc>
          <w:tcPr>
            <w:tcW w:w="2263" w:type="dxa"/>
            <w:shd w:val="clear" w:color="auto" w:fill="auto"/>
          </w:tcPr>
          <w:p w:rsidR="007E65B8" w:rsidRPr="00FC3290" w:rsidRDefault="007E65B8" w:rsidP="0046091A">
            <w:pPr>
              <w:spacing w:after="0" w:line="240" w:lineRule="auto"/>
              <w:rPr>
                <w:rFonts w:ascii="Times New Roman" w:eastAsia="Times New Roman" w:hAnsi="Times New Roman" w:cs="Times New Roman"/>
                <w:bCs/>
              </w:rPr>
            </w:pPr>
            <w:r w:rsidRPr="00FC3290">
              <w:rPr>
                <w:rFonts w:ascii="Times New Roman" w:eastAsia="Times New Roman" w:hAnsi="Times New Roman" w:cs="Times New Roman"/>
                <w:b/>
                <w:sz w:val="24"/>
                <w:szCs w:val="24"/>
              </w:rPr>
              <w:t xml:space="preserve">Знать </w:t>
            </w:r>
            <w:r w:rsidRPr="00FC3290">
              <w:rPr>
                <w:rFonts w:ascii="Times New Roman" w:eastAsia="Times New Roman" w:hAnsi="Times New Roman" w:cs="Times New Roman"/>
                <w:bCs/>
                <w:sz w:val="24"/>
                <w:szCs w:val="24"/>
              </w:rPr>
              <w:t>виды финансовых планов и бюджетов хозяйствующего субъекта и способы их разработки и контроля выполнения, а также основные методы планирования и прогнозирования в управлении организации</w:t>
            </w:r>
          </w:p>
          <w:p w:rsidR="007E65B8" w:rsidRPr="00FC3290" w:rsidRDefault="007E65B8" w:rsidP="0046091A">
            <w:pPr>
              <w:spacing w:after="0" w:line="240" w:lineRule="auto"/>
              <w:jc w:val="both"/>
              <w:rPr>
                <w:rFonts w:ascii="Times New Roman" w:hAnsi="Times New Roman" w:cs="Times New Roman"/>
                <w:b/>
                <w:bCs/>
                <w:sz w:val="24"/>
                <w:szCs w:val="24"/>
              </w:rPr>
            </w:pPr>
            <w:r w:rsidRPr="00FC3290">
              <w:rPr>
                <w:rFonts w:ascii="Times New Roman" w:eastAsia="Times New Roman" w:hAnsi="Times New Roman" w:cs="Times New Roman"/>
                <w:b/>
                <w:sz w:val="24"/>
                <w:szCs w:val="24"/>
              </w:rPr>
              <w:t>Уметь</w:t>
            </w:r>
            <w:r w:rsidRPr="00FC3290">
              <w:rPr>
                <w:rFonts w:ascii="Times New Roman" w:eastAsia="Times New Roman" w:hAnsi="Times New Roman" w:cs="Times New Roman"/>
                <w:bCs/>
                <w:sz w:val="24"/>
                <w:szCs w:val="24"/>
              </w:rPr>
              <w:t xml:space="preserve"> решать финансово-экономические задачи, проводить расчеты с использованием современных технических средств и специальных программных продуктов</w:t>
            </w:r>
          </w:p>
        </w:tc>
        <w:tc>
          <w:tcPr>
            <w:tcW w:w="0" w:type="auto"/>
            <w:shd w:val="clear" w:color="auto" w:fill="auto"/>
          </w:tcPr>
          <w:p w:rsidR="007E65B8" w:rsidRPr="00FC3290" w:rsidRDefault="007E65B8" w:rsidP="00C90755">
            <w:pPr>
              <w:spacing w:after="0" w:line="240" w:lineRule="auto"/>
              <w:rPr>
                <w:rFonts w:ascii="Times New Roman" w:hAnsi="Times New Roman" w:cs="Times New Roman"/>
                <w:sz w:val="24"/>
                <w:szCs w:val="24"/>
              </w:rPr>
            </w:pPr>
            <w:r w:rsidRPr="00FC3290">
              <w:rPr>
                <w:rFonts w:ascii="Times New Roman" w:eastAsia="Times New Roman" w:hAnsi="Times New Roman" w:cs="Times New Roman"/>
                <w:b/>
                <w:bCs/>
                <w:sz w:val="24"/>
                <w:szCs w:val="24"/>
                <w:lang w:eastAsia="en-US"/>
              </w:rPr>
              <w:t>Задание 1.</w:t>
            </w:r>
            <w:r w:rsidRPr="00FC3290">
              <w:rPr>
                <w:rFonts w:ascii="Times New Roman" w:eastAsia="Times New Roman" w:hAnsi="Times New Roman" w:cs="Times New Roman"/>
                <w:sz w:val="24"/>
                <w:szCs w:val="24"/>
                <w:lang w:eastAsia="en-US"/>
              </w:rPr>
              <w:t xml:space="preserve"> </w:t>
            </w:r>
            <w:r w:rsidRPr="00FC3290">
              <w:rPr>
                <w:rFonts w:ascii="Times New Roman" w:hAnsi="Times New Roman" w:cs="Times New Roman"/>
                <w:sz w:val="24"/>
                <w:szCs w:val="24"/>
              </w:rPr>
              <w:t>Оценить достаточность у компании собственных источников финансирования (прибыль) для осуществления инвестиционной программы.</w:t>
            </w:r>
          </w:p>
          <w:p w:rsidR="007E65B8" w:rsidRPr="00FC3290" w:rsidRDefault="007E65B8" w:rsidP="00C90755">
            <w:pPr>
              <w:spacing w:after="0" w:line="240" w:lineRule="auto"/>
              <w:rPr>
                <w:rFonts w:ascii="Times New Roman" w:hAnsi="Times New Roman" w:cs="Times New Roman"/>
                <w:sz w:val="24"/>
                <w:szCs w:val="24"/>
              </w:rPr>
            </w:pPr>
            <w:r w:rsidRPr="00FC3290">
              <w:rPr>
                <w:rFonts w:ascii="Times New Roman" w:hAnsi="Times New Roman" w:cs="Times New Roman"/>
                <w:sz w:val="24"/>
                <w:szCs w:val="24"/>
              </w:rPr>
              <w:t>Имеются следующие данные о компании:</w:t>
            </w:r>
          </w:p>
          <w:p w:rsidR="007E65B8" w:rsidRPr="00FC3290" w:rsidRDefault="007E65B8" w:rsidP="007E65B8">
            <w:pPr>
              <w:numPr>
                <w:ilvl w:val="0"/>
                <w:numId w:val="29"/>
              </w:numPr>
              <w:spacing w:after="0" w:line="240" w:lineRule="auto"/>
              <w:contextualSpacing/>
              <w:rPr>
                <w:rFonts w:ascii="Times New Roman" w:hAnsi="Times New Roman" w:cs="Times New Roman"/>
                <w:sz w:val="24"/>
                <w:szCs w:val="24"/>
              </w:rPr>
            </w:pPr>
            <w:r w:rsidRPr="00FC3290">
              <w:rPr>
                <w:rFonts w:ascii="Times New Roman" w:hAnsi="Times New Roman" w:cs="Times New Roman"/>
                <w:sz w:val="24"/>
                <w:szCs w:val="24"/>
              </w:rPr>
              <w:t>Текущий отчет о финансовых результатах за отчетный период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8"/>
              <w:gridCol w:w="2288"/>
            </w:tblGrid>
            <w:tr w:rsidR="007E65B8" w:rsidRPr="00FC3290" w:rsidTr="00F5690F">
              <w:tc>
                <w:tcPr>
                  <w:tcW w:w="4168" w:type="dxa"/>
                  <w:shd w:val="clear" w:color="auto" w:fill="auto"/>
                </w:tcPr>
                <w:p w:rsidR="007E65B8" w:rsidRPr="00FC3290" w:rsidRDefault="007E65B8" w:rsidP="00C90755">
                  <w:pPr>
                    <w:spacing w:after="0" w:line="240" w:lineRule="auto"/>
                    <w:jc w:val="center"/>
                    <w:rPr>
                      <w:rFonts w:ascii="Times New Roman" w:eastAsia="Times New Roman" w:hAnsi="Times New Roman" w:cs="Times New Roman"/>
                      <w:sz w:val="24"/>
                      <w:szCs w:val="24"/>
                      <w:lang w:eastAsia="en-US"/>
                    </w:rPr>
                  </w:pPr>
                  <w:r w:rsidRPr="00FC3290">
                    <w:rPr>
                      <w:rFonts w:ascii="Times New Roman" w:eastAsia="Times New Roman" w:hAnsi="Times New Roman" w:cs="Times New Roman"/>
                      <w:sz w:val="24"/>
                      <w:szCs w:val="24"/>
                      <w:lang w:eastAsia="en-US"/>
                    </w:rPr>
                    <w:t>Показатель</w:t>
                  </w:r>
                </w:p>
              </w:tc>
              <w:tc>
                <w:tcPr>
                  <w:tcW w:w="2288" w:type="dxa"/>
                  <w:shd w:val="clear" w:color="auto" w:fill="auto"/>
                </w:tcPr>
                <w:p w:rsidR="007E65B8" w:rsidRPr="00FC3290" w:rsidRDefault="007E65B8" w:rsidP="00C90755">
                  <w:pPr>
                    <w:spacing w:after="0" w:line="240" w:lineRule="auto"/>
                    <w:jc w:val="center"/>
                    <w:rPr>
                      <w:rFonts w:ascii="Times New Roman" w:eastAsia="Times New Roman" w:hAnsi="Times New Roman" w:cs="Times New Roman"/>
                      <w:sz w:val="24"/>
                      <w:szCs w:val="24"/>
                      <w:lang w:eastAsia="en-US"/>
                    </w:rPr>
                  </w:pPr>
                  <w:r w:rsidRPr="00FC3290">
                    <w:rPr>
                      <w:rFonts w:ascii="Times New Roman" w:eastAsia="Times New Roman" w:hAnsi="Times New Roman" w:cs="Times New Roman"/>
                      <w:sz w:val="24"/>
                      <w:szCs w:val="24"/>
                      <w:lang w:eastAsia="en-US"/>
                    </w:rPr>
                    <w:t>Сумма, млн. руб.</w:t>
                  </w:r>
                </w:p>
              </w:tc>
            </w:tr>
            <w:tr w:rsidR="007E65B8" w:rsidRPr="00FC3290" w:rsidTr="00F5690F">
              <w:tc>
                <w:tcPr>
                  <w:tcW w:w="4168" w:type="dxa"/>
                  <w:shd w:val="clear" w:color="auto" w:fill="auto"/>
                </w:tcPr>
                <w:p w:rsidR="007E65B8" w:rsidRPr="00FC3290" w:rsidRDefault="007E65B8" w:rsidP="00C90755">
                  <w:pPr>
                    <w:spacing w:after="0" w:line="240" w:lineRule="auto"/>
                    <w:jc w:val="both"/>
                    <w:rPr>
                      <w:rFonts w:ascii="Times New Roman" w:eastAsia="Times New Roman" w:hAnsi="Times New Roman" w:cs="Times New Roman"/>
                      <w:sz w:val="24"/>
                      <w:szCs w:val="24"/>
                      <w:lang w:eastAsia="en-US"/>
                    </w:rPr>
                  </w:pPr>
                  <w:r w:rsidRPr="00FC3290">
                    <w:rPr>
                      <w:rFonts w:ascii="Times New Roman" w:eastAsia="Times New Roman" w:hAnsi="Times New Roman" w:cs="Times New Roman"/>
                      <w:sz w:val="24"/>
                      <w:szCs w:val="24"/>
                      <w:lang w:eastAsia="en-US"/>
                    </w:rPr>
                    <w:t>Выручка от реализации</w:t>
                  </w:r>
                </w:p>
              </w:tc>
              <w:tc>
                <w:tcPr>
                  <w:tcW w:w="2288" w:type="dxa"/>
                  <w:shd w:val="clear" w:color="auto" w:fill="auto"/>
                </w:tcPr>
                <w:p w:rsidR="007E65B8" w:rsidRPr="00FC3290" w:rsidRDefault="007E65B8" w:rsidP="00C90755">
                  <w:pPr>
                    <w:spacing w:after="0" w:line="240" w:lineRule="auto"/>
                    <w:jc w:val="center"/>
                    <w:rPr>
                      <w:rFonts w:ascii="Times New Roman" w:eastAsia="Times New Roman" w:hAnsi="Times New Roman" w:cs="Times New Roman"/>
                      <w:sz w:val="24"/>
                      <w:szCs w:val="24"/>
                      <w:lang w:eastAsia="en-US"/>
                    </w:rPr>
                  </w:pPr>
                  <w:r w:rsidRPr="00FC3290">
                    <w:rPr>
                      <w:rFonts w:ascii="Times New Roman" w:eastAsia="Times New Roman" w:hAnsi="Times New Roman" w:cs="Times New Roman"/>
                      <w:sz w:val="24"/>
                      <w:szCs w:val="24"/>
                      <w:lang w:eastAsia="en-US"/>
                    </w:rPr>
                    <w:t>220</w:t>
                  </w:r>
                </w:p>
              </w:tc>
            </w:tr>
            <w:tr w:rsidR="007E65B8" w:rsidRPr="00FC3290" w:rsidTr="00F5690F">
              <w:tc>
                <w:tcPr>
                  <w:tcW w:w="4168" w:type="dxa"/>
                  <w:shd w:val="clear" w:color="auto" w:fill="auto"/>
                </w:tcPr>
                <w:p w:rsidR="007E65B8" w:rsidRPr="00FC3290" w:rsidRDefault="007E65B8" w:rsidP="00C90755">
                  <w:pPr>
                    <w:spacing w:after="0" w:line="240" w:lineRule="auto"/>
                    <w:jc w:val="both"/>
                    <w:rPr>
                      <w:rFonts w:ascii="Times New Roman" w:eastAsia="Times New Roman" w:hAnsi="Times New Roman" w:cs="Times New Roman"/>
                      <w:sz w:val="24"/>
                      <w:szCs w:val="24"/>
                      <w:lang w:eastAsia="en-US"/>
                    </w:rPr>
                  </w:pPr>
                  <w:r w:rsidRPr="00FC3290">
                    <w:rPr>
                      <w:rFonts w:ascii="Times New Roman" w:eastAsia="Times New Roman" w:hAnsi="Times New Roman" w:cs="Times New Roman"/>
                      <w:sz w:val="24"/>
                      <w:szCs w:val="24"/>
                      <w:lang w:eastAsia="en-US"/>
                    </w:rPr>
                    <w:t>Себестоимость</w:t>
                  </w:r>
                </w:p>
              </w:tc>
              <w:tc>
                <w:tcPr>
                  <w:tcW w:w="2288" w:type="dxa"/>
                  <w:shd w:val="clear" w:color="auto" w:fill="auto"/>
                </w:tcPr>
                <w:p w:rsidR="007E65B8" w:rsidRPr="00FC3290" w:rsidRDefault="007E65B8" w:rsidP="00C90755">
                  <w:pPr>
                    <w:spacing w:after="0" w:line="240" w:lineRule="auto"/>
                    <w:jc w:val="center"/>
                    <w:rPr>
                      <w:rFonts w:ascii="Times New Roman" w:eastAsia="Times New Roman" w:hAnsi="Times New Roman" w:cs="Times New Roman"/>
                      <w:sz w:val="24"/>
                      <w:szCs w:val="24"/>
                      <w:lang w:eastAsia="en-US"/>
                    </w:rPr>
                  </w:pPr>
                  <w:r w:rsidRPr="00FC3290">
                    <w:rPr>
                      <w:rFonts w:ascii="Times New Roman" w:eastAsia="Times New Roman" w:hAnsi="Times New Roman" w:cs="Times New Roman"/>
                      <w:sz w:val="24"/>
                      <w:szCs w:val="24"/>
                      <w:lang w:eastAsia="en-US"/>
                    </w:rPr>
                    <w:t>140</w:t>
                  </w:r>
                </w:p>
              </w:tc>
            </w:tr>
            <w:tr w:rsidR="007E65B8" w:rsidRPr="00FC3290" w:rsidTr="00F5690F">
              <w:tc>
                <w:tcPr>
                  <w:tcW w:w="4168" w:type="dxa"/>
                  <w:shd w:val="clear" w:color="auto" w:fill="auto"/>
                </w:tcPr>
                <w:p w:rsidR="007E65B8" w:rsidRPr="00FC3290" w:rsidRDefault="007E65B8" w:rsidP="00C90755">
                  <w:pPr>
                    <w:spacing w:after="0" w:line="240" w:lineRule="auto"/>
                    <w:jc w:val="both"/>
                    <w:rPr>
                      <w:rFonts w:ascii="Times New Roman" w:eastAsia="Times New Roman" w:hAnsi="Times New Roman" w:cs="Times New Roman"/>
                      <w:sz w:val="24"/>
                      <w:szCs w:val="24"/>
                      <w:lang w:eastAsia="en-US"/>
                    </w:rPr>
                  </w:pPr>
                  <w:r w:rsidRPr="00FC3290">
                    <w:rPr>
                      <w:rFonts w:ascii="Times New Roman" w:eastAsia="Times New Roman" w:hAnsi="Times New Roman" w:cs="Times New Roman"/>
                      <w:sz w:val="24"/>
                      <w:szCs w:val="24"/>
                      <w:lang w:eastAsia="en-US"/>
                    </w:rPr>
                    <w:t>Валовая прибыль</w:t>
                  </w:r>
                </w:p>
              </w:tc>
              <w:tc>
                <w:tcPr>
                  <w:tcW w:w="2288" w:type="dxa"/>
                  <w:shd w:val="clear" w:color="auto" w:fill="auto"/>
                </w:tcPr>
                <w:p w:rsidR="007E65B8" w:rsidRPr="00FC3290" w:rsidRDefault="007E65B8" w:rsidP="00C90755">
                  <w:pPr>
                    <w:spacing w:after="0" w:line="240" w:lineRule="auto"/>
                    <w:jc w:val="center"/>
                    <w:rPr>
                      <w:rFonts w:ascii="Times New Roman" w:eastAsia="Times New Roman" w:hAnsi="Times New Roman" w:cs="Times New Roman"/>
                      <w:sz w:val="24"/>
                      <w:szCs w:val="24"/>
                      <w:lang w:eastAsia="en-US"/>
                    </w:rPr>
                  </w:pPr>
                  <w:r w:rsidRPr="00FC3290">
                    <w:rPr>
                      <w:rFonts w:ascii="Times New Roman" w:eastAsia="Times New Roman" w:hAnsi="Times New Roman" w:cs="Times New Roman"/>
                      <w:sz w:val="24"/>
                      <w:szCs w:val="24"/>
                      <w:lang w:eastAsia="en-US"/>
                    </w:rPr>
                    <w:t>80</w:t>
                  </w:r>
                </w:p>
              </w:tc>
            </w:tr>
            <w:tr w:rsidR="007E65B8" w:rsidRPr="00FC3290" w:rsidTr="00F5690F">
              <w:tc>
                <w:tcPr>
                  <w:tcW w:w="4168" w:type="dxa"/>
                  <w:shd w:val="clear" w:color="auto" w:fill="auto"/>
                </w:tcPr>
                <w:p w:rsidR="007E65B8" w:rsidRPr="00FC3290" w:rsidRDefault="007E65B8" w:rsidP="00C90755">
                  <w:pPr>
                    <w:spacing w:after="0" w:line="240" w:lineRule="auto"/>
                    <w:jc w:val="both"/>
                    <w:rPr>
                      <w:rFonts w:ascii="Times New Roman" w:eastAsia="Times New Roman" w:hAnsi="Times New Roman" w:cs="Times New Roman"/>
                      <w:sz w:val="24"/>
                      <w:szCs w:val="24"/>
                      <w:lang w:eastAsia="en-US"/>
                    </w:rPr>
                  </w:pPr>
                  <w:r w:rsidRPr="00FC3290">
                    <w:rPr>
                      <w:rFonts w:ascii="Times New Roman" w:eastAsia="Times New Roman" w:hAnsi="Times New Roman" w:cs="Times New Roman"/>
                      <w:sz w:val="24"/>
                      <w:szCs w:val="24"/>
                      <w:lang w:eastAsia="en-US"/>
                    </w:rPr>
                    <w:t>Коммерческие расходы</w:t>
                  </w:r>
                </w:p>
              </w:tc>
              <w:tc>
                <w:tcPr>
                  <w:tcW w:w="2288" w:type="dxa"/>
                  <w:shd w:val="clear" w:color="auto" w:fill="auto"/>
                </w:tcPr>
                <w:p w:rsidR="007E65B8" w:rsidRPr="00FC3290" w:rsidRDefault="007E65B8" w:rsidP="00C90755">
                  <w:pPr>
                    <w:spacing w:after="0" w:line="240" w:lineRule="auto"/>
                    <w:jc w:val="center"/>
                    <w:rPr>
                      <w:rFonts w:ascii="Times New Roman" w:eastAsia="Times New Roman" w:hAnsi="Times New Roman" w:cs="Times New Roman"/>
                      <w:sz w:val="24"/>
                      <w:szCs w:val="24"/>
                      <w:lang w:eastAsia="en-US"/>
                    </w:rPr>
                  </w:pPr>
                  <w:r w:rsidRPr="00FC3290">
                    <w:rPr>
                      <w:rFonts w:ascii="Times New Roman" w:eastAsia="Times New Roman" w:hAnsi="Times New Roman" w:cs="Times New Roman"/>
                      <w:sz w:val="24"/>
                      <w:szCs w:val="24"/>
                      <w:lang w:eastAsia="en-US"/>
                    </w:rPr>
                    <w:t>15</w:t>
                  </w:r>
                </w:p>
              </w:tc>
            </w:tr>
            <w:tr w:rsidR="007E65B8" w:rsidRPr="00FC3290" w:rsidTr="00F5690F">
              <w:tc>
                <w:tcPr>
                  <w:tcW w:w="4168" w:type="dxa"/>
                  <w:shd w:val="clear" w:color="auto" w:fill="auto"/>
                </w:tcPr>
                <w:p w:rsidR="007E65B8" w:rsidRPr="00FC3290" w:rsidRDefault="007E65B8" w:rsidP="00C90755">
                  <w:pPr>
                    <w:spacing w:after="0" w:line="240" w:lineRule="auto"/>
                    <w:jc w:val="both"/>
                    <w:rPr>
                      <w:rFonts w:ascii="Times New Roman" w:eastAsia="Times New Roman" w:hAnsi="Times New Roman" w:cs="Times New Roman"/>
                      <w:sz w:val="24"/>
                      <w:szCs w:val="24"/>
                      <w:lang w:eastAsia="en-US"/>
                    </w:rPr>
                  </w:pPr>
                  <w:r w:rsidRPr="00FC3290">
                    <w:rPr>
                      <w:rFonts w:ascii="Times New Roman" w:eastAsia="Times New Roman" w:hAnsi="Times New Roman" w:cs="Times New Roman"/>
                      <w:sz w:val="24"/>
                      <w:szCs w:val="24"/>
                      <w:lang w:eastAsia="en-US"/>
                    </w:rPr>
                    <w:t>Управленческие расходы</w:t>
                  </w:r>
                </w:p>
              </w:tc>
              <w:tc>
                <w:tcPr>
                  <w:tcW w:w="2288" w:type="dxa"/>
                  <w:shd w:val="clear" w:color="auto" w:fill="auto"/>
                </w:tcPr>
                <w:p w:rsidR="007E65B8" w:rsidRPr="00FC3290" w:rsidRDefault="007E65B8" w:rsidP="00C90755">
                  <w:pPr>
                    <w:spacing w:after="0" w:line="240" w:lineRule="auto"/>
                    <w:jc w:val="center"/>
                    <w:rPr>
                      <w:rFonts w:ascii="Times New Roman" w:eastAsia="Times New Roman" w:hAnsi="Times New Roman" w:cs="Times New Roman"/>
                      <w:sz w:val="24"/>
                      <w:szCs w:val="24"/>
                      <w:lang w:eastAsia="en-US"/>
                    </w:rPr>
                  </w:pPr>
                  <w:r w:rsidRPr="00FC3290">
                    <w:rPr>
                      <w:rFonts w:ascii="Times New Roman" w:eastAsia="Times New Roman" w:hAnsi="Times New Roman" w:cs="Times New Roman"/>
                      <w:sz w:val="24"/>
                      <w:szCs w:val="24"/>
                      <w:lang w:eastAsia="en-US"/>
                    </w:rPr>
                    <w:t>25</w:t>
                  </w:r>
                </w:p>
              </w:tc>
            </w:tr>
            <w:tr w:rsidR="007E65B8" w:rsidRPr="00FC3290" w:rsidTr="00F5690F">
              <w:tc>
                <w:tcPr>
                  <w:tcW w:w="4168" w:type="dxa"/>
                  <w:shd w:val="clear" w:color="auto" w:fill="auto"/>
                </w:tcPr>
                <w:p w:rsidR="007E65B8" w:rsidRPr="00FC3290" w:rsidRDefault="007E65B8" w:rsidP="00C90755">
                  <w:pPr>
                    <w:spacing w:after="0" w:line="240" w:lineRule="auto"/>
                    <w:jc w:val="both"/>
                    <w:rPr>
                      <w:rFonts w:ascii="Times New Roman" w:eastAsia="Times New Roman" w:hAnsi="Times New Roman" w:cs="Times New Roman"/>
                      <w:sz w:val="24"/>
                      <w:szCs w:val="24"/>
                      <w:lang w:eastAsia="en-US"/>
                    </w:rPr>
                  </w:pPr>
                  <w:r w:rsidRPr="00FC3290">
                    <w:rPr>
                      <w:rFonts w:ascii="Times New Roman" w:eastAsia="Times New Roman" w:hAnsi="Times New Roman" w:cs="Times New Roman"/>
                      <w:sz w:val="24"/>
                      <w:szCs w:val="24"/>
                      <w:lang w:eastAsia="en-US"/>
                    </w:rPr>
                    <w:t>Прочие расходы</w:t>
                  </w:r>
                </w:p>
              </w:tc>
              <w:tc>
                <w:tcPr>
                  <w:tcW w:w="2288" w:type="dxa"/>
                  <w:shd w:val="clear" w:color="auto" w:fill="auto"/>
                </w:tcPr>
                <w:p w:rsidR="007E65B8" w:rsidRPr="00FC3290" w:rsidRDefault="007E65B8" w:rsidP="00C90755">
                  <w:pPr>
                    <w:spacing w:after="0" w:line="240" w:lineRule="auto"/>
                    <w:jc w:val="center"/>
                    <w:rPr>
                      <w:rFonts w:ascii="Times New Roman" w:eastAsia="Times New Roman" w:hAnsi="Times New Roman" w:cs="Times New Roman"/>
                      <w:sz w:val="24"/>
                      <w:szCs w:val="24"/>
                      <w:lang w:eastAsia="en-US"/>
                    </w:rPr>
                  </w:pPr>
                  <w:r w:rsidRPr="00FC3290">
                    <w:rPr>
                      <w:rFonts w:ascii="Times New Roman" w:eastAsia="Times New Roman" w:hAnsi="Times New Roman" w:cs="Times New Roman"/>
                      <w:sz w:val="24"/>
                      <w:szCs w:val="24"/>
                      <w:lang w:eastAsia="en-US"/>
                    </w:rPr>
                    <w:t>10</w:t>
                  </w:r>
                </w:p>
              </w:tc>
            </w:tr>
            <w:tr w:rsidR="007E65B8" w:rsidRPr="00FC3290" w:rsidTr="00F5690F">
              <w:tc>
                <w:tcPr>
                  <w:tcW w:w="4168" w:type="dxa"/>
                  <w:shd w:val="clear" w:color="auto" w:fill="auto"/>
                </w:tcPr>
                <w:p w:rsidR="007E65B8" w:rsidRPr="00FC3290" w:rsidRDefault="007E65B8" w:rsidP="00C90755">
                  <w:pPr>
                    <w:spacing w:after="0" w:line="240" w:lineRule="auto"/>
                    <w:jc w:val="both"/>
                    <w:rPr>
                      <w:rFonts w:ascii="Times New Roman" w:eastAsia="Times New Roman" w:hAnsi="Times New Roman" w:cs="Times New Roman"/>
                      <w:sz w:val="24"/>
                      <w:szCs w:val="24"/>
                      <w:lang w:eastAsia="en-US"/>
                    </w:rPr>
                  </w:pPr>
                  <w:r w:rsidRPr="00FC3290">
                    <w:rPr>
                      <w:rFonts w:ascii="Times New Roman" w:eastAsia="Times New Roman" w:hAnsi="Times New Roman" w:cs="Times New Roman"/>
                      <w:sz w:val="24"/>
                      <w:szCs w:val="24"/>
                      <w:lang w:eastAsia="en-US"/>
                    </w:rPr>
                    <w:t>Прибыль до налогообложения</w:t>
                  </w:r>
                </w:p>
              </w:tc>
              <w:tc>
                <w:tcPr>
                  <w:tcW w:w="2288" w:type="dxa"/>
                  <w:shd w:val="clear" w:color="auto" w:fill="auto"/>
                </w:tcPr>
                <w:p w:rsidR="007E65B8" w:rsidRPr="00FC3290" w:rsidRDefault="007E65B8" w:rsidP="00C90755">
                  <w:pPr>
                    <w:spacing w:after="0" w:line="240" w:lineRule="auto"/>
                    <w:jc w:val="center"/>
                    <w:rPr>
                      <w:rFonts w:ascii="Times New Roman" w:eastAsia="Times New Roman" w:hAnsi="Times New Roman" w:cs="Times New Roman"/>
                      <w:sz w:val="24"/>
                      <w:szCs w:val="24"/>
                      <w:lang w:eastAsia="en-US"/>
                    </w:rPr>
                  </w:pPr>
                  <w:r w:rsidRPr="00FC3290">
                    <w:rPr>
                      <w:rFonts w:ascii="Times New Roman" w:eastAsia="Times New Roman" w:hAnsi="Times New Roman" w:cs="Times New Roman"/>
                      <w:sz w:val="24"/>
                      <w:szCs w:val="24"/>
                      <w:lang w:eastAsia="en-US"/>
                    </w:rPr>
                    <w:t>30</w:t>
                  </w:r>
                </w:p>
              </w:tc>
            </w:tr>
            <w:tr w:rsidR="007E65B8" w:rsidRPr="00FC3290" w:rsidTr="00F5690F">
              <w:tc>
                <w:tcPr>
                  <w:tcW w:w="4168" w:type="dxa"/>
                  <w:shd w:val="clear" w:color="auto" w:fill="auto"/>
                </w:tcPr>
                <w:p w:rsidR="007E65B8" w:rsidRPr="00FC3290" w:rsidRDefault="007E65B8" w:rsidP="00C90755">
                  <w:pPr>
                    <w:spacing w:after="0" w:line="240" w:lineRule="auto"/>
                    <w:jc w:val="both"/>
                    <w:rPr>
                      <w:rFonts w:ascii="Times New Roman" w:eastAsia="Times New Roman" w:hAnsi="Times New Roman" w:cs="Times New Roman"/>
                      <w:sz w:val="24"/>
                      <w:szCs w:val="24"/>
                      <w:lang w:eastAsia="en-US"/>
                    </w:rPr>
                  </w:pPr>
                  <w:r w:rsidRPr="00FC3290">
                    <w:rPr>
                      <w:rFonts w:ascii="Times New Roman" w:eastAsia="Times New Roman" w:hAnsi="Times New Roman" w:cs="Times New Roman"/>
                      <w:sz w:val="24"/>
                      <w:szCs w:val="24"/>
                      <w:lang w:eastAsia="en-US"/>
                    </w:rPr>
                    <w:t>Текущий налог на прибыль</w:t>
                  </w:r>
                </w:p>
              </w:tc>
              <w:tc>
                <w:tcPr>
                  <w:tcW w:w="2288" w:type="dxa"/>
                  <w:shd w:val="clear" w:color="auto" w:fill="auto"/>
                </w:tcPr>
                <w:p w:rsidR="007E65B8" w:rsidRPr="00FC3290" w:rsidRDefault="007E65B8" w:rsidP="00C90755">
                  <w:pPr>
                    <w:spacing w:after="0" w:line="240" w:lineRule="auto"/>
                    <w:jc w:val="center"/>
                    <w:rPr>
                      <w:rFonts w:ascii="Times New Roman" w:eastAsia="Times New Roman" w:hAnsi="Times New Roman" w:cs="Times New Roman"/>
                      <w:sz w:val="24"/>
                      <w:szCs w:val="24"/>
                      <w:lang w:eastAsia="en-US"/>
                    </w:rPr>
                  </w:pPr>
                  <w:r w:rsidRPr="00FC3290">
                    <w:rPr>
                      <w:rFonts w:ascii="Times New Roman" w:eastAsia="Times New Roman" w:hAnsi="Times New Roman" w:cs="Times New Roman"/>
                      <w:sz w:val="24"/>
                      <w:szCs w:val="24"/>
                      <w:lang w:eastAsia="en-US"/>
                    </w:rPr>
                    <w:t>6</w:t>
                  </w:r>
                </w:p>
              </w:tc>
            </w:tr>
            <w:tr w:rsidR="007E65B8" w:rsidRPr="00FC3290" w:rsidTr="00F5690F">
              <w:tc>
                <w:tcPr>
                  <w:tcW w:w="4168" w:type="dxa"/>
                  <w:shd w:val="clear" w:color="auto" w:fill="auto"/>
                </w:tcPr>
                <w:p w:rsidR="007E65B8" w:rsidRPr="00FC3290" w:rsidRDefault="007E65B8" w:rsidP="00C90755">
                  <w:pPr>
                    <w:spacing w:after="0" w:line="240" w:lineRule="auto"/>
                    <w:jc w:val="both"/>
                    <w:rPr>
                      <w:rFonts w:ascii="Times New Roman" w:eastAsia="Times New Roman" w:hAnsi="Times New Roman" w:cs="Times New Roman"/>
                      <w:sz w:val="24"/>
                      <w:szCs w:val="24"/>
                      <w:lang w:eastAsia="en-US"/>
                    </w:rPr>
                  </w:pPr>
                  <w:r w:rsidRPr="00FC3290">
                    <w:rPr>
                      <w:rFonts w:ascii="Times New Roman" w:eastAsia="Times New Roman" w:hAnsi="Times New Roman" w:cs="Times New Roman"/>
                      <w:sz w:val="24"/>
                      <w:szCs w:val="24"/>
                      <w:lang w:eastAsia="en-US"/>
                    </w:rPr>
                    <w:t>Чистая прибыль</w:t>
                  </w:r>
                </w:p>
              </w:tc>
              <w:tc>
                <w:tcPr>
                  <w:tcW w:w="2288" w:type="dxa"/>
                  <w:shd w:val="clear" w:color="auto" w:fill="auto"/>
                </w:tcPr>
                <w:p w:rsidR="007E65B8" w:rsidRPr="00FC3290" w:rsidRDefault="007E65B8" w:rsidP="00C90755">
                  <w:pPr>
                    <w:spacing w:after="0" w:line="240" w:lineRule="auto"/>
                    <w:jc w:val="center"/>
                    <w:rPr>
                      <w:rFonts w:ascii="Times New Roman" w:eastAsia="Times New Roman" w:hAnsi="Times New Roman" w:cs="Times New Roman"/>
                      <w:sz w:val="24"/>
                      <w:szCs w:val="24"/>
                      <w:lang w:eastAsia="en-US"/>
                    </w:rPr>
                  </w:pPr>
                  <w:r w:rsidRPr="00FC3290">
                    <w:rPr>
                      <w:rFonts w:ascii="Times New Roman" w:eastAsia="Times New Roman" w:hAnsi="Times New Roman" w:cs="Times New Roman"/>
                      <w:sz w:val="24"/>
                      <w:szCs w:val="24"/>
                      <w:lang w:eastAsia="en-US"/>
                    </w:rPr>
                    <w:t>24</w:t>
                  </w:r>
                </w:p>
              </w:tc>
            </w:tr>
          </w:tbl>
          <w:p w:rsidR="007E65B8" w:rsidRPr="00FC3290" w:rsidRDefault="007E65B8" w:rsidP="007E65B8">
            <w:pPr>
              <w:numPr>
                <w:ilvl w:val="0"/>
                <w:numId w:val="29"/>
              </w:numPr>
              <w:spacing w:after="0" w:line="240" w:lineRule="auto"/>
              <w:contextualSpacing/>
              <w:rPr>
                <w:rFonts w:ascii="Times New Roman" w:hAnsi="Times New Roman" w:cs="Times New Roman"/>
                <w:sz w:val="24"/>
                <w:szCs w:val="24"/>
              </w:rPr>
            </w:pPr>
            <w:r w:rsidRPr="00FC3290">
              <w:rPr>
                <w:rFonts w:ascii="Times New Roman" w:hAnsi="Times New Roman" w:cs="Times New Roman"/>
                <w:sz w:val="24"/>
                <w:szCs w:val="24"/>
              </w:rPr>
              <w:t>Нераспределенная прибыль прошлых лет в отчетном году составляет 65 млн. руб.</w:t>
            </w:r>
          </w:p>
          <w:p w:rsidR="007E65B8" w:rsidRPr="00FC3290" w:rsidRDefault="007E65B8" w:rsidP="007E65B8">
            <w:pPr>
              <w:numPr>
                <w:ilvl w:val="0"/>
                <w:numId w:val="29"/>
              </w:numPr>
              <w:spacing w:after="0" w:line="240" w:lineRule="auto"/>
              <w:contextualSpacing/>
              <w:rPr>
                <w:rFonts w:ascii="Times New Roman" w:hAnsi="Times New Roman" w:cs="Times New Roman"/>
                <w:sz w:val="24"/>
                <w:szCs w:val="24"/>
              </w:rPr>
            </w:pPr>
            <w:r w:rsidRPr="00FC3290">
              <w:rPr>
                <w:rFonts w:ascii="Times New Roman" w:hAnsi="Times New Roman" w:cs="Times New Roman"/>
                <w:sz w:val="24"/>
                <w:szCs w:val="24"/>
              </w:rPr>
              <w:t>Норма выплаты дивидендов составила в отчетном году 30 %.</w:t>
            </w:r>
          </w:p>
          <w:p w:rsidR="007E65B8" w:rsidRPr="00FC3290" w:rsidRDefault="007E65B8" w:rsidP="007E65B8">
            <w:pPr>
              <w:numPr>
                <w:ilvl w:val="0"/>
                <w:numId w:val="29"/>
              </w:numPr>
              <w:spacing w:after="0" w:line="240" w:lineRule="auto"/>
              <w:contextualSpacing/>
              <w:rPr>
                <w:rFonts w:ascii="Times New Roman" w:hAnsi="Times New Roman" w:cs="Times New Roman"/>
                <w:sz w:val="24"/>
                <w:szCs w:val="24"/>
              </w:rPr>
            </w:pPr>
            <w:r w:rsidRPr="00FC3290">
              <w:rPr>
                <w:rFonts w:ascii="Times New Roman" w:hAnsi="Times New Roman" w:cs="Times New Roman"/>
                <w:sz w:val="24"/>
                <w:szCs w:val="24"/>
              </w:rPr>
              <w:t>В планируемом году предполагается рост выручки и производственных затрат на 20 %. При этом коммерческие расходы принято увеличить на 10 % для обеспечения маркетинговых программ, а управленческие и прочие расходы оставить на уровне отчетного года.</w:t>
            </w:r>
          </w:p>
          <w:p w:rsidR="007E65B8" w:rsidRPr="00FC3290" w:rsidRDefault="007E65B8" w:rsidP="007E65B8">
            <w:pPr>
              <w:numPr>
                <w:ilvl w:val="0"/>
                <w:numId w:val="29"/>
              </w:numPr>
              <w:spacing w:after="0" w:line="240" w:lineRule="auto"/>
              <w:contextualSpacing/>
              <w:rPr>
                <w:rFonts w:ascii="Times New Roman" w:hAnsi="Times New Roman" w:cs="Times New Roman"/>
                <w:sz w:val="24"/>
                <w:szCs w:val="24"/>
              </w:rPr>
            </w:pPr>
            <w:r w:rsidRPr="00FC3290">
              <w:rPr>
                <w:rFonts w:ascii="Times New Roman" w:hAnsi="Times New Roman" w:cs="Times New Roman"/>
                <w:sz w:val="24"/>
                <w:szCs w:val="24"/>
              </w:rPr>
              <w:t>Норма выплаты дивидендов в планируемом году снижена до 20 %.</w:t>
            </w:r>
          </w:p>
          <w:p w:rsidR="007E65B8" w:rsidRPr="00FC3290" w:rsidRDefault="007E65B8" w:rsidP="007E65B8">
            <w:pPr>
              <w:numPr>
                <w:ilvl w:val="0"/>
                <w:numId w:val="29"/>
              </w:numPr>
              <w:spacing w:after="0" w:line="240" w:lineRule="auto"/>
              <w:contextualSpacing/>
              <w:rPr>
                <w:rFonts w:ascii="Times New Roman" w:hAnsi="Times New Roman" w:cs="Times New Roman"/>
                <w:sz w:val="24"/>
                <w:szCs w:val="24"/>
              </w:rPr>
            </w:pPr>
            <w:r w:rsidRPr="00FC3290">
              <w:rPr>
                <w:rFonts w:ascii="Times New Roman" w:hAnsi="Times New Roman" w:cs="Times New Roman"/>
                <w:sz w:val="24"/>
                <w:szCs w:val="24"/>
              </w:rPr>
              <w:t>Амортизацию как источник капитальных вложений принято не рассматривать для финансирования инвестиций в планируемом году.</w:t>
            </w:r>
          </w:p>
          <w:p w:rsidR="007E65B8" w:rsidRPr="00FC3290" w:rsidRDefault="007E65B8" w:rsidP="007E65B8">
            <w:pPr>
              <w:numPr>
                <w:ilvl w:val="0"/>
                <w:numId w:val="29"/>
              </w:numPr>
              <w:spacing w:after="0" w:line="240" w:lineRule="auto"/>
              <w:contextualSpacing/>
              <w:rPr>
                <w:rFonts w:ascii="Times New Roman" w:hAnsi="Times New Roman" w:cs="Times New Roman"/>
                <w:sz w:val="24"/>
                <w:szCs w:val="24"/>
              </w:rPr>
            </w:pPr>
            <w:r w:rsidRPr="00FC3290">
              <w:rPr>
                <w:rFonts w:ascii="Times New Roman" w:hAnsi="Times New Roman" w:cs="Times New Roman"/>
                <w:sz w:val="24"/>
                <w:szCs w:val="24"/>
              </w:rPr>
              <w:t>Плановые инвестиции составляют:</w:t>
            </w:r>
          </w:p>
          <w:p w:rsidR="007E65B8" w:rsidRPr="00FC3290" w:rsidRDefault="007E65B8" w:rsidP="007E65B8">
            <w:pPr>
              <w:numPr>
                <w:ilvl w:val="0"/>
                <w:numId w:val="30"/>
              </w:numPr>
              <w:spacing w:after="0" w:line="240" w:lineRule="auto"/>
              <w:contextualSpacing/>
              <w:rPr>
                <w:rFonts w:ascii="Times New Roman" w:hAnsi="Times New Roman" w:cs="Times New Roman"/>
                <w:sz w:val="24"/>
                <w:szCs w:val="24"/>
              </w:rPr>
            </w:pPr>
            <w:r w:rsidRPr="00FC3290">
              <w:rPr>
                <w:rFonts w:ascii="Times New Roman" w:hAnsi="Times New Roman" w:cs="Times New Roman"/>
                <w:sz w:val="24"/>
                <w:szCs w:val="24"/>
              </w:rPr>
              <w:t>Приобретение нового оборудования – 47 млн. руб.</w:t>
            </w:r>
          </w:p>
          <w:p w:rsidR="007E65B8" w:rsidRPr="00FC3290" w:rsidRDefault="007E65B8" w:rsidP="007E65B8">
            <w:pPr>
              <w:numPr>
                <w:ilvl w:val="0"/>
                <w:numId w:val="30"/>
              </w:numPr>
              <w:spacing w:after="0" w:line="240" w:lineRule="auto"/>
              <w:contextualSpacing/>
              <w:rPr>
                <w:rFonts w:ascii="Times New Roman" w:eastAsia="Times New Roman" w:hAnsi="Times New Roman" w:cs="Times New Roman"/>
                <w:b/>
                <w:bCs/>
                <w:sz w:val="24"/>
                <w:szCs w:val="24"/>
              </w:rPr>
            </w:pPr>
            <w:r w:rsidRPr="00FC3290">
              <w:rPr>
                <w:rFonts w:ascii="Times New Roman" w:hAnsi="Times New Roman" w:cs="Times New Roman"/>
                <w:sz w:val="24"/>
                <w:szCs w:val="24"/>
              </w:rPr>
              <w:lastRenderedPageBreak/>
              <w:t>Приобретение автотранспортных средств – 36 млн. руб.</w:t>
            </w:r>
          </w:p>
        </w:tc>
      </w:tr>
      <w:tr w:rsidR="00FC3290" w:rsidRPr="00FC3290" w:rsidTr="00FC3290">
        <w:tc>
          <w:tcPr>
            <w:tcW w:w="2127" w:type="dxa"/>
            <w:vMerge/>
            <w:shd w:val="clear" w:color="auto" w:fill="auto"/>
          </w:tcPr>
          <w:p w:rsidR="007E65B8" w:rsidRPr="00FC3290" w:rsidRDefault="007E65B8" w:rsidP="004F47D5">
            <w:pPr>
              <w:tabs>
                <w:tab w:val="left" w:pos="540"/>
              </w:tabs>
              <w:spacing w:after="0" w:line="240" w:lineRule="auto"/>
              <w:contextualSpacing/>
              <w:rPr>
                <w:rFonts w:ascii="Times New Roman" w:hAnsi="Times New Roman" w:cs="Times New Roman"/>
                <w:sz w:val="24"/>
                <w:szCs w:val="24"/>
              </w:rPr>
            </w:pPr>
          </w:p>
        </w:tc>
        <w:tc>
          <w:tcPr>
            <w:tcW w:w="0" w:type="auto"/>
            <w:shd w:val="clear" w:color="auto" w:fill="auto"/>
          </w:tcPr>
          <w:p w:rsidR="007E65B8" w:rsidRPr="00FC3290" w:rsidRDefault="007E65B8" w:rsidP="004F47D5">
            <w:pPr>
              <w:tabs>
                <w:tab w:val="left" w:pos="540"/>
              </w:tabs>
              <w:spacing w:after="0" w:line="240" w:lineRule="auto"/>
              <w:contextualSpacing/>
              <w:rPr>
                <w:rFonts w:ascii="Times New Roman" w:hAnsi="Times New Roman" w:cs="Times New Roman"/>
                <w:sz w:val="24"/>
                <w:szCs w:val="24"/>
              </w:rPr>
            </w:pPr>
            <w:r w:rsidRPr="00FC3290">
              <w:rPr>
                <w:rFonts w:ascii="Times New Roman" w:hAnsi="Times New Roman" w:cs="Times New Roman"/>
                <w:sz w:val="24"/>
                <w:szCs w:val="24"/>
              </w:rPr>
              <w:t>2. Предлагает эффективные решения по реализации финансово-экономических задач.</w:t>
            </w:r>
            <w:r w:rsidRPr="00FC3290">
              <w:rPr>
                <w:rFonts w:ascii="Times New Roman" w:hAnsi="Times New Roman" w:cs="Times New Roman"/>
                <w:b/>
                <w:bCs/>
                <w:iCs/>
                <w:sz w:val="24"/>
                <w:szCs w:val="24"/>
              </w:rPr>
              <w:t xml:space="preserve"> </w:t>
            </w:r>
          </w:p>
        </w:tc>
        <w:tc>
          <w:tcPr>
            <w:tcW w:w="2263" w:type="dxa"/>
            <w:shd w:val="clear" w:color="auto" w:fill="auto"/>
          </w:tcPr>
          <w:p w:rsidR="007E65B8" w:rsidRPr="00FC3290" w:rsidRDefault="007E65B8" w:rsidP="0046091A">
            <w:pPr>
              <w:spacing w:after="0" w:line="240" w:lineRule="auto"/>
              <w:rPr>
                <w:rFonts w:ascii="Times New Roman" w:eastAsia="Times New Roman" w:hAnsi="Times New Roman" w:cs="Times New Roman"/>
              </w:rPr>
            </w:pPr>
            <w:r w:rsidRPr="00FC3290">
              <w:rPr>
                <w:rFonts w:ascii="Times New Roman" w:eastAsia="Times New Roman" w:hAnsi="Times New Roman" w:cs="Times New Roman"/>
                <w:b/>
                <w:sz w:val="24"/>
                <w:szCs w:val="24"/>
              </w:rPr>
              <w:t xml:space="preserve">Знать </w:t>
            </w:r>
            <w:r w:rsidRPr="00FC3290">
              <w:rPr>
                <w:rFonts w:ascii="Times New Roman" w:eastAsia="Times New Roman" w:hAnsi="Times New Roman" w:cs="Times New Roman"/>
                <w:bCs/>
                <w:sz w:val="24"/>
                <w:szCs w:val="24"/>
              </w:rPr>
              <w:t>способы разработки и оценки эффективности финансовых решений</w:t>
            </w:r>
          </w:p>
          <w:p w:rsidR="007E65B8" w:rsidRPr="00FC3290" w:rsidRDefault="007E65B8" w:rsidP="0046091A">
            <w:pPr>
              <w:tabs>
                <w:tab w:val="left" w:pos="540"/>
              </w:tabs>
              <w:spacing w:after="0" w:line="240" w:lineRule="auto"/>
              <w:contextualSpacing/>
              <w:rPr>
                <w:rFonts w:ascii="Times New Roman" w:hAnsi="Times New Roman" w:cs="Times New Roman"/>
                <w:b/>
                <w:bCs/>
                <w:sz w:val="24"/>
                <w:szCs w:val="24"/>
              </w:rPr>
            </w:pPr>
            <w:r w:rsidRPr="00FC3290">
              <w:rPr>
                <w:rFonts w:ascii="Times New Roman" w:eastAsia="Times New Roman" w:hAnsi="Times New Roman" w:cs="Times New Roman"/>
                <w:b/>
                <w:sz w:val="24"/>
                <w:szCs w:val="24"/>
              </w:rPr>
              <w:t>Уметь</w:t>
            </w:r>
            <w:r w:rsidRPr="00FC3290">
              <w:rPr>
                <w:rFonts w:ascii="Times New Roman" w:eastAsia="Times New Roman" w:hAnsi="Times New Roman" w:cs="Times New Roman"/>
                <w:bCs/>
                <w:sz w:val="24"/>
                <w:szCs w:val="24"/>
              </w:rPr>
              <w:t xml:space="preserve"> организовать систему финансового планирования и прогнозирования в организации и распределить функции между участниками</w:t>
            </w:r>
          </w:p>
        </w:tc>
        <w:tc>
          <w:tcPr>
            <w:tcW w:w="0" w:type="auto"/>
            <w:shd w:val="clear" w:color="auto" w:fill="auto"/>
          </w:tcPr>
          <w:p w:rsidR="007E65B8" w:rsidRPr="00FC3290" w:rsidRDefault="007E65B8" w:rsidP="004F47D5">
            <w:pPr>
              <w:tabs>
                <w:tab w:val="left" w:pos="540"/>
              </w:tabs>
              <w:spacing w:after="0" w:line="240" w:lineRule="auto"/>
              <w:contextualSpacing/>
              <w:rPr>
                <w:rFonts w:ascii="Times New Roman" w:hAnsi="Times New Roman" w:cs="Times New Roman"/>
                <w:sz w:val="24"/>
                <w:szCs w:val="24"/>
              </w:rPr>
            </w:pPr>
            <w:r w:rsidRPr="00FC3290">
              <w:rPr>
                <w:rFonts w:ascii="Times New Roman" w:hAnsi="Times New Roman" w:cs="Times New Roman"/>
                <w:b/>
                <w:bCs/>
                <w:sz w:val="24"/>
                <w:szCs w:val="24"/>
              </w:rPr>
              <w:t>Задание 2</w:t>
            </w:r>
            <w:r w:rsidRPr="00FC3290">
              <w:rPr>
                <w:rFonts w:ascii="Times New Roman" w:hAnsi="Times New Roman" w:cs="Times New Roman"/>
                <w:sz w:val="24"/>
                <w:szCs w:val="24"/>
              </w:rPr>
              <w:t>.</w:t>
            </w:r>
            <w:r w:rsidRPr="00FC3290">
              <w:rPr>
                <w:rFonts w:ascii="Times New Roman" w:hAnsi="Times New Roman" w:cs="Times New Roman"/>
              </w:rPr>
              <w:t xml:space="preserve"> </w:t>
            </w:r>
            <w:r w:rsidRPr="00FC3290">
              <w:rPr>
                <w:rFonts w:ascii="Times New Roman" w:hAnsi="Times New Roman" w:cs="Times New Roman"/>
                <w:sz w:val="24"/>
                <w:szCs w:val="24"/>
              </w:rPr>
              <w:t>Большинство российских компаний функционирует в динамически меняющихся условиях, на их деятельность влияют макроэкономические, политические, демографические и другие факторы. Сами компании также находятся в состоянии постоянных изменений. Составить матрицу рисков, влияющих на организацию текущего финансового планирования (см. формат матрицы ниже).</w:t>
            </w:r>
          </w:p>
          <w:tbl>
            <w:tblPr>
              <w:tblStyle w:val="1a"/>
              <w:tblW w:w="0" w:type="auto"/>
              <w:tblLook w:val="04A0" w:firstRow="1" w:lastRow="0" w:firstColumn="1" w:lastColumn="0" w:noHBand="0" w:noVBand="1"/>
            </w:tblPr>
            <w:tblGrid>
              <w:gridCol w:w="593"/>
              <w:gridCol w:w="1015"/>
              <w:gridCol w:w="1123"/>
              <w:gridCol w:w="1418"/>
              <w:gridCol w:w="1510"/>
            </w:tblGrid>
            <w:tr w:rsidR="007E65B8" w:rsidRPr="00FC3290" w:rsidTr="007E65B8">
              <w:tc>
                <w:tcPr>
                  <w:tcW w:w="593" w:type="dxa"/>
                </w:tcPr>
                <w:p w:rsidR="007E65B8" w:rsidRPr="00FC3290" w:rsidRDefault="007E65B8" w:rsidP="004F47D5">
                  <w:pPr>
                    <w:tabs>
                      <w:tab w:val="left" w:pos="540"/>
                    </w:tabs>
                    <w:contextualSpacing/>
                    <w:rPr>
                      <w:rFonts w:ascii="Times New Roman" w:hAnsi="Times New Roman" w:cs="Times New Roman"/>
                      <w:sz w:val="24"/>
                      <w:szCs w:val="24"/>
                    </w:rPr>
                  </w:pPr>
                  <w:r w:rsidRPr="00FC3290">
                    <w:rPr>
                      <w:rFonts w:ascii="Times New Roman" w:hAnsi="Times New Roman" w:cs="Times New Roman"/>
                      <w:sz w:val="24"/>
                      <w:szCs w:val="24"/>
                    </w:rPr>
                    <w:t>№</w:t>
                  </w:r>
                </w:p>
              </w:tc>
              <w:tc>
                <w:tcPr>
                  <w:tcW w:w="893" w:type="dxa"/>
                </w:tcPr>
                <w:p w:rsidR="007E65B8" w:rsidRPr="00FC3290" w:rsidRDefault="007E65B8" w:rsidP="004F47D5">
                  <w:pPr>
                    <w:tabs>
                      <w:tab w:val="left" w:pos="540"/>
                    </w:tabs>
                    <w:contextualSpacing/>
                    <w:rPr>
                      <w:rFonts w:ascii="Times New Roman" w:hAnsi="Times New Roman" w:cs="Times New Roman"/>
                      <w:sz w:val="20"/>
                      <w:szCs w:val="20"/>
                    </w:rPr>
                  </w:pPr>
                  <w:r w:rsidRPr="00FC3290">
                    <w:rPr>
                      <w:rFonts w:ascii="Times New Roman" w:hAnsi="Times New Roman" w:cs="Times New Roman"/>
                      <w:sz w:val="20"/>
                      <w:szCs w:val="20"/>
                    </w:rPr>
                    <w:t>Название риска</w:t>
                  </w:r>
                </w:p>
              </w:tc>
              <w:tc>
                <w:tcPr>
                  <w:tcW w:w="1123" w:type="dxa"/>
                </w:tcPr>
                <w:p w:rsidR="007E65B8" w:rsidRPr="00FC3290" w:rsidRDefault="007E65B8" w:rsidP="004F47D5">
                  <w:pPr>
                    <w:tabs>
                      <w:tab w:val="left" w:pos="540"/>
                    </w:tabs>
                    <w:contextualSpacing/>
                    <w:rPr>
                      <w:rFonts w:ascii="Times New Roman" w:hAnsi="Times New Roman" w:cs="Times New Roman"/>
                      <w:sz w:val="20"/>
                      <w:szCs w:val="20"/>
                    </w:rPr>
                  </w:pPr>
                  <w:r w:rsidRPr="00FC3290">
                    <w:rPr>
                      <w:rFonts w:ascii="Times New Roman" w:hAnsi="Times New Roman" w:cs="Times New Roman"/>
                      <w:sz w:val="20"/>
                      <w:szCs w:val="20"/>
                    </w:rPr>
                    <w:t>Степень влияния (высокая, средняя, малая)</w:t>
                  </w:r>
                </w:p>
              </w:tc>
              <w:tc>
                <w:tcPr>
                  <w:tcW w:w="1418" w:type="dxa"/>
                </w:tcPr>
                <w:p w:rsidR="007E65B8" w:rsidRPr="00FC3290" w:rsidRDefault="007E65B8" w:rsidP="004F47D5">
                  <w:pPr>
                    <w:tabs>
                      <w:tab w:val="left" w:pos="540"/>
                    </w:tabs>
                    <w:contextualSpacing/>
                    <w:rPr>
                      <w:rFonts w:ascii="Times New Roman" w:hAnsi="Times New Roman" w:cs="Times New Roman"/>
                      <w:sz w:val="20"/>
                      <w:szCs w:val="20"/>
                    </w:rPr>
                  </w:pPr>
                  <w:r w:rsidRPr="00FC3290">
                    <w:rPr>
                      <w:rFonts w:ascii="Times New Roman" w:hAnsi="Times New Roman" w:cs="Times New Roman"/>
                      <w:sz w:val="20"/>
                      <w:szCs w:val="20"/>
                    </w:rPr>
                    <w:t>Вероятность наступления (высокая, средняя, малая)</w:t>
                  </w:r>
                </w:p>
              </w:tc>
              <w:tc>
                <w:tcPr>
                  <w:tcW w:w="1275" w:type="dxa"/>
                </w:tcPr>
                <w:p w:rsidR="007E65B8" w:rsidRPr="00FC3290" w:rsidRDefault="007E65B8" w:rsidP="004F47D5">
                  <w:pPr>
                    <w:tabs>
                      <w:tab w:val="left" w:pos="540"/>
                    </w:tabs>
                    <w:contextualSpacing/>
                    <w:rPr>
                      <w:rFonts w:ascii="Times New Roman" w:hAnsi="Times New Roman" w:cs="Times New Roman"/>
                      <w:sz w:val="20"/>
                      <w:szCs w:val="20"/>
                    </w:rPr>
                  </w:pPr>
                  <w:r w:rsidRPr="00FC3290">
                    <w:rPr>
                      <w:rFonts w:ascii="Times New Roman" w:hAnsi="Times New Roman" w:cs="Times New Roman"/>
                      <w:sz w:val="20"/>
                      <w:szCs w:val="20"/>
                    </w:rPr>
                    <w:t>Возможные мероприятия для снижения / нивелирования риска</w:t>
                  </w:r>
                </w:p>
              </w:tc>
            </w:tr>
          </w:tbl>
          <w:p w:rsidR="007E65B8" w:rsidRPr="00FC3290" w:rsidRDefault="007E65B8" w:rsidP="004F47D5">
            <w:pPr>
              <w:tabs>
                <w:tab w:val="left" w:pos="540"/>
              </w:tabs>
              <w:spacing w:after="0" w:line="240" w:lineRule="auto"/>
              <w:contextualSpacing/>
              <w:rPr>
                <w:rFonts w:ascii="Times New Roman" w:hAnsi="Times New Roman" w:cs="Times New Roman"/>
                <w:iCs/>
                <w:sz w:val="24"/>
                <w:szCs w:val="24"/>
              </w:rPr>
            </w:pPr>
            <w:r w:rsidRPr="00FC3290">
              <w:rPr>
                <w:rFonts w:ascii="Times New Roman" w:hAnsi="Times New Roman" w:cs="Times New Roman"/>
                <w:sz w:val="24"/>
                <w:szCs w:val="24"/>
              </w:rPr>
              <w:t>Пояснения: Рекомендуется матрицу составлять для компании сопоставимого размера (например, только для многоотраслевых холдингов, для вертикально-интегрированных компаний, для компаний среднего бизнеса и т.п.).</w:t>
            </w:r>
          </w:p>
        </w:tc>
      </w:tr>
      <w:tr w:rsidR="00FC3290" w:rsidRPr="00FC3290" w:rsidTr="00FC3290">
        <w:tc>
          <w:tcPr>
            <w:tcW w:w="2127" w:type="dxa"/>
            <w:vMerge w:val="restart"/>
            <w:shd w:val="clear" w:color="auto" w:fill="auto"/>
          </w:tcPr>
          <w:p w:rsidR="007E65B8" w:rsidRPr="00FC3290" w:rsidRDefault="007E65B8" w:rsidP="004F47D5">
            <w:pPr>
              <w:tabs>
                <w:tab w:val="left" w:pos="540"/>
              </w:tabs>
              <w:spacing w:after="0" w:line="240" w:lineRule="auto"/>
              <w:contextualSpacing/>
              <w:rPr>
                <w:rFonts w:ascii="Times New Roman" w:hAnsi="Times New Roman" w:cs="Times New Roman"/>
                <w:sz w:val="24"/>
                <w:szCs w:val="24"/>
              </w:rPr>
            </w:pPr>
            <w:r w:rsidRPr="00FC3290">
              <w:rPr>
                <w:rFonts w:ascii="Times New Roman" w:hAnsi="Times New Roman" w:cs="Times New Roman"/>
                <w:sz w:val="24"/>
                <w:szCs w:val="24"/>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 (ПКН-5)</w:t>
            </w:r>
          </w:p>
        </w:tc>
        <w:tc>
          <w:tcPr>
            <w:tcW w:w="0" w:type="auto"/>
            <w:shd w:val="clear" w:color="auto" w:fill="auto"/>
          </w:tcPr>
          <w:p w:rsidR="007E65B8" w:rsidRPr="00FC3290" w:rsidRDefault="007E65B8" w:rsidP="004F47D5">
            <w:pPr>
              <w:spacing w:after="0" w:line="240" w:lineRule="auto"/>
              <w:rPr>
                <w:rFonts w:ascii="Times New Roman" w:hAnsi="Times New Roman" w:cs="Times New Roman"/>
                <w:sz w:val="24"/>
                <w:szCs w:val="24"/>
              </w:rPr>
            </w:pPr>
            <w:r w:rsidRPr="00FC3290">
              <w:rPr>
                <w:rFonts w:ascii="Times New Roman" w:hAnsi="Times New Roman" w:cs="Times New Roman"/>
                <w:sz w:val="24"/>
                <w:szCs w:val="24"/>
              </w:rPr>
              <w:t>1. Применяет положения международных и национальных стандартов для составления и подтверждении достоверности отчетности организации</w:t>
            </w:r>
          </w:p>
        </w:tc>
        <w:tc>
          <w:tcPr>
            <w:tcW w:w="2263" w:type="dxa"/>
            <w:shd w:val="clear" w:color="auto" w:fill="auto"/>
          </w:tcPr>
          <w:p w:rsidR="007E65B8" w:rsidRPr="00FC3290" w:rsidRDefault="007E65B8" w:rsidP="0046091A">
            <w:pPr>
              <w:tabs>
                <w:tab w:val="left" w:pos="540"/>
              </w:tabs>
              <w:spacing w:after="0" w:line="240" w:lineRule="auto"/>
              <w:contextualSpacing/>
              <w:rPr>
                <w:rFonts w:ascii="Times New Roman" w:eastAsia="Times New Roman" w:hAnsi="Times New Roman" w:cs="Times New Roman"/>
                <w:bCs/>
                <w:sz w:val="24"/>
                <w:szCs w:val="24"/>
              </w:rPr>
            </w:pPr>
            <w:r w:rsidRPr="00FC3290">
              <w:rPr>
                <w:rFonts w:ascii="Times New Roman" w:eastAsia="Times New Roman" w:hAnsi="Times New Roman" w:cs="Times New Roman"/>
                <w:b/>
                <w:sz w:val="24"/>
                <w:szCs w:val="24"/>
              </w:rPr>
              <w:t xml:space="preserve">Знать </w:t>
            </w:r>
            <w:r w:rsidRPr="00FC3290">
              <w:rPr>
                <w:rFonts w:ascii="Times New Roman" w:eastAsia="Times New Roman" w:hAnsi="Times New Roman" w:cs="Times New Roman"/>
                <w:bCs/>
                <w:sz w:val="24"/>
                <w:szCs w:val="24"/>
              </w:rPr>
              <w:t>процесс составления и анализа финансовой, бухгалтерской, статистической отчетности с учетом международных стандартов и использования их результатов для принятия управленческих решений</w:t>
            </w:r>
          </w:p>
          <w:p w:rsidR="007E65B8" w:rsidRPr="00FC3290" w:rsidRDefault="007E65B8" w:rsidP="0046091A">
            <w:pPr>
              <w:tabs>
                <w:tab w:val="left" w:pos="993"/>
              </w:tabs>
              <w:spacing w:after="0" w:line="240" w:lineRule="auto"/>
              <w:jc w:val="both"/>
              <w:rPr>
                <w:rFonts w:ascii="Times New Roman" w:hAnsi="Times New Roman" w:cs="Times New Roman"/>
                <w:b/>
                <w:bCs/>
                <w:sz w:val="24"/>
                <w:szCs w:val="24"/>
              </w:rPr>
            </w:pPr>
            <w:r w:rsidRPr="00FC3290">
              <w:rPr>
                <w:rFonts w:ascii="Times New Roman" w:eastAsia="Times New Roman" w:hAnsi="Times New Roman" w:cs="Times New Roman"/>
                <w:b/>
                <w:sz w:val="24"/>
                <w:szCs w:val="24"/>
              </w:rPr>
              <w:t>Уметь</w:t>
            </w:r>
            <w:r w:rsidRPr="00FC3290">
              <w:rPr>
                <w:rFonts w:ascii="Times New Roman" w:eastAsia="Times New Roman" w:hAnsi="Times New Roman" w:cs="Times New Roman"/>
                <w:bCs/>
                <w:sz w:val="24"/>
                <w:szCs w:val="24"/>
              </w:rPr>
              <w:t xml:space="preserve"> интерпретировать </w:t>
            </w:r>
            <w:r w:rsidRPr="00FC3290">
              <w:rPr>
                <w:rFonts w:ascii="Times New Roman" w:eastAsia="Times New Roman" w:hAnsi="Times New Roman" w:cs="Times New Roman"/>
                <w:bCs/>
                <w:sz w:val="24"/>
                <w:szCs w:val="24"/>
              </w:rPr>
              <w:lastRenderedPageBreak/>
              <w:t>данные отчетности</w:t>
            </w:r>
          </w:p>
        </w:tc>
        <w:tc>
          <w:tcPr>
            <w:tcW w:w="0" w:type="auto"/>
            <w:shd w:val="clear" w:color="auto" w:fill="auto"/>
          </w:tcPr>
          <w:p w:rsidR="007E65B8" w:rsidRPr="00FC3290" w:rsidRDefault="007E65B8" w:rsidP="007E65B8">
            <w:pPr>
              <w:spacing w:after="0" w:line="240" w:lineRule="auto"/>
              <w:rPr>
                <w:rFonts w:ascii="Times New Roman" w:hAnsi="Times New Roman" w:cs="Times New Roman"/>
                <w:sz w:val="24"/>
                <w:szCs w:val="24"/>
              </w:rPr>
            </w:pPr>
            <w:r w:rsidRPr="00FC3290">
              <w:rPr>
                <w:rFonts w:ascii="Times New Roman" w:hAnsi="Times New Roman" w:cs="Times New Roman"/>
                <w:b/>
                <w:bCs/>
                <w:sz w:val="24"/>
                <w:szCs w:val="24"/>
              </w:rPr>
              <w:lastRenderedPageBreak/>
              <w:t>Задание 1</w:t>
            </w:r>
            <w:r w:rsidRPr="00FC3290">
              <w:rPr>
                <w:rFonts w:ascii="Times New Roman" w:hAnsi="Times New Roman" w:cs="Times New Roman"/>
                <w:sz w:val="24"/>
                <w:szCs w:val="24"/>
              </w:rPr>
              <w:t>. Используя информацию из открытых источников о крупной российской корпорации (на выбор), составить прогнозный отчет о финансовых результатах и прогнозный баланс на следующий (плановый) год методом процента от продаж и сделать вывод о достаточности источников финансирования и необходимости во внешнем финансировании.</w:t>
            </w:r>
          </w:p>
          <w:p w:rsidR="007E65B8" w:rsidRPr="00FC3290" w:rsidRDefault="007E65B8" w:rsidP="007E65B8">
            <w:pPr>
              <w:tabs>
                <w:tab w:val="left" w:pos="540"/>
              </w:tabs>
              <w:spacing w:after="0" w:line="240" w:lineRule="auto"/>
              <w:contextualSpacing/>
              <w:rPr>
                <w:rFonts w:ascii="Times New Roman" w:hAnsi="Times New Roman" w:cs="Times New Roman"/>
                <w:b/>
                <w:sz w:val="24"/>
                <w:szCs w:val="24"/>
              </w:rPr>
            </w:pPr>
            <w:r w:rsidRPr="00FC3290">
              <w:rPr>
                <w:rFonts w:ascii="Times New Roman" w:hAnsi="Times New Roman" w:cs="Times New Roman"/>
                <w:sz w:val="24"/>
                <w:szCs w:val="24"/>
              </w:rPr>
              <w:t>Условия для расчетов: За основу расчета взять финансовую отчетность за последний календарный год. Предполагаем, что выручка выбранной компании вырастет на 10%, себестоимость, оборотные активы и кредиторская задолженность меняются также, как выручка. Внеоборотные, долгосрочный капитал, управленческие и коммерческие расходы, а также прочие доходы и расходы неизменны</w:t>
            </w:r>
          </w:p>
        </w:tc>
      </w:tr>
      <w:tr w:rsidR="00FC3290" w:rsidRPr="00FC3290" w:rsidTr="00FC3290">
        <w:tc>
          <w:tcPr>
            <w:tcW w:w="2127" w:type="dxa"/>
            <w:vMerge/>
            <w:shd w:val="clear" w:color="auto" w:fill="auto"/>
          </w:tcPr>
          <w:p w:rsidR="007E65B8" w:rsidRPr="00FC3290" w:rsidRDefault="007E65B8" w:rsidP="004F47D5">
            <w:pPr>
              <w:tabs>
                <w:tab w:val="left" w:pos="540"/>
              </w:tabs>
              <w:spacing w:after="0" w:line="240" w:lineRule="auto"/>
              <w:contextualSpacing/>
              <w:rPr>
                <w:rFonts w:ascii="Times New Roman" w:hAnsi="Times New Roman" w:cs="Times New Roman"/>
                <w:sz w:val="24"/>
                <w:szCs w:val="24"/>
              </w:rPr>
            </w:pPr>
          </w:p>
        </w:tc>
        <w:tc>
          <w:tcPr>
            <w:tcW w:w="0" w:type="auto"/>
            <w:shd w:val="clear" w:color="auto" w:fill="auto"/>
          </w:tcPr>
          <w:p w:rsidR="007E65B8" w:rsidRPr="00FC3290" w:rsidRDefault="007E65B8" w:rsidP="004F47D5">
            <w:pPr>
              <w:spacing w:after="0" w:line="240" w:lineRule="auto"/>
              <w:rPr>
                <w:rFonts w:ascii="Times New Roman" w:hAnsi="Times New Roman" w:cs="Times New Roman"/>
                <w:sz w:val="24"/>
                <w:szCs w:val="24"/>
              </w:rPr>
            </w:pPr>
            <w:r w:rsidRPr="00FC3290">
              <w:rPr>
                <w:rFonts w:ascii="Times New Roman" w:hAnsi="Times New Roman" w:cs="Times New Roman"/>
                <w:sz w:val="24"/>
                <w:szCs w:val="24"/>
              </w:rPr>
              <w:t>2. 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2263" w:type="dxa"/>
            <w:shd w:val="clear" w:color="auto" w:fill="auto"/>
          </w:tcPr>
          <w:p w:rsidR="007E65B8" w:rsidRPr="00FC3290" w:rsidRDefault="007E65B8" w:rsidP="0046091A">
            <w:pPr>
              <w:tabs>
                <w:tab w:val="left" w:pos="540"/>
              </w:tabs>
              <w:spacing w:after="0" w:line="240" w:lineRule="auto"/>
              <w:contextualSpacing/>
              <w:rPr>
                <w:rFonts w:ascii="Times New Roman" w:eastAsia="Times New Roman" w:hAnsi="Times New Roman" w:cs="Times New Roman"/>
                <w:b/>
                <w:sz w:val="24"/>
                <w:szCs w:val="24"/>
              </w:rPr>
            </w:pPr>
            <w:r w:rsidRPr="00FC3290">
              <w:rPr>
                <w:rFonts w:ascii="Times New Roman" w:eastAsia="Times New Roman" w:hAnsi="Times New Roman" w:cs="Times New Roman"/>
                <w:b/>
                <w:sz w:val="24"/>
                <w:szCs w:val="24"/>
              </w:rPr>
              <w:t xml:space="preserve">Знать </w:t>
            </w:r>
            <w:r w:rsidRPr="00FC3290">
              <w:rPr>
                <w:rFonts w:ascii="Times New Roman" w:eastAsia="Times New Roman" w:hAnsi="Times New Roman" w:cs="Times New Roman"/>
                <w:bCs/>
                <w:sz w:val="24"/>
                <w:szCs w:val="24"/>
              </w:rPr>
              <w:t>принципы формирования и методы анализа финансовой, бухгалтерской, статистической отчетности с учетом международных стандартов и использования их результатов для принятия управленческих решений</w:t>
            </w:r>
          </w:p>
          <w:p w:rsidR="007E65B8" w:rsidRPr="00FC3290" w:rsidRDefault="007E65B8" w:rsidP="0046091A">
            <w:pPr>
              <w:tabs>
                <w:tab w:val="left" w:pos="540"/>
              </w:tabs>
              <w:spacing w:after="0" w:line="240" w:lineRule="auto"/>
              <w:contextualSpacing/>
              <w:rPr>
                <w:rFonts w:ascii="Times New Roman" w:hAnsi="Times New Roman" w:cs="Times New Roman"/>
                <w:b/>
                <w:sz w:val="24"/>
                <w:szCs w:val="24"/>
              </w:rPr>
            </w:pPr>
            <w:r w:rsidRPr="00FC3290">
              <w:rPr>
                <w:rFonts w:ascii="Times New Roman" w:eastAsia="Times New Roman" w:hAnsi="Times New Roman" w:cs="Times New Roman"/>
                <w:b/>
                <w:sz w:val="24"/>
                <w:szCs w:val="24"/>
              </w:rPr>
              <w:t xml:space="preserve">Уметь </w:t>
            </w:r>
            <w:r w:rsidRPr="00FC3290">
              <w:rPr>
                <w:rFonts w:ascii="Times New Roman" w:eastAsia="Times New Roman" w:hAnsi="Times New Roman" w:cs="Times New Roman"/>
                <w:bCs/>
                <w:sz w:val="24"/>
                <w:szCs w:val="24"/>
              </w:rPr>
              <w:t>применять результаты анализа финансовой, бухгалтерской, статистической отчетности, разработанной с учетом международных стандартов для принятия управленческих решений.</w:t>
            </w:r>
          </w:p>
        </w:tc>
        <w:tc>
          <w:tcPr>
            <w:tcW w:w="0" w:type="auto"/>
            <w:shd w:val="clear" w:color="auto" w:fill="auto"/>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
                <w:bCs/>
                <w:sz w:val="24"/>
                <w:szCs w:val="24"/>
              </w:rPr>
              <w:t>Задание 2</w:t>
            </w:r>
            <w:r w:rsidRPr="00FC3290">
              <w:rPr>
                <w:rFonts w:ascii="Times New Roman" w:hAnsi="Times New Roman" w:cs="Times New Roman"/>
                <w:bCs/>
                <w:sz w:val="24"/>
                <w:szCs w:val="24"/>
              </w:rPr>
              <w:t>. Составить БДДС косвенным методом (для операционной деятельности) на планируемый квартал на основе данных БДДС и прогнозного баланса.</w:t>
            </w:r>
          </w:p>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БДР</w:t>
            </w:r>
          </w:p>
          <w:tbl>
            <w:tblPr>
              <w:tblStyle w:val="af0"/>
              <w:tblW w:w="7083" w:type="dxa"/>
              <w:tblLook w:val="04A0" w:firstRow="1" w:lastRow="0" w:firstColumn="1" w:lastColumn="0" w:noHBand="0" w:noVBand="1"/>
            </w:tblPr>
            <w:tblGrid>
              <w:gridCol w:w="4257"/>
              <w:gridCol w:w="2826"/>
            </w:tblGrid>
            <w:tr w:rsidR="007E65B8" w:rsidRPr="00FC3290" w:rsidTr="007E65B8">
              <w:trPr>
                <w:trHeight w:val="390"/>
              </w:trPr>
              <w:tc>
                <w:tcPr>
                  <w:tcW w:w="4257" w:type="dxa"/>
                  <w:hideMark/>
                </w:tcPr>
                <w:p w:rsidR="007E65B8" w:rsidRPr="00FC3290" w:rsidRDefault="007E65B8" w:rsidP="00C90755">
                  <w:pPr>
                    <w:tabs>
                      <w:tab w:val="left" w:pos="540"/>
                    </w:tabs>
                    <w:contextualSpacing/>
                    <w:rPr>
                      <w:rFonts w:ascii="Times New Roman" w:eastAsiaTheme="minorEastAsia" w:hAnsi="Times New Roman" w:cs="Times New Roman"/>
                      <w:b/>
                      <w:bCs/>
                      <w:sz w:val="24"/>
                      <w:szCs w:val="24"/>
                      <w:lang w:eastAsia="ru-RU"/>
                    </w:rPr>
                  </w:pPr>
                  <w:r w:rsidRPr="00FC3290">
                    <w:rPr>
                      <w:rFonts w:ascii="Times New Roman" w:eastAsiaTheme="minorEastAsia" w:hAnsi="Times New Roman" w:cs="Times New Roman"/>
                      <w:b/>
                      <w:bCs/>
                      <w:sz w:val="24"/>
                      <w:szCs w:val="24"/>
                      <w:lang w:eastAsia="ru-RU"/>
                    </w:rPr>
                    <w:t>Показатель</w:t>
                  </w:r>
                </w:p>
              </w:tc>
              <w:tc>
                <w:tcPr>
                  <w:tcW w:w="2826" w:type="dxa"/>
                  <w:hideMark/>
                </w:tcPr>
                <w:p w:rsidR="007E65B8" w:rsidRPr="00FC3290" w:rsidRDefault="007E65B8" w:rsidP="00C90755">
                  <w:pPr>
                    <w:tabs>
                      <w:tab w:val="left" w:pos="540"/>
                    </w:tabs>
                    <w:contextualSpacing/>
                    <w:rPr>
                      <w:rFonts w:ascii="Times New Roman" w:eastAsiaTheme="minorEastAsia" w:hAnsi="Times New Roman" w:cs="Times New Roman"/>
                      <w:b/>
                      <w:bCs/>
                      <w:sz w:val="24"/>
                      <w:szCs w:val="24"/>
                      <w:lang w:eastAsia="ru-RU"/>
                    </w:rPr>
                  </w:pPr>
                  <w:r w:rsidRPr="00FC3290">
                    <w:rPr>
                      <w:rFonts w:ascii="Times New Roman" w:eastAsiaTheme="minorEastAsia" w:hAnsi="Times New Roman" w:cs="Times New Roman"/>
                      <w:b/>
                      <w:bCs/>
                      <w:sz w:val="24"/>
                      <w:szCs w:val="24"/>
                      <w:lang w:eastAsia="ru-RU"/>
                    </w:rPr>
                    <w:t>Сумма, млн. руб.</w:t>
                  </w:r>
                </w:p>
              </w:tc>
            </w:tr>
            <w:tr w:rsidR="007E65B8" w:rsidRPr="00FC3290" w:rsidTr="007E65B8">
              <w:trPr>
                <w:trHeight w:val="406"/>
              </w:trPr>
              <w:tc>
                <w:tcPr>
                  <w:tcW w:w="4257" w:type="dxa"/>
                  <w:hideMark/>
                </w:tcPr>
                <w:p w:rsidR="007E65B8" w:rsidRPr="00FC3290" w:rsidRDefault="007E65B8" w:rsidP="00C90755">
                  <w:pPr>
                    <w:tabs>
                      <w:tab w:val="left" w:pos="540"/>
                    </w:tabs>
                    <w:contextualSpacing/>
                    <w:rPr>
                      <w:rFonts w:ascii="Times New Roman" w:eastAsiaTheme="minorEastAsia" w:hAnsi="Times New Roman" w:cs="Times New Roman"/>
                      <w:bCs/>
                      <w:sz w:val="24"/>
                      <w:szCs w:val="24"/>
                      <w:lang w:eastAsia="ru-RU"/>
                    </w:rPr>
                  </w:pPr>
                  <w:r w:rsidRPr="00FC3290">
                    <w:rPr>
                      <w:rFonts w:ascii="Times New Roman" w:eastAsiaTheme="minorEastAsia" w:hAnsi="Times New Roman" w:cs="Times New Roman"/>
                      <w:bCs/>
                      <w:sz w:val="24"/>
                      <w:szCs w:val="24"/>
                      <w:lang w:eastAsia="ru-RU"/>
                    </w:rPr>
                    <w:t>Выручка от реализации</w:t>
                  </w:r>
                </w:p>
              </w:tc>
              <w:tc>
                <w:tcPr>
                  <w:tcW w:w="2826" w:type="dxa"/>
                  <w:hideMark/>
                </w:tcPr>
                <w:p w:rsidR="007E65B8" w:rsidRPr="00FC3290" w:rsidRDefault="007E65B8" w:rsidP="00C90755">
                  <w:pPr>
                    <w:tabs>
                      <w:tab w:val="left" w:pos="540"/>
                    </w:tabs>
                    <w:contextualSpacing/>
                    <w:rPr>
                      <w:rFonts w:ascii="Times New Roman" w:eastAsiaTheme="minorEastAsia" w:hAnsi="Times New Roman" w:cs="Times New Roman"/>
                      <w:bCs/>
                      <w:sz w:val="24"/>
                      <w:szCs w:val="24"/>
                      <w:lang w:eastAsia="ru-RU"/>
                    </w:rPr>
                  </w:pPr>
                  <w:r w:rsidRPr="00FC3290">
                    <w:rPr>
                      <w:rFonts w:ascii="Times New Roman" w:eastAsiaTheme="minorEastAsia" w:hAnsi="Times New Roman" w:cs="Times New Roman"/>
                      <w:bCs/>
                      <w:sz w:val="24"/>
                      <w:szCs w:val="24"/>
                      <w:lang w:eastAsia="ru-RU"/>
                    </w:rPr>
                    <w:t>1500</w:t>
                  </w:r>
                </w:p>
              </w:tc>
            </w:tr>
            <w:tr w:rsidR="007E65B8" w:rsidRPr="00FC3290" w:rsidTr="007E65B8">
              <w:trPr>
                <w:trHeight w:val="390"/>
              </w:trPr>
              <w:tc>
                <w:tcPr>
                  <w:tcW w:w="4257" w:type="dxa"/>
                  <w:hideMark/>
                </w:tcPr>
                <w:p w:rsidR="007E65B8" w:rsidRPr="00FC3290" w:rsidRDefault="007E65B8" w:rsidP="00C90755">
                  <w:pPr>
                    <w:tabs>
                      <w:tab w:val="left" w:pos="540"/>
                    </w:tabs>
                    <w:contextualSpacing/>
                    <w:rPr>
                      <w:rFonts w:ascii="Times New Roman" w:eastAsiaTheme="minorEastAsia" w:hAnsi="Times New Roman" w:cs="Times New Roman"/>
                      <w:bCs/>
                      <w:sz w:val="24"/>
                      <w:szCs w:val="24"/>
                      <w:lang w:eastAsia="ru-RU"/>
                    </w:rPr>
                  </w:pPr>
                  <w:r w:rsidRPr="00FC3290">
                    <w:rPr>
                      <w:rFonts w:ascii="Times New Roman" w:eastAsiaTheme="minorEastAsia" w:hAnsi="Times New Roman" w:cs="Times New Roman"/>
                      <w:bCs/>
                      <w:sz w:val="24"/>
                      <w:szCs w:val="24"/>
                      <w:lang w:eastAsia="ru-RU"/>
                    </w:rPr>
                    <w:t>Себестоимость</w:t>
                  </w:r>
                </w:p>
              </w:tc>
              <w:tc>
                <w:tcPr>
                  <w:tcW w:w="2826" w:type="dxa"/>
                  <w:hideMark/>
                </w:tcPr>
                <w:p w:rsidR="007E65B8" w:rsidRPr="00FC3290" w:rsidRDefault="007E65B8" w:rsidP="00C90755">
                  <w:pPr>
                    <w:tabs>
                      <w:tab w:val="left" w:pos="540"/>
                    </w:tabs>
                    <w:contextualSpacing/>
                    <w:rPr>
                      <w:rFonts w:ascii="Times New Roman" w:eastAsiaTheme="minorEastAsia" w:hAnsi="Times New Roman" w:cs="Times New Roman"/>
                      <w:bCs/>
                      <w:sz w:val="24"/>
                      <w:szCs w:val="24"/>
                      <w:lang w:eastAsia="ru-RU"/>
                    </w:rPr>
                  </w:pPr>
                  <w:r w:rsidRPr="00FC3290">
                    <w:rPr>
                      <w:rFonts w:ascii="Times New Roman" w:eastAsiaTheme="minorEastAsia" w:hAnsi="Times New Roman" w:cs="Times New Roman"/>
                      <w:bCs/>
                      <w:sz w:val="24"/>
                      <w:szCs w:val="24"/>
                      <w:lang w:eastAsia="ru-RU"/>
                    </w:rPr>
                    <w:t>900</w:t>
                  </w:r>
                </w:p>
              </w:tc>
            </w:tr>
            <w:tr w:rsidR="007E65B8" w:rsidRPr="00FC3290" w:rsidTr="007E65B8">
              <w:trPr>
                <w:trHeight w:val="406"/>
              </w:trPr>
              <w:tc>
                <w:tcPr>
                  <w:tcW w:w="4257" w:type="dxa"/>
                  <w:hideMark/>
                </w:tcPr>
                <w:p w:rsidR="007E65B8" w:rsidRPr="00FC3290" w:rsidRDefault="007E65B8" w:rsidP="00C90755">
                  <w:pPr>
                    <w:tabs>
                      <w:tab w:val="left" w:pos="540"/>
                    </w:tabs>
                    <w:contextualSpacing/>
                    <w:rPr>
                      <w:rFonts w:ascii="Times New Roman" w:eastAsiaTheme="minorEastAsia" w:hAnsi="Times New Roman" w:cs="Times New Roman"/>
                      <w:bCs/>
                      <w:sz w:val="24"/>
                      <w:szCs w:val="24"/>
                      <w:lang w:eastAsia="ru-RU"/>
                    </w:rPr>
                  </w:pPr>
                  <w:r w:rsidRPr="00FC3290">
                    <w:rPr>
                      <w:rFonts w:ascii="Times New Roman" w:eastAsiaTheme="minorEastAsia" w:hAnsi="Times New Roman" w:cs="Times New Roman"/>
                      <w:bCs/>
                      <w:sz w:val="24"/>
                      <w:szCs w:val="24"/>
                      <w:lang w:eastAsia="ru-RU"/>
                    </w:rPr>
                    <w:t>в том числе амортизация</w:t>
                  </w:r>
                </w:p>
              </w:tc>
              <w:tc>
                <w:tcPr>
                  <w:tcW w:w="2826" w:type="dxa"/>
                  <w:hideMark/>
                </w:tcPr>
                <w:p w:rsidR="007E65B8" w:rsidRPr="00FC3290" w:rsidRDefault="007E65B8" w:rsidP="00C90755">
                  <w:pPr>
                    <w:tabs>
                      <w:tab w:val="left" w:pos="540"/>
                    </w:tabs>
                    <w:contextualSpacing/>
                    <w:rPr>
                      <w:rFonts w:ascii="Times New Roman" w:eastAsiaTheme="minorEastAsia" w:hAnsi="Times New Roman" w:cs="Times New Roman"/>
                      <w:bCs/>
                      <w:sz w:val="24"/>
                      <w:szCs w:val="24"/>
                      <w:lang w:eastAsia="ru-RU"/>
                    </w:rPr>
                  </w:pPr>
                  <w:r w:rsidRPr="00FC3290">
                    <w:rPr>
                      <w:rFonts w:ascii="Times New Roman" w:eastAsiaTheme="minorEastAsia" w:hAnsi="Times New Roman" w:cs="Times New Roman"/>
                      <w:bCs/>
                      <w:sz w:val="24"/>
                      <w:szCs w:val="24"/>
                      <w:lang w:eastAsia="ru-RU"/>
                    </w:rPr>
                    <w:t>120</w:t>
                  </w:r>
                </w:p>
              </w:tc>
            </w:tr>
            <w:tr w:rsidR="007E65B8" w:rsidRPr="00FC3290" w:rsidTr="007E65B8">
              <w:trPr>
                <w:trHeight w:val="390"/>
              </w:trPr>
              <w:tc>
                <w:tcPr>
                  <w:tcW w:w="4257" w:type="dxa"/>
                  <w:hideMark/>
                </w:tcPr>
                <w:p w:rsidR="007E65B8" w:rsidRPr="00FC3290" w:rsidRDefault="007E65B8" w:rsidP="00C90755">
                  <w:pPr>
                    <w:tabs>
                      <w:tab w:val="left" w:pos="540"/>
                    </w:tabs>
                    <w:contextualSpacing/>
                    <w:rPr>
                      <w:rFonts w:ascii="Times New Roman" w:eastAsiaTheme="minorEastAsia" w:hAnsi="Times New Roman" w:cs="Times New Roman"/>
                      <w:bCs/>
                      <w:sz w:val="24"/>
                      <w:szCs w:val="24"/>
                      <w:lang w:eastAsia="ru-RU"/>
                    </w:rPr>
                  </w:pPr>
                  <w:r w:rsidRPr="00FC3290">
                    <w:rPr>
                      <w:rFonts w:ascii="Times New Roman" w:eastAsiaTheme="minorEastAsia" w:hAnsi="Times New Roman" w:cs="Times New Roman"/>
                      <w:bCs/>
                      <w:sz w:val="24"/>
                      <w:szCs w:val="24"/>
                      <w:lang w:eastAsia="ru-RU"/>
                    </w:rPr>
                    <w:t>Валовая прибыль</w:t>
                  </w:r>
                </w:p>
              </w:tc>
              <w:tc>
                <w:tcPr>
                  <w:tcW w:w="2826" w:type="dxa"/>
                  <w:hideMark/>
                </w:tcPr>
                <w:p w:rsidR="007E65B8" w:rsidRPr="00FC3290" w:rsidRDefault="007E65B8" w:rsidP="00C90755">
                  <w:pPr>
                    <w:tabs>
                      <w:tab w:val="left" w:pos="540"/>
                    </w:tabs>
                    <w:contextualSpacing/>
                    <w:rPr>
                      <w:rFonts w:ascii="Times New Roman" w:eastAsiaTheme="minorEastAsia" w:hAnsi="Times New Roman" w:cs="Times New Roman"/>
                      <w:bCs/>
                      <w:sz w:val="24"/>
                      <w:szCs w:val="24"/>
                      <w:lang w:eastAsia="ru-RU"/>
                    </w:rPr>
                  </w:pPr>
                  <w:r w:rsidRPr="00FC3290">
                    <w:rPr>
                      <w:rFonts w:ascii="Times New Roman" w:eastAsiaTheme="minorEastAsia" w:hAnsi="Times New Roman" w:cs="Times New Roman"/>
                      <w:bCs/>
                      <w:sz w:val="24"/>
                      <w:szCs w:val="24"/>
                      <w:lang w:eastAsia="ru-RU"/>
                    </w:rPr>
                    <w:t>600</w:t>
                  </w:r>
                </w:p>
              </w:tc>
            </w:tr>
            <w:tr w:rsidR="007E65B8" w:rsidRPr="00FC3290" w:rsidTr="007E65B8">
              <w:trPr>
                <w:trHeight w:val="419"/>
              </w:trPr>
              <w:tc>
                <w:tcPr>
                  <w:tcW w:w="4257" w:type="dxa"/>
                  <w:hideMark/>
                </w:tcPr>
                <w:p w:rsidR="007E65B8" w:rsidRPr="00FC3290" w:rsidRDefault="007E65B8" w:rsidP="00C90755">
                  <w:pPr>
                    <w:tabs>
                      <w:tab w:val="left" w:pos="540"/>
                    </w:tabs>
                    <w:contextualSpacing/>
                    <w:rPr>
                      <w:rFonts w:ascii="Times New Roman" w:eastAsiaTheme="minorEastAsia" w:hAnsi="Times New Roman" w:cs="Times New Roman"/>
                      <w:bCs/>
                      <w:sz w:val="24"/>
                      <w:szCs w:val="24"/>
                      <w:lang w:eastAsia="ru-RU"/>
                    </w:rPr>
                  </w:pPr>
                  <w:r w:rsidRPr="00FC3290">
                    <w:rPr>
                      <w:rFonts w:ascii="Times New Roman" w:eastAsiaTheme="minorEastAsia" w:hAnsi="Times New Roman" w:cs="Times New Roman"/>
                      <w:bCs/>
                      <w:sz w:val="24"/>
                      <w:szCs w:val="24"/>
                      <w:lang w:eastAsia="ru-RU"/>
                    </w:rPr>
                    <w:t>Коммерческие расходы</w:t>
                  </w:r>
                </w:p>
              </w:tc>
              <w:tc>
                <w:tcPr>
                  <w:tcW w:w="2826" w:type="dxa"/>
                  <w:hideMark/>
                </w:tcPr>
                <w:p w:rsidR="007E65B8" w:rsidRPr="00FC3290" w:rsidRDefault="007E65B8" w:rsidP="00C90755">
                  <w:pPr>
                    <w:tabs>
                      <w:tab w:val="left" w:pos="540"/>
                    </w:tabs>
                    <w:contextualSpacing/>
                    <w:rPr>
                      <w:rFonts w:ascii="Times New Roman" w:eastAsiaTheme="minorEastAsia" w:hAnsi="Times New Roman" w:cs="Times New Roman"/>
                      <w:bCs/>
                      <w:sz w:val="24"/>
                      <w:szCs w:val="24"/>
                      <w:lang w:eastAsia="ru-RU"/>
                    </w:rPr>
                  </w:pPr>
                  <w:r w:rsidRPr="00FC3290">
                    <w:rPr>
                      <w:rFonts w:ascii="Times New Roman" w:eastAsiaTheme="minorEastAsia" w:hAnsi="Times New Roman" w:cs="Times New Roman"/>
                      <w:bCs/>
                      <w:sz w:val="24"/>
                      <w:szCs w:val="24"/>
                      <w:lang w:eastAsia="ru-RU"/>
                    </w:rPr>
                    <w:t>100</w:t>
                  </w:r>
                </w:p>
              </w:tc>
            </w:tr>
            <w:tr w:rsidR="007E65B8" w:rsidRPr="00FC3290" w:rsidTr="007E65B8">
              <w:trPr>
                <w:trHeight w:val="355"/>
              </w:trPr>
              <w:tc>
                <w:tcPr>
                  <w:tcW w:w="4257" w:type="dxa"/>
                  <w:hideMark/>
                </w:tcPr>
                <w:p w:rsidR="007E65B8" w:rsidRPr="00FC3290" w:rsidRDefault="007E65B8" w:rsidP="00C90755">
                  <w:pPr>
                    <w:tabs>
                      <w:tab w:val="left" w:pos="540"/>
                    </w:tabs>
                    <w:contextualSpacing/>
                    <w:rPr>
                      <w:rFonts w:ascii="Times New Roman" w:eastAsiaTheme="minorEastAsia" w:hAnsi="Times New Roman" w:cs="Times New Roman"/>
                      <w:bCs/>
                      <w:sz w:val="24"/>
                      <w:szCs w:val="24"/>
                      <w:lang w:eastAsia="ru-RU"/>
                    </w:rPr>
                  </w:pPr>
                  <w:r w:rsidRPr="00FC3290">
                    <w:rPr>
                      <w:rFonts w:ascii="Times New Roman" w:eastAsiaTheme="minorEastAsia" w:hAnsi="Times New Roman" w:cs="Times New Roman"/>
                      <w:bCs/>
                      <w:sz w:val="24"/>
                      <w:szCs w:val="24"/>
                      <w:lang w:eastAsia="ru-RU"/>
                    </w:rPr>
                    <w:t>Управленческие расходы</w:t>
                  </w:r>
                </w:p>
              </w:tc>
              <w:tc>
                <w:tcPr>
                  <w:tcW w:w="2826" w:type="dxa"/>
                  <w:hideMark/>
                </w:tcPr>
                <w:p w:rsidR="007E65B8" w:rsidRPr="00FC3290" w:rsidRDefault="007E65B8" w:rsidP="00C90755">
                  <w:pPr>
                    <w:tabs>
                      <w:tab w:val="left" w:pos="540"/>
                    </w:tabs>
                    <w:contextualSpacing/>
                    <w:rPr>
                      <w:rFonts w:ascii="Times New Roman" w:eastAsiaTheme="minorEastAsia" w:hAnsi="Times New Roman" w:cs="Times New Roman"/>
                      <w:bCs/>
                      <w:sz w:val="24"/>
                      <w:szCs w:val="24"/>
                      <w:lang w:eastAsia="ru-RU"/>
                    </w:rPr>
                  </w:pPr>
                  <w:r w:rsidRPr="00FC3290">
                    <w:rPr>
                      <w:rFonts w:ascii="Times New Roman" w:eastAsiaTheme="minorEastAsia" w:hAnsi="Times New Roman" w:cs="Times New Roman"/>
                      <w:bCs/>
                      <w:sz w:val="24"/>
                      <w:szCs w:val="24"/>
                      <w:lang w:eastAsia="ru-RU"/>
                    </w:rPr>
                    <w:t>170</w:t>
                  </w:r>
                </w:p>
              </w:tc>
            </w:tr>
            <w:tr w:rsidR="007E65B8" w:rsidRPr="00FC3290" w:rsidTr="007E65B8">
              <w:trPr>
                <w:trHeight w:val="390"/>
              </w:trPr>
              <w:tc>
                <w:tcPr>
                  <w:tcW w:w="4257" w:type="dxa"/>
                  <w:hideMark/>
                </w:tcPr>
                <w:p w:rsidR="007E65B8" w:rsidRPr="00FC3290" w:rsidRDefault="007E65B8" w:rsidP="00C90755">
                  <w:pPr>
                    <w:tabs>
                      <w:tab w:val="left" w:pos="540"/>
                    </w:tabs>
                    <w:contextualSpacing/>
                    <w:rPr>
                      <w:rFonts w:ascii="Times New Roman" w:eastAsiaTheme="minorEastAsia" w:hAnsi="Times New Roman" w:cs="Times New Roman"/>
                      <w:bCs/>
                      <w:sz w:val="24"/>
                      <w:szCs w:val="24"/>
                      <w:lang w:eastAsia="ru-RU"/>
                    </w:rPr>
                  </w:pPr>
                  <w:r w:rsidRPr="00FC3290">
                    <w:rPr>
                      <w:rFonts w:ascii="Times New Roman" w:eastAsiaTheme="minorEastAsia" w:hAnsi="Times New Roman" w:cs="Times New Roman"/>
                      <w:bCs/>
                      <w:sz w:val="24"/>
                      <w:szCs w:val="24"/>
                      <w:lang w:eastAsia="ru-RU"/>
                    </w:rPr>
                    <w:t>Прочие расходы</w:t>
                  </w:r>
                </w:p>
              </w:tc>
              <w:tc>
                <w:tcPr>
                  <w:tcW w:w="2826" w:type="dxa"/>
                  <w:hideMark/>
                </w:tcPr>
                <w:p w:rsidR="007E65B8" w:rsidRPr="00FC3290" w:rsidRDefault="007E65B8" w:rsidP="00C90755">
                  <w:pPr>
                    <w:tabs>
                      <w:tab w:val="left" w:pos="540"/>
                    </w:tabs>
                    <w:contextualSpacing/>
                    <w:rPr>
                      <w:rFonts w:ascii="Times New Roman" w:eastAsiaTheme="minorEastAsia" w:hAnsi="Times New Roman" w:cs="Times New Roman"/>
                      <w:bCs/>
                      <w:sz w:val="24"/>
                      <w:szCs w:val="24"/>
                      <w:lang w:eastAsia="ru-RU"/>
                    </w:rPr>
                  </w:pPr>
                  <w:r w:rsidRPr="00FC3290">
                    <w:rPr>
                      <w:rFonts w:ascii="Times New Roman" w:eastAsiaTheme="minorEastAsia" w:hAnsi="Times New Roman" w:cs="Times New Roman"/>
                      <w:bCs/>
                      <w:sz w:val="24"/>
                      <w:szCs w:val="24"/>
                      <w:lang w:eastAsia="ru-RU"/>
                    </w:rPr>
                    <w:t>100</w:t>
                  </w:r>
                </w:p>
              </w:tc>
            </w:tr>
            <w:tr w:rsidR="007E65B8" w:rsidRPr="00FC3290" w:rsidTr="007E65B8">
              <w:trPr>
                <w:trHeight w:val="356"/>
              </w:trPr>
              <w:tc>
                <w:tcPr>
                  <w:tcW w:w="4257" w:type="dxa"/>
                  <w:hideMark/>
                </w:tcPr>
                <w:p w:rsidR="007E65B8" w:rsidRPr="00FC3290" w:rsidRDefault="007E65B8" w:rsidP="00C90755">
                  <w:pPr>
                    <w:tabs>
                      <w:tab w:val="left" w:pos="540"/>
                    </w:tabs>
                    <w:contextualSpacing/>
                    <w:rPr>
                      <w:rFonts w:ascii="Times New Roman" w:eastAsiaTheme="minorEastAsia" w:hAnsi="Times New Roman" w:cs="Times New Roman"/>
                      <w:bCs/>
                      <w:sz w:val="24"/>
                      <w:szCs w:val="24"/>
                      <w:lang w:eastAsia="ru-RU"/>
                    </w:rPr>
                  </w:pPr>
                  <w:r w:rsidRPr="00FC3290">
                    <w:rPr>
                      <w:rFonts w:ascii="Times New Roman" w:eastAsiaTheme="minorEastAsia" w:hAnsi="Times New Roman" w:cs="Times New Roman"/>
                      <w:bCs/>
                      <w:sz w:val="24"/>
                      <w:szCs w:val="24"/>
                      <w:lang w:eastAsia="ru-RU"/>
                    </w:rPr>
                    <w:t>Прибыль до налогообложения</w:t>
                  </w:r>
                </w:p>
              </w:tc>
              <w:tc>
                <w:tcPr>
                  <w:tcW w:w="2826" w:type="dxa"/>
                  <w:hideMark/>
                </w:tcPr>
                <w:p w:rsidR="007E65B8" w:rsidRPr="00FC3290" w:rsidRDefault="007E65B8" w:rsidP="00C90755">
                  <w:pPr>
                    <w:tabs>
                      <w:tab w:val="left" w:pos="540"/>
                    </w:tabs>
                    <w:contextualSpacing/>
                    <w:rPr>
                      <w:rFonts w:ascii="Times New Roman" w:eastAsiaTheme="minorEastAsia" w:hAnsi="Times New Roman" w:cs="Times New Roman"/>
                      <w:bCs/>
                      <w:sz w:val="24"/>
                      <w:szCs w:val="24"/>
                      <w:lang w:eastAsia="ru-RU"/>
                    </w:rPr>
                  </w:pPr>
                  <w:r w:rsidRPr="00FC3290">
                    <w:rPr>
                      <w:rFonts w:ascii="Times New Roman" w:eastAsiaTheme="minorEastAsia" w:hAnsi="Times New Roman" w:cs="Times New Roman"/>
                      <w:bCs/>
                      <w:sz w:val="24"/>
                      <w:szCs w:val="24"/>
                      <w:lang w:eastAsia="ru-RU"/>
                    </w:rPr>
                    <w:t>230</w:t>
                  </w:r>
                </w:p>
              </w:tc>
            </w:tr>
            <w:tr w:rsidR="007E65B8" w:rsidRPr="00FC3290" w:rsidTr="007E65B8">
              <w:trPr>
                <w:trHeight w:val="433"/>
              </w:trPr>
              <w:tc>
                <w:tcPr>
                  <w:tcW w:w="4257" w:type="dxa"/>
                  <w:hideMark/>
                </w:tcPr>
                <w:p w:rsidR="007E65B8" w:rsidRPr="00FC3290" w:rsidRDefault="007E65B8" w:rsidP="00C90755">
                  <w:pPr>
                    <w:tabs>
                      <w:tab w:val="left" w:pos="540"/>
                    </w:tabs>
                    <w:contextualSpacing/>
                    <w:rPr>
                      <w:rFonts w:ascii="Times New Roman" w:eastAsiaTheme="minorEastAsia" w:hAnsi="Times New Roman" w:cs="Times New Roman"/>
                      <w:bCs/>
                      <w:sz w:val="24"/>
                      <w:szCs w:val="24"/>
                      <w:lang w:eastAsia="ru-RU"/>
                    </w:rPr>
                  </w:pPr>
                  <w:r w:rsidRPr="00FC3290">
                    <w:rPr>
                      <w:rFonts w:ascii="Times New Roman" w:eastAsiaTheme="minorEastAsia" w:hAnsi="Times New Roman" w:cs="Times New Roman"/>
                      <w:bCs/>
                      <w:sz w:val="24"/>
                      <w:szCs w:val="24"/>
                      <w:lang w:eastAsia="ru-RU"/>
                    </w:rPr>
                    <w:t>Текущий налог на прибыль</w:t>
                  </w:r>
                </w:p>
              </w:tc>
              <w:tc>
                <w:tcPr>
                  <w:tcW w:w="2826" w:type="dxa"/>
                  <w:hideMark/>
                </w:tcPr>
                <w:p w:rsidR="007E65B8" w:rsidRPr="00FC3290" w:rsidRDefault="007E65B8" w:rsidP="00C90755">
                  <w:pPr>
                    <w:tabs>
                      <w:tab w:val="left" w:pos="540"/>
                    </w:tabs>
                    <w:contextualSpacing/>
                    <w:rPr>
                      <w:rFonts w:ascii="Times New Roman" w:eastAsiaTheme="minorEastAsia" w:hAnsi="Times New Roman" w:cs="Times New Roman"/>
                      <w:bCs/>
                      <w:sz w:val="24"/>
                      <w:szCs w:val="24"/>
                      <w:lang w:eastAsia="ru-RU"/>
                    </w:rPr>
                  </w:pPr>
                  <w:r w:rsidRPr="00FC3290">
                    <w:rPr>
                      <w:rFonts w:ascii="Times New Roman" w:eastAsiaTheme="minorEastAsia" w:hAnsi="Times New Roman" w:cs="Times New Roman"/>
                      <w:bCs/>
                      <w:sz w:val="24"/>
                      <w:szCs w:val="24"/>
                      <w:lang w:eastAsia="ru-RU"/>
                    </w:rPr>
                    <w:t>46</w:t>
                  </w:r>
                </w:p>
              </w:tc>
            </w:tr>
            <w:tr w:rsidR="007E65B8" w:rsidRPr="00FC3290" w:rsidTr="007E65B8">
              <w:trPr>
                <w:trHeight w:val="390"/>
              </w:trPr>
              <w:tc>
                <w:tcPr>
                  <w:tcW w:w="4257" w:type="dxa"/>
                  <w:hideMark/>
                </w:tcPr>
                <w:p w:rsidR="007E65B8" w:rsidRPr="00FC3290" w:rsidRDefault="007E65B8" w:rsidP="00C90755">
                  <w:pPr>
                    <w:tabs>
                      <w:tab w:val="left" w:pos="540"/>
                    </w:tabs>
                    <w:contextualSpacing/>
                    <w:rPr>
                      <w:rFonts w:ascii="Times New Roman" w:eastAsiaTheme="minorEastAsia" w:hAnsi="Times New Roman" w:cs="Times New Roman"/>
                      <w:bCs/>
                      <w:sz w:val="24"/>
                      <w:szCs w:val="24"/>
                      <w:lang w:eastAsia="ru-RU"/>
                    </w:rPr>
                  </w:pPr>
                  <w:r w:rsidRPr="00FC3290">
                    <w:rPr>
                      <w:rFonts w:ascii="Times New Roman" w:eastAsiaTheme="minorEastAsia" w:hAnsi="Times New Roman" w:cs="Times New Roman"/>
                      <w:bCs/>
                      <w:sz w:val="24"/>
                      <w:szCs w:val="24"/>
                      <w:lang w:eastAsia="ru-RU"/>
                    </w:rPr>
                    <w:t>Чистая прибыль</w:t>
                  </w:r>
                </w:p>
              </w:tc>
              <w:tc>
                <w:tcPr>
                  <w:tcW w:w="2826" w:type="dxa"/>
                  <w:hideMark/>
                </w:tcPr>
                <w:p w:rsidR="007E65B8" w:rsidRPr="00FC3290" w:rsidRDefault="007E65B8" w:rsidP="00C90755">
                  <w:pPr>
                    <w:tabs>
                      <w:tab w:val="left" w:pos="540"/>
                    </w:tabs>
                    <w:contextualSpacing/>
                    <w:rPr>
                      <w:rFonts w:ascii="Times New Roman" w:eastAsiaTheme="minorEastAsia" w:hAnsi="Times New Roman" w:cs="Times New Roman"/>
                      <w:bCs/>
                      <w:sz w:val="24"/>
                      <w:szCs w:val="24"/>
                      <w:lang w:eastAsia="ru-RU"/>
                    </w:rPr>
                  </w:pPr>
                  <w:r w:rsidRPr="00FC3290">
                    <w:rPr>
                      <w:rFonts w:ascii="Times New Roman" w:eastAsiaTheme="minorEastAsia" w:hAnsi="Times New Roman" w:cs="Times New Roman"/>
                      <w:bCs/>
                      <w:sz w:val="24"/>
                      <w:szCs w:val="24"/>
                      <w:lang w:eastAsia="ru-RU"/>
                    </w:rPr>
                    <w:t>184</w:t>
                  </w:r>
                </w:p>
              </w:tc>
            </w:tr>
          </w:tbl>
          <w:tbl>
            <w:tblPr>
              <w:tblW w:w="0" w:type="auto"/>
              <w:tblLook w:val="04A0" w:firstRow="1" w:lastRow="0" w:firstColumn="1" w:lastColumn="0" w:noHBand="0" w:noVBand="1"/>
            </w:tblPr>
            <w:tblGrid>
              <w:gridCol w:w="5058"/>
              <w:gridCol w:w="1983"/>
              <w:gridCol w:w="1944"/>
            </w:tblGrid>
            <w:tr w:rsidR="007E65B8" w:rsidRPr="00FC3290" w:rsidTr="007E65B8">
              <w:trPr>
                <w:trHeight w:val="300"/>
              </w:trPr>
              <w:tc>
                <w:tcPr>
                  <w:tcW w:w="5058" w:type="dxa"/>
                  <w:tcBorders>
                    <w:top w:val="nil"/>
                    <w:left w:val="nil"/>
                    <w:bottom w:val="nil"/>
                    <w:right w:val="nil"/>
                  </w:tcBorders>
                  <w:shd w:val="clear" w:color="auto" w:fill="auto"/>
                  <w:noWrap/>
                  <w:vAlign w:val="bottom"/>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Прогнозный баланс</w:t>
                  </w:r>
                </w:p>
              </w:tc>
              <w:tc>
                <w:tcPr>
                  <w:tcW w:w="1983" w:type="dxa"/>
                  <w:tcBorders>
                    <w:top w:val="nil"/>
                    <w:left w:val="nil"/>
                    <w:bottom w:val="nil"/>
                    <w:right w:val="nil"/>
                  </w:tcBorders>
                  <w:shd w:val="clear" w:color="auto" w:fill="auto"/>
                  <w:noWrap/>
                  <w:vAlign w:val="bottom"/>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p>
              </w:tc>
              <w:tc>
                <w:tcPr>
                  <w:tcW w:w="1944" w:type="dxa"/>
                  <w:tcBorders>
                    <w:top w:val="nil"/>
                    <w:left w:val="nil"/>
                    <w:bottom w:val="nil"/>
                    <w:right w:val="nil"/>
                  </w:tcBorders>
                  <w:shd w:val="clear" w:color="auto" w:fill="auto"/>
                  <w:noWrap/>
                  <w:vAlign w:val="bottom"/>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p>
              </w:tc>
            </w:tr>
            <w:tr w:rsidR="007E65B8" w:rsidRPr="00FC3290" w:rsidTr="007E65B8">
              <w:trPr>
                <w:trHeight w:val="437"/>
              </w:trPr>
              <w:tc>
                <w:tcPr>
                  <w:tcW w:w="50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65B8" w:rsidRPr="00FC3290" w:rsidRDefault="007E65B8" w:rsidP="00C90755">
                  <w:pPr>
                    <w:tabs>
                      <w:tab w:val="left" w:pos="540"/>
                    </w:tabs>
                    <w:spacing w:after="0" w:line="240" w:lineRule="auto"/>
                    <w:contextualSpacing/>
                    <w:rPr>
                      <w:rFonts w:ascii="Times New Roman" w:hAnsi="Times New Roman" w:cs="Times New Roman"/>
                      <w:b/>
                      <w:bCs/>
                      <w:sz w:val="24"/>
                      <w:szCs w:val="24"/>
                    </w:rPr>
                  </w:pPr>
                  <w:r w:rsidRPr="00FC3290">
                    <w:rPr>
                      <w:rFonts w:ascii="Times New Roman" w:hAnsi="Times New Roman" w:cs="Times New Roman"/>
                      <w:b/>
                      <w:bCs/>
                      <w:sz w:val="24"/>
                      <w:szCs w:val="24"/>
                    </w:rPr>
                    <w:t>Показатели</w:t>
                  </w:r>
                </w:p>
              </w:tc>
              <w:tc>
                <w:tcPr>
                  <w:tcW w:w="1983" w:type="dxa"/>
                  <w:tcBorders>
                    <w:top w:val="single" w:sz="4" w:space="0" w:color="auto"/>
                    <w:left w:val="nil"/>
                    <w:bottom w:val="single" w:sz="4" w:space="0" w:color="auto"/>
                    <w:right w:val="single" w:sz="4" w:space="0" w:color="auto"/>
                  </w:tcBorders>
                  <w:shd w:val="clear" w:color="auto" w:fill="auto"/>
                  <w:vAlign w:val="bottom"/>
                  <w:hideMark/>
                </w:tcPr>
                <w:p w:rsidR="007E65B8" w:rsidRPr="00FC3290" w:rsidRDefault="007E65B8" w:rsidP="00C90755">
                  <w:pPr>
                    <w:tabs>
                      <w:tab w:val="left" w:pos="540"/>
                    </w:tabs>
                    <w:spacing w:after="0" w:line="240" w:lineRule="auto"/>
                    <w:contextualSpacing/>
                    <w:rPr>
                      <w:rFonts w:ascii="Times New Roman" w:hAnsi="Times New Roman" w:cs="Times New Roman"/>
                      <w:b/>
                      <w:bCs/>
                      <w:sz w:val="24"/>
                      <w:szCs w:val="24"/>
                    </w:rPr>
                  </w:pPr>
                  <w:r w:rsidRPr="00FC3290">
                    <w:rPr>
                      <w:rFonts w:ascii="Times New Roman" w:hAnsi="Times New Roman" w:cs="Times New Roman"/>
                      <w:b/>
                      <w:bCs/>
                      <w:sz w:val="24"/>
                      <w:szCs w:val="24"/>
                    </w:rPr>
                    <w:t>На начало квартала, млн. руб.</w:t>
                  </w:r>
                </w:p>
              </w:tc>
              <w:tc>
                <w:tcPr>
                  <w:tcW w:w="1944" w:type="dxa"/>
                  <w:tcBorders>
                    <w:top w:val="single" w:sz="4" w:space="0" w:color="auto"/>
                    <w:left w:val="nil"/>
                    <w:bottom w:val="single" w:sz="4" w:space="0" w:color="auto"/>
                    <w:right w:val="single" w:sz="4" w:space="0" w:color="auto"/>
                  </w:tcBorders>
                  <w:shd w:val="clear" w:color="auto" w:fill="auto"/>
                  <w:vAlign w:val="bottom"/>
                  <w:hideMark/>
                </w:tcPr>
                <w:p w:rsidR="007E65B8" w:rsidRPr="00FC3290" w:rsidRDefault="007E65B8" w:rsidP="00C90755">
                  <w:pPr>
                    <w:tabs>
                      <w:tab w:val="left" w:pos="540"/>
                    </w:tabs>
                    <w:spacing w:after="0" w:line="240" w:lineRule="auto"/>
                    <w:contextualSpacing/>
                    <w:rPr>
                      <w:rFonts w:ascii="Times New Roman" w:hAnsi="Times New Roman" w:cs="Times New Roman"/>
                      <w:b/>
                      <w:bCs/>
                      <w:sz w:val="24"/>
                      <w:szCs w:val="24"/>
                    </w:rPr>
                  </w:pPr>
                  <w:r w:rsidRPr="00FC3290">
                    <w:rPr>
                      <w:rFonts w:ascii="Times New Roman" w:hAnsi="Times New Roman" w:cs="Times New Roman"/>
                      <w:b/>
                      <w:bCs/>
                      <w:sz w:val="24"/>
                      <w:szCs w:val="24"/>
                    </w:rPr>
                    <w:t>На конец квартала, млн. руб.</w:t>
                  </w:r>
                </w:p>
              </w:tc>
            </w:tr>
            <w:tr w:rsidR="007E65B8" w:rsidRPr="00FC3290" w:rsidTr="007E65B8">
              <w:trPr>
                <w:trHeight w:val="315"/>
              </w:trPr>
              <w:tc>
                <w:tcPr>
                  <w:tcW w:w="5058" w:type="dxa"/>
                  <w:tcBorders>
                    <w:top w:val="nil"/>
                    <w:left w:val="single" w:sz="8" w:space="0" w:color="auto"/>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АКТИВ</w:t>
                  </w:r>
                </w:p>
              </w:tc>
              <w:tc>
                <w:tcPr>
                  <w:tcW w:w="1983" w:type="dxa"/>
                  <w:tcBorders>
                    <w:top w:val="nil"/>
                    <w:left w:val="nil"/>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 </w:t>
                  </w:r>
                </w:p>
              </w:tc>
              <w:tc>
                <w:tcPr>
                  <w:tcW w:w="1944" w:type="dxa"/>
                  <w:tcBorders>
                    <w:top w:val="nil"/>
                    <w:left w:val="nil"/>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 </w:t>
                  </w:r>
                </w:p>
              </w:tc>
            </w:tr>
            <w:tr w:rsidR="007E65B8" w:rsidRPr="00FC3290" w:rsidTr="007E65B8">
              <w:trPr>
                <w:trHeight w:val="190"/>
              </w:trPr>
              <w:tc>
                <w:tcPr>
                  <w:tcW w:w="5058" w:type="dxa"/>
                  <w:tcBorders>
                    <w:top w:val="nil"/>
                    <w:left w:val="single" w:sz="8" w:space="0" w:color="auto"/>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I. Внеоборотные активы</w:t>
                  </w:r>
                </w:p>
              </w:tc>
              <w:tc>
                <w:tcPr>
                  <w:tcW w:w="1983" w:type="dxa"/>
                  <w:tcBorders>
                    <w:top w:val="nil"/>
                    <w:left w:val="nil"/>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 </w:t>
                  </w:r>
                </w:p>
              </w:tc>
              <w:tc>
                <w:tcPr>
                  <w:tcW w:w="1944" w:type="dxa"/>
                  <w:tcBorders>
                    <w:top w:val="nil"/>
                    <w:left w:val="nil"/>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 </w:t>
                  </w:r>
                </w:p>
              </w:tc>
            </w:tr>
            <w:tr w:rsidR="007E65B8" w:rsidRPr="00FC3290" w:rsidTr="007E65B8">
              <w:trPr>
                <w:trHeight w:val="463"/>
              </w:trPr>
              <w:tc>
                <w:tcPr>
                  <w:tcW w:w="5058" w:type="dxa"/>
                  <w:tcBorders>
                    <w:top w:val="nil"/>
                    <w:left w:val="single" w:sz="8" w:space="0" w:color="auto"/>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Нематериальные активы</w:t>
                  </w:r>
                </w:p>
              </w:tc>
              <w:tc>
                <w:tcPr>
                  <w:tcW w:w="1983" w:type="dxa"/>
                  <w:tcBorders>
                    <w:top w:val="nil"/>
                    <w:left w:val="nil"/>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1 500</w:t>
                  </w:r>
                </w:p>
              </w:tc>
              <w:tc>
                <w:tcPr>
                  <w:tcW w:w="1944" w:type="dxa"/>
                  <w:tcBorders>
                    <w:top w:val="nil"/>
                    <w:left w:val="nil"/>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1 700</w:t>
                  </w:r>
                </w:p>
              </w:tc>
            </w:tr>
            <w:tr w:rsidR="007E65B8" w:rsidRPr="00FC3290" w:rsidTr="007E65B8">
              <w:trPr>
                <w:trHeight w:val="311"/>
              </w:trPr>
              <w:tc>
                <w:tcPr>
                  <w:tcW w:w="5058" w:type="dxa"/>
                  <w:tcBorders>
                    <w:top w:val="nil"/>
                    <w:left w:val="single" w:sz="8" w:space="0" w:color="auto"/>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Основные средства</w:t>
                  </w:r>
                </w:p>
              </w:tc>
              <w:tc>
                <w:tcPr>
                  <w:tcW w:w="1983" w:type="dxa"/>
                  <w:tcBorders>
                    <w:top w:val="nil"/>
                    <w:left w:val="nil"/>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2 100</w:t>
                  </w:r>
                </w:p>
              </w:tc>
              <w:tc>
                <w:tcPr>
                  <w:tcW w:w="1944" w:type="dxa"/>
                  <w:tcBorders>
                    <w:top w:val="nil"/>
                    <w:left w:val="nil"/>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2 800</w:t>
                  </w:r>
                </w:p>
              </w:tc>
            </w:tr>
            <w:tr w:rsidR="007E65B8" w:rsidRPr="00FC3290" w:rsidTr="007E65B8">
              <w:trPr>
                <w:trHeight w:val="407"/>
              </w:trPr>
              <w:tc>
                <w:tcPr>
                  <w:tcW w:w="5058" w:type="dxa"/>
                  <w:tcBorders>
                    <w:top w:val="nil"/>
                    <w:left w:val="single" w:sz="8" w:space="0" w:color="auto"/>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 xml:space="preserve">          ИТОГО по разделу I</w:t>
                  </w:r>
                </w:p>
              </w:tc>
              <w:tc>
                <w:tcPr>
                  <w:tcW w:w="1983" w:type="dxa"/>
                  <w:tcBorders>
                    <w:top w:val="nil"/>
                    <w:left w:val="nil"/>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3 600</w:t>
                  </w:r>
                </w:p>
              </w:tc>
              <w:tc>
                <w:tcPr>
                  <w:tcW w:w="1944" w:type="dxa"/>
                  <w:tcBorders>
                    <w:top w:val="nil"/>
                    <w:left w:val="nil"/>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4 500</w:t>
                  </w:r>
                </w:p>
              </w:tc>
            </w:tr>
            <w:tr w:rsidR="007E65B8" w:rsidRPr="00FC3290" w:rsidTr="007E65B8">
              <w:trPr>
                <w:trHeight w:val="315"/>
              </w:trPr>
              <w:tc>
                <w:tcPr>
                  <w:tcW w:w="5058" w:type="dxa"/>
                  <w:tcBorders>
                    <w:top w:val="nil"/>
                    <w:left w:val="single" w:sz="8" w:space="0" w:color="auto"/>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II. Оборотные активы</w:t>
                  </w:r>
                </w:p>
              </w:tc>
              <w:tc>
                <w:tcPr>
                  <w:tcW w:w="1983" w:type="dxa"/>
                  <w:tcBorders>
                    <w:top w:val="nil"/>
                    <w:left w:val="nil"/>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 </w:t>
                  </w:r>
                </w:p>
              </w:tc>
              <w:tc>
                <w:tcPr>
                  <w:tcW w:w="1944" w:type="dxa"/>
                  <w:tcBorders>
                    <w:top w:val="nil"/>
                    <w:left w:val="nil"/>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 </w:t>
                  </w:r>
                </w:p>
              </w:tc>
            </w:tr>
            <w:tr w:rsidR="007E65B8" w:rsidRPr="00FC3290" w:rsidTr="007E65B8">
              <w:trPr>
                <w:trHeight w:val="348"/>
              </w:trPr>
              <w:tc>
                <w:tcPr>
                  <w:tcW w:w="5058" w:type="dxa"/>
                  <w:tcBorders>
                    <w:top w:val="nil"/>
                    <w:left w:val="single" w:sz="8" w:space="0" w:color="auto"/>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Запасы</w:t>
                  </w:r>
                </w:p>
              </w:tc>
              <w:tc>
                <w:tcPr>
                  <w:tcW w:w="1983" w:type="dxa"/>
                  <w:tcBorders>
                    <w:top w:val="nil"/>
                    <w:left w:val="nil"/>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9 500</w:t>
                  </w:r>
                </w:p>
              </w:tc>
              <w:tc>
                <w:tcPr>
                  <w:tcW w:w="1944" w:type="dxa"/>
                  <w:tcBorders>
                    <w:top w:val="nil"/>
                    <w:left w:val="nil"/>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9 300</w:t>
                  </w:r>
                </w:p>
              </w:tc>
            </w:tr>
            <w:tr w:rsidR="007E65B8" w:rsidRPr="00FC3290" w:rsidTr="007E65B8">
              <w:trPr>
                <w:trHeight w:val="910"/>
              </w:trPr>
              <w:tc>
                <w:tcPr>
                  <w:tcW w:w="5058" w:type="dxa"/>
                  <w:tcBorders>
                    <w:top w:val="nil"/>
                    <w:left w:val="single" w:sz="8" w:space="0" w:color="auto"/>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lastRenderedPageBreak/>
                    <w:t>Дебиторская задолженность (платежи по которой ожидаются более чем через 12 месяцев после отчетной даты)</w:t>
                  </w:r>
                </w:p>
              </w:tc>
              <w:tc>
                <w:tcPr>
                  <w:tcW w:w="1983" w:type="dxa"/>
                  <w:tcBorders>
                    <w:top w:val="nil"/>
                    <w:left w:val="nil"/>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0</w:t>
                  </w:r>
                </w:p>
              </w:tc>
              <w:tc>
                <w:tcPr>
                  <w:tcW w:w="1944" w:type="dxa"/>
                  <w:tcBorders>
                    <w:top w:val="nil"/>
                    <w:left w:val="nil"/>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0</w:t>
                  </w:r>
                </w:p>
              </w:tc>
            </w:tr>
            <w:tr w:rsidR="007E65B8" w:rsidRPr="00FC3290" w:rsidTr="007E65B8">
              <w:trPr>
                <w:trHeight w:val="688"/>
              </w:trPr>
              <w:tc>
                <w:tcPr>
                  <w:tcW w:w="5058" w:type="dxa"/>
                  <w:tcBorders>
                    <w:top w:val="nil"/>
                    <w:left w:val="single" w:sz="8" w:space="0" w:color="auto"/>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Дебиторская задолженность (платежи по которой ожидаются в течение 12 месяцев после отчетной даты)</w:t>
                  </w:r>
                </w:p>
              </w:tc>
              <w:tc>
                <w:tcPr>
                  <w:tcW w:w="1983" w:type="dxa"/>
                  <w:tcBorders>
                    <w:top w:val="nil"/>
                    <w:left w:val="nil"/>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5 500</w:t>
                  </w:r>
                </w:p>
              </w:tc>
              <w:tc>
                <w:tcPr>
                  <w:tcW w:w="1944" w:type="dxa"/>
                  <w:tcBorders>
                    <w:top w:val="nil"/>
                    <w:left w:val="nil"/>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5 800</w:t>
                  </w:r>
                </w:p>
              </w:tc>
            </w:tr>
            <w:tr w:rsidR="007E65B8" w:rsidRPr="00FC3290" w:rsidTr="007E65B8">
              <w:trPr>
                <w:trHeight w:val="486"/>
              </w:trPr>
              <w:tc>
                <w:tcPr>
                  <w:tcW w:w="5058" w:type="dxa"/>
                  <w:tcBorders>
                    <w:top w:val="nil"/>
                    <w:left w:val="single" w:sz="8" w:space="0" w:color="auto"/>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Краткосрочные финансовые вложения</w:t>
                  </w:r>
                </w:p>
              </w:tc>
              <w:tc>
                <w:tcPr>
                  <w:tcW w:w="1983" w:type="dxa"/>
                  <w:tcBorders>
                    <w:top w:val="nil"/>
                    <w:left w:val="nil"/>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500</w:t>
                  </w:r>
                </w:p>
              </w:tc>
              <w:tc>
                <w:tcPr>
                  <w:tcW w:w="1944" w:type="dxa"/>
                  <w:tcBorders>
                    <w:top w:val="nil"/>
                    <w:left w:val="nil"/>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500</w:t>
                  </w:r>
                </w:p>
              </w:tc>
            </w:tr>
            <w:tr w:rsidR="007E65B8" w:rsidRPr="00FC3290" w:rsidTr="007E65B8">
              <w:trPr>
                <w:trHeight w:val="423"/>
              </w:trPr>
              <w:tc>
                <w:tcPr>
                  <w:tcW w:w="5058" w:type="dxa"/>
                  <w:tcBorders>
                    <w:top w:val="nil"/>
                    <w:left w:val="single" w:sz="8" w:space="0" w:color="auto"/>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Денежные средства</w:t>
                  </w:r>
                </w:p>
              </w:tc>
              <w:tc>
                <w:tcPr>
                  <w:tcW w:w="1983" w:type="dxa"/>
                  <w:tcBorders>
                    <w:top w:val="nil"/>
                    <w:left w:val="nil"/>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200</w:t>
                  </w:r>
                </w:p>
              </w:tc>
              <w:tc>
                <w:tcPr>
                  <w:tcW w:w="1944" w:type="dxa"/>
                  <w:tcBorders>
                    <w:top w:val="nil"/>
                    <w:left w:val="nil"/>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150</w:t>
                  </w:r>
                </w:p>
              </w:tc>
            </w:tr>
            <w:tr w:rsidR="007E65B8" w:rsidRPr="00FC3290" w:rsidTr="007E65B8">
              <w:trPr>
                <w:trHeight w:val="386"/>
              </w:trPr>
              <w:tc>
                <w:tcPr>
                  <w:tcW w:w="5058" w:type="dxa"/>
                  <w:tcBorders>
                    <w:top w:val="nil"/>
                    <w:left w:val="single" w:sz="8" w:space="0" w:color="auto"/>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 xml:space="preserve">          ИТОГО по разделу II</w:t>
                  </w:r>
                </w:p>
              </w:tc>
              <w:tc>
                <w:tcPr>
                  <w:tcW w:w="1983" w:type="dxa"/>
                  <w:tcBorders>
                    <w:top w:val="nil"/>
                    <w:left w:val="nil"/>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15 700</w:t>
                  </w:r>
                </w:p>
              </w:tc>
              <w:tc>
                <w:tcPr>
                  <w:tcW w:w="1944" w:type="dxa"/>
                  <w:tcBorders>
                    <w:top w:val="nil"/>
                    <w:left w:val="nil"/>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15 750</w:t>
                  </w:r>
                </w:p>
              </w:tc>
            </w:tr>
            <w:tr w:rsidR="007E65B8" w:rsidRPr="00FC3290" w:rsidTr="007E65B8">
              <w:trPr>
                <w:trHeight w:val="315"/>
              </w:trPr>
              <w:tc>
                <w:tcPr>
                  <w:tcW w:w="5058" w:type="dxa"/>
                  <w:tcBorders>
                    <w:top w:val="nil"/>
                    <w:left w:val="single" w:sz="8" w:space="0" w:color="auto"/>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БАЛАНС</w:t>
                  </w:r>
                </w:p>
              </w:tc>
              <w:tc>
                <w:tcPr>
                  <w:tcW w:w="1983" w:type="dxa"/>
                  <w:tcBorders>
                    <w:top w:val="nil"/>
                    <w:left w:val="nil"/>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19 300</w:t>
                  </w:r>
                </w:p>
              </w:tc>
              <w:tc>
                <w:tcPr>
                  <w:tcW w:w="1944" w:type="dxa"/>
                  <w:tcBorders>
                    <w:top w:val="nil"/>
                    <w:left w:val="nil"/>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20 250</w:t>
                  </w:r>
                </w:p>
              </w:tc>
            </w:tr>
            <w:tr w:rsidR="007E65B8" w:rsidRPr="00FC3290" w:rsidTr="007E65B8">
              <w:trPr>
                <w:trHeight w:val="315"/>
              </w:trPr>
              <w:tc>
                <w:tcPr>
                  <w:tcW w:w="5058" w:type="dxa"/>
                  <w:tcBorders>
                    <w:top w:val="nil"/>
                    <w:left w:val="single" w:sz="8" w:space="0" w:color="auto"/>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ПАССИВ</w:t>
                  </w:r>
                </w:p>
              </w:tc>
              <w:tc>
                <w:tcPr>
                  <w:tcW w:w="1983" w:type="dxa"/>
                  <w:tcBorders>
                    <w:top w:val="nil"/>
                    <w:left w:val="nil"/>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 </w:t>
                  </w:r>
                </w:p>
              </w:tc>
              <w:tc>
                <w:tcPr>
                  <w:tcW w:w="1944" w:type="dxa"/>
                  <w:tcBorders>
                    <w:top w:val="nil"/>
                    <w:left w:val="nil"/>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 </w:t>
                  </w:r>
                </w:p>
              </w:tc>
            </w:tr>
            <w:tr w:rsidR="007E65B8" w:rsidRPr="00FC3290" w:rsidTr="007E65B8">
              <w:trPr>
                <w:trHeight w:val="315"/>
              </w:trPr>
              <w:tc>
                <w:tcPr>
                  <w:tcW w:w="5058" w:type="dxa"/>
                  <w:tcBorders>
                    <w:top w:val="nil"/>
                    <w:left w:val="single" w:sz="8" w:space="0" w:color="auto"/>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III. Капитал и резервы</w:t>
                  </w:r>
                </w:p>
              </w:tc>
              <w:tc>
                <w:tcPr>
                  <w:tcW w:w="1983" w:type="dxa"/>
                  <w:tcBorders>
                    <w:top w:val="nil"/>
                    <w:left w:val="nil"/>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 </w:t>
                  </w:r>
                </w:p>
              </w:tc>
              <w:tc>
                <w:tcPr>
                  <w:tcW w:w="1944" w:type="dxa"/>
                  <w:tcBorders>
                    <w:top w:val="nil"/>
                    <w:left w:val="nil"/>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 </w:t>
                  </w:r>
                </w:p>
              </w:tc>
            </w:tr>
            <w:tr w:rsidR="007E65B8" w:rsidRPr="00FC3290" w:rsidTr="007E65B8">
              <w:trPr>
                <w:trHeight w:val="315"/>
              </w:trPr>
              <w:tc>
                <w:tcPr>
                  <w:tcW w:w="5058" w:type="dxa"/>
                  <w:tcBorders>
                    <w:top w:val="nil"/>
                    <w:left w:val="single" w:sz="8" w:space="0" w:color="auto"/>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Уставный капитал</w:t>
                  </w:r>
                </w:p>
              </w:tc>
              <w:tc>
                <w:tcPr>
                  <w:tcW w:w="1983" w:type="dxa"/>
                  <w:tcBorders>
                    <w:top w:val="nil"/>
                    <w:left w:val="nil"/>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7 500</w:t>
                  </w:r>
                </w:p>
              </w:tc>
              <w:tc>
                <w:tcPr>
                  <w:tcW w:w="1944" w:type="dxa"/>
                  <w:tcBorders>
                    <w:top w:val="nil"/>
                    <w:left w:val="nil"/>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7 500</w:t>
                  </w:r>
                </w:p>
              </w:tc>
            </w:tr>
            <w:tr w:rsidR="007E65B8" w:rsidRPr="00FC3290" w:rsidTr="007E65B8">
              <w:trPr>
                <w:trHeight w:val="637"/>
              </w:trPr>
              <w:tc>
                <w:tcPr>
                  <w:tcW w:w="5058" w:type="dxa"/>
                  <w:tcBorders>
                    <w:top w:val="nil"/>
                    <w:left w:val="single" w:sz="8" w:space="0" w:color="auto"/>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Нераспределенная прибыль (непокрытый убыток)</w:t>
                  </w:r>
                </w:p>
              </w:tc>
              <w:tc>
                <w:tcPr>
                  <w:tcW w:w="1983" w:type="dxa"/>
                  <w:tcBorders>
                    <w:top w:val="nil"/>
                    <w:left w:val="nil"/>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3 800</w:t>
                  </w:r>
                </w:p>
              </w:tc>
              <w:tc>
                <w:tcPr>
                  <w:tcW w:w="1944" w:type="dxa"/>
                  <w:tcBorders>
                    <w:top w:val="nil"/>
                    <w:left w:val="nil"/>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3 984</w:t>
                  </w:r>
                </w:p>
              </w:tc>
            </w:tr>
            <w:tr w:rsidR="007E65B8" w:rsidRPr="00FC3290" w:rsidTr="00611A14">
              <w:trPr>
                <w:trHeight w:val="378"/>
              </w:trPr>
              <w:tc>
                <w:tcPr>
                  <w:tcW w:w="5058" w:type="dxa"/>
                  <w:tcBorders>
                    <w:top w:val="nil"/>
                    <w:left w:val="single" w:sz="8" w:space="0" w:color="auto"/>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 xml:space="preserve">          ИТОГО по разделу III</w:t>
                  </w:r>
                </w:p>
              </w:tc>
              <w:tc>
                <w:tcPr>
                  <w:tcW w:w="1983" w:type="dxa"/>
                  <w:tcBorders>
                    <w:top w:val="nil"/>
                    <w:left w:val="nil"/>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11 300</w:t>
                  </w:r>
                </w:p>
              </w:tc>
              <w:tc>
                <w:tcPr>
                  <w:tcW w:w="1944" w:type="dxa"/>
                  <w:tcBorders>
                    <w:top w:val="nil"/>
                    <w:left w:val="nil"/>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11 484</w:t>
                  </w:r>
                </w:p>
              </w:tc>
            </w:tr>
            <w:tr w:rsidR="007E65B8" w:rsidRPr="00FC3290" w:rsidTr="007E65B8">
              <w:trPr>
                <w:trHeight w:val="485"/>
              </w:trPr>
              <w:tc>
                <w:tcPr>
                  <w:tcW w:w="5058" w:type="dxa"/>
                  <w:tcBorders>
                    <w:top w:val="nil"/>
                    <w:left w:val="single" w:sz="8" w:space="0" w:color="auto"/>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IV. Долгосрочные обязательства</w:t>
                  </w:r>
                </w:p>
              </w:tc>
              <w:tc>
                <w:tcPr>
                  <w:tcW w:w="1983" w:type="dxa"/>
                  <w:tcBorders>
                    <w:top w:val="nil"/>
                    <w:left w:val="nil"/>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 </w:t>
                  </w:r>
                </w:p>
              </w:tc>
              <w:tc>
                <w:tcPr>
                  <w:tcW w:w="1944" w:type="dxa"/>
                  <w:tcBorders>
                    <w:top w:val="nil"/>
                    <w:left w:val="nil"/>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 </w:t>
                  </w:r>
                </w:p>
              </w:tc>
            </w:tr>
            <w:tr w:rsidR="007E65B8" w:rsidRPr="00FC3290" w:rsidTr="007E65B8">
              <w:trPr>
                <w:trHeight w:val="315"/>
              </w:trPr>
              <w:tc>
                <w:tcPr>
                  <w:tcW w:w="5058" w:type="dxa"/>
                  <w:tcBorders>
                    <w:top w:val="nil"/>
                    <w:left w:val="single" w:sz="8" w:space="0" w:color="auto"/>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Займы и кредиты</w:t>
                  </w:r>
                </w:p>
              </w:tc>
              <w:tc>
                <w:tcPr>
                  <w:tcW w:w="1983" w:type="dxa"/>
                  <w:tcBorders>
                    <w:top w:val="nil"/>
                    <w:left w:val="nil"/>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2 500</w:t>
                  </w:r>
                </w:p>
              </w:tc>
              <w:tc>
                <w:tcPr>
                  <w:tcW w:w="1944" w:type="dxa"/>
                  <w:tcBorders>
                    <w:top w:val="nil"/>
                    <w:left w:val="nil"/>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1 800</w:t>
                  </w:r>
                </w:p>
              </w:tc>
            </w:tr>
            <w:tr w:rsidR="007E65B8" w:rsidRPr="00FC3290" w:rsidTr="007E65B8">
              <w:trPr>
                <w:trHeight w:val="615"/>
              </w:trPr>
              <w:tc>
                <w:tcPr>
                  <w:tcW w:w="5058" w:type="dxa"/>
                  <w:tcBorders>
                    <w:top w:val="nil"/>
                    <w:left w:val="single" w:sz="8" w:space="0" w:color="auto"/>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 xml:space="preserve">          ИТОГО по разделу IV</w:t>
                  </w:r>
                </w:p>
              </w:tc>
              <w:tc>
                <w:tcPr>
                  <w:tcW w:w="1983" w:type="dxa"/>
                  <w:tcBorders>
                    <w:top w:val="nil"/>
                    <w:left w:val="nil"/>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2 500</w:t>
                  </w:r>
                </w:p>
              </w:tc>
              <w:tc>
                <w:tcPr>
                  <w:tcW w:w="1944" w:type="dxa"/>
                  <w:tcBorders>
                    <w:top w:val="nil"/>
                    <w:left w:val="nil"/>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1 800</w:t>
                  </w:r>
                </w:p>
              </w:tc>
            </w:tr>
            <w:tr w:rsidR="007E65B8" w:rsidRPr="00FC3290" w:rsidTr="00611A14">
              <w:trPr>
                <w:trHeight w:val="393"/>
              </w:trPr>
              <w:tc>
                <w:tcPr>
                  <w:tcW w:w="5058" w:type="dxa"/>
                  <w:tcBorders>
                    <w:top w:val="nil"/>
                    <w:left w:val="single" w:sz="8" w:space="0" w:color="auto"/>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V. Краткосрочные обязательства</w:t>
                  </w:r>
                </w:p>
              </w:tc>
              <w:tc>
                <w:tcPr>
                  <w:tcW w:w="1983" w:type="dxa"/>
                  <w:tcBorders>
                    <w:top w:val="nil"/>
                    <w:left w:val="nil"/>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 </w:t>
                  </w:r>
                </w:p>
              </w:tc>
              <w:tc>
                <w:tcPr>
                  <w:tcW w:w="1944" w:type="dxa"/>
                  <w:tcBorders>
                    <w:top w:val="nil"/>
                    <w:left w:val="nil"/>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 </w:t>
                  </w:r>
                </w:p>
              </w:tc>
            </w:tr>
            <w:tr w:rsidR="007E65B8" w:rsidRPr="00FC3290" w:rsidTr="007E65B8">
              <w:trPr>
                <w:trHeight w:val="315"/>
              </w:trPr>
              <w:tc>
                <w:tcPr>
                  <w:tcW w:w="5058" w:type="dxa"/>
                  <w:tcBorders>
                    <w:top w:val="nil"/>
                    <w:left w:val="single" w:sz="8" w:space="0" w:color="auto"/>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Займы и кредиты</w:t>
                  </w:r>
                </w:p>
              </w:tc>
              <w:tc>
                <w:tcPr>
                  <w:tcW w:w="1983" w:type="dxa"/>
                  <w:tcBorders>
                    <w:top w:val="nil"/>
                    <w:left w:val="nil"/>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4 200</w:t>
                  </w:r>
                </w:p>
              </w:tc>
              <w:tc>
                <w:tcPr>
                  <w:tcW w:w="1944" w:type="dxa"/>
                  <w:tcBorders>
                    <w:top w:val="nil"/>
                    <w:left w:val="nil"/>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4 720</w:t>
                  </w:r>
                </w:p>
              </w:tc>
            </w:tr>
            <w:tr w:rsidR="007E65B8" w:rsidRPr="00FC3290" w:rsidTr="007E65B8">
              <w:trPr>
                <w:trHeight w:val="477"/>
              </w:trPr>
              <w:tc>
                <w:tcPr>
                  <w:tcW w:w="5058" w:type="dxa"/>
                  <w:tcBorders>
                    <w:top w:val="nil"/>
                    <w:left w:val="single" w:sz="8" w:space="0" w:color="auto"/>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Задолженность по налогам</w:t>
                  </w:r>
                </w:p>
              </w:tc>
              <w:tc>
                <w:tcPr>
                  <w:tcW w:w="1983" w:type="dxa"/>
                  <w:tcBorders>
                    <w:top w:val="nil"/>
                    <w:left w:val="nil"/>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100</w:t>
                  </w:r>
                </w:p>
              </w:tc>
              <w:tc>
                <w:tcPr>
                  <w:tcW w:w="1944" w:type="dxa"/>
                  <w:tcBorders>
                    <w:top w:val="nil"/>
                    <w:left w:val="nil"/>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146</w:t>
                  </w:r>
                </w:p>
              </w:tc>
            </w:tr>
            <w:tr w:rsidR="007E65B8" w:rsidRPr="00FC3290" w:rsidTr="007E65B8">
              <w:trPr>
                <w:trHeight w:val="385"/>
              </w:trPr>
              <w:tc>
                <w:tcPr>
                  <w:tcW w:w="5058" w:type="dxa"/>
                  <w:tcBorders>
                    <w:top w:val="nil"/>
                    <w:left w:val="single" w:sz="8" w:space="0" w:color="auto"/>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 xml:space="preserve">Кредиторская задолженность </w:t>
                  </w:r>
                </w:p>
              </w:tc>
              <w:tc>
                <w:tcPr>
                  <w:tcW w:w="1983" w:type="dxa"/>
                  <w:tcBorders>
                    <w:top w:val="nil"/>
                    <w:left w:val="nil"/>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1 200</w:t>
                  </w:r>
                </w:p>
              </w:tc>
              <w:tc>
                <w:tcPr>
                  <w:tcW w:w="1944" w:type="dxa"/>
                  <w:tcBorders>
                    <w:top w:val="nil"/>
                    <w:left w:val="nil"/>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2 100</w:t>
                  </w:r>
                </w:p>
              </w:tc>
            </w:tr>
            <w:tr w:rsidR="007E65B8" w:rsidRPr="00FC3290" w:rsidTr="007E65B8">
              <w:trPr>
                <w:trHeight w:val="405"/>
              </w:trPr>
              <w:tc>
                <w:tcPr>
                  <w:tcW w:w="5058" w:type="dxa"/>
                  <w:tcBorders>
                    <w:top w:val="nil"/>
                    <w:left w:val="single" w:sz="8" w:space="0" w:color="auto"/>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 xml:space="preserve">         ИТОГО по разделу V</w:t>
                  </w:r>
                </w:p>
              </w:tc>
              <w:tc>
                <w:tcPr>
                  <w:tcW w:w="1983" w:type="dxa"/>
                  <w:tcBorders>
                    <w:top w:val="nil"/>
                    <w:left w:val="nil"/>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5 500</w:t>
                  </w:r>
                </w:p>
              </w:tc>
              <w:tc>
                <w:tcPr>
                  <w:tcW w:w="1944" w:type="dxa"/>
                  <w:tcBorders>
                    <w:top w:val="nil"/>
                    <w:left w:val="nil"/>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6 966</w:t>
                  </w:r>
                </w:p>
              </w:tc>
            </w:tr>
            <w:tr w:rsidR="007E65B8" w:rsidRPr="00FC3290" w:rsidTr="007E65B8">
              <w:trPr>
                <w:trHeight w:val="315"/>
              </w:trPr>
              <w:tc>
                <w:tcPr>
                  <w:tcW w:w="5058" w:type="dxa"/>
                  <w:tcBorders>
                    <w:top w:val="nil"/>
                    <w:left w:val="single" w:sz="8" w:space="0" w:color="auto"/>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БАЛАНС</w:t>
                  </w:r>
                </w:p>
              </w:tc>
              <w:tc>
                <w:tcPr>
                  <w:tcW w:w="1983" w:type="dxa"/>
                  <w:tcBorders>
                    <w:top w:val="nil"/>
                    <w:left w:val="nil"/>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19 300</w:t>
                  </w:r>
                </w:p>
              </w:tc>
              <w:tc>
                <w:tcPr>
                  <w:tcW w:w="1944" w:type="dxa"/>
                  <w:tcBorders>
                    <w:top w:val="nil"/>
                    <w:left w:val="nil"/>
                    <w:bottom w:val="single" w:sz="8" w:space="0" w:color="auto"/>
                    <w:right w:val="single" w:sz="8" w:space="0" w:color="auto"/>
                  </w:tcBorders>
                  <w:shd w:val="clear" w:color="auto" w:fill="auto"/>
                  <w:vAlign w:val="center"/>
                  <w:hideMark/>
                </w:tcPr>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Cs/>
                      <w:sz w:val="24"/>
                      <w:szCs w:val="24"/>
                    </w:rPr>
                    <w:t>20 250</w:t>
                  </w:r>
                </w:p>
              </w:tc>
            </w:tr>
          </w:tbl>
          <w:p w:rsidR="007E65B8" w:rsidRPr="00FC3290" w:rsidRDefault="007E65B8" w:rsidP="00C90755">
            <w:pPr>
              <w:tabs>
                <w:tab w:val="left" w:pos="540"/>
              </w:tabs>
              <w:spacing w:after="0" w:line="240" w:lineRule="auto"/>
              <w:contextualSpacing/>
              <w:rPr>
                <w:rFonts w:ascii="Times New Roman" w:hAnsi="Times New Roman" w:cs="Times New Roman"/>
                <w:bCs/>
                <w:sz w:val="24"/>
                <w:szCs w:val="24"/>
              </w:rPr>
            </w:pPr>
          </w:p>
        </w:tc>
      </w:tr>
    </w:tbl>
    <w:p w:rsidR="004F47D5" w:rsidRPr="00FC3290" w:rsidRDefault="004F47D5" w:rsidP="00356E88">
      <w:pPr>
        <w:tabs>
          <w:tab w:val="left" w:pos="1134"/>
        </w:tabs>
        <w:spacing w:after="0" w:line="360" w:lineRule="auto"/>
        <w:ind w:firstLine="709"/>
        <w:jc w:val="both"/>
        <w:rPr>
          <w:rFonts w:ascii="Times New Roman" w:hAnsi="Times New Roman" w:cs="Times New Roman"/>
          <w:b/>
          <w:sz w:val="28"/>
          <w:szCs w:val="28"/>
        </w:rPr>
        <w:sectPr w:rsidR="004F47D5" w:rsidRPr="00FC3290" w:rsidSect="004F7C2B">
          <w:pgSz w:w="16838" w:h="11906" w:orient="landscape"/>
          <w:pgMar w:top="1134" w:right="1134" w:bottom="709" w:left="1134" w:header="709" w:footer="709" w:gutter="0"/>
          <w:cols w:space="708"/>
          <w:titlePg/>
          <w:docGrid w:linePitch="360"/>
        </w:sectPr>
      </w:pPr>
    </w:p>
    <w:p w:rsidR="00AA1AAC" w:rsidRPr="00FC3290" w:rsidRDefault="00AA1AAC" w:rsidP="00FC3290">
      <w:pPr>
        <w:pStyle w:val="1"/>
        <w:spacing w:line="360" w:lineRule="auto"/>
      </w:pPr>
      <w:bookmarkStart w:id="25" w:name="_Toc110786790"/>
      <w:r w:rsidRPr="00FC3290">
        <w:lastRenderedPageBreak/>
        <w:t>8. Перечень основной и дополнительной литературы, необходимой для освоения дисциплины</w:t>
      </w:r>
      <w:bookmarkEnd w:id="25"/>
    </w:p>
    <w:p w:rsidR="00F44F1E" w:rsidRPr="00FC3290" w:rsidRDefault="00F44F1E" w:rsidP="00FE6AE7">
      <w:pPr>
        <w:pStyle w:val="a3"/>
        <w:tabs>
          <w:tab w:val="left" w:pos="993"/>
          <w:tab w:val="left" w:pos="1134"/>
        </w:tabs>
        <w:spacing w:before="0" w:beforeAutospacing="0" w:after="0" w:afterAutospacing="0" w:line="348" w:lineRule="auto"/>
        <w:ind w:firstLine="709"/>
        <w:jc w:val="both"/>
        <w:rPr>
          <w:rStyle w:val="a8"/>
          <w:bCs w:val="0"/>
          <w:sz w:val="28"/>
          <w:szCs w:val="28"/>
        </w:rPr>
      </w:pPr>
      <w:bookmarkStart w:id="26" w:name="_Toc153687618"/>
      <w:bookmarkStart w:id="27" w:name="_Toc153677541"/>
      <w:bookmarkStart w:id="28" w:name="_Toc152469853"/>
      <w:bookmarkStart w:id="29" w:name="_Toc152400470"/>
      <w:bookmarkStart w:id="30" w:name="_Toc152400432"/>
      <w:bookmarkStart w:id="31" w:name="_Toc152142673"/>
      <w:bookmarkStart w:id="32" w:name="_Toc152142265"/>
      <w:bookmarkStart w:id="33" w:name="_Toc152141940"/>
      <w:bookmarkStart w:id="34" w:name="_Toc137982846"/>
      <w:bookmarkStart w:id="35" w:name="_Toc137877484"/>
      <w:bookmarkStart w:id="36" w:name="_Toc137611516"/>
      <w:bookmarkStart w:id="37" w:name="_Toc137611448"/>
      <w:bookmarkStart w:id="38" w:name="_Toc136601841"/>
      <w:bookmarkStart w:id="39" w:name="_Toc134586306"/>
      <w:bookmarkStart w:id="40" w:name="_Toc134360791"/>
      <w:bookmarkStart w:id="41" w:name="_Toc110786792"/>
      <w:r w:rsidRPr="00FC3290">
        <w:rPr>
          <w:rStyle w:val="a8"/>
          <w:sz w:val="28"/>
          <w:szCs w:val="28"/>
        </w:rPr>
        <w:t>Нормативные правовые акты</w:t>
      </w:r>
    </w:p>
    <w:p w:rsidR="00F44F1E" w:rsidRPr="00FC3290" w:rsidRDefault="00F44F1E" w:rsidP="00FE6AE7">
      <w:pPr>
        <w:pStyle w:val="ae"/>
        <w:widowControl w:val="0"/>
        <w:numPr>
          <w:ilvl w:val="0"/>
          <w:numId w:val="46"/>
        </w:numPr>
        <w:tabs>
          <w:tab w:val="left" w:pos="284"/>
          <w:tab w:val="left" w:pos="993"/>
          <w:tab w:val="left" w:pos="1134"/>
        </w:tabs>
        <w:autoSpaceDE w:val="0"/>
        <w:autoSpaceDN w:val="0"/>
        <w:adjustRightInd w:val="0"/>
        <w:spacing w:line="348" w:lineRule="auto"/>
        <w:ind w:left="0" w:firstLine="709"/>
        <w:jc w:val="both"/>
        <w:rPr>
          <w:sz w:val="28"/>
          <w:szCs w:val="28"/>
        </w:rPr>
      </w:pPr>
      <w:r w:rsidRPr="00FC3290">
        <w:rPr>
          <w:sz w:val="28"/>
          <w:szCs w:val="28"/>
        </w:rPr>
        <w:t xml:space="preserve">Гражданский кодекс Российской Федерации (действующая редакция) </w:t>
      </w:r>
    </w:p>
    <w:p w:rsidR="00F44F1E" w:rsidRPr="00FC3290" w:rsidRDefault="00F44F1E" w:rsidP="00FE6AE7">
      <w:pPr>
        <w:pStyle w:val="ae"/>
        <w:widowControl w:val="0"/>
        <w:numPr>
          <w:ilvl w:val="0"/>
          <w:numId w:val="46"/>
        </w:numPr>
        <w:tabs>
          <w:tab w:val="left" w:pos="284"/>
          <w:tab w:val="left" w:pos="993"/>
          <w:tab w:val="left" w:pos="1134"/>
        </w:tabs>
        <w:autoSpaceDE w:val="0"/>
        <w:autoSpaceDN w:val="0"/>
        <w:adjustRightInd w:val="0"/>
        <w:spacing w:line="348" w:lineRule="auto"/>
        <w:ind w:left="0" w:firstLine="709"/>
        <w:jc w:val="both"/>
        <w:rPr>
          <w:bCs/>
          <w:sz w:val="28"/>
          <w:szCs w:val="28"/>
        </w:rPr>
      </w:pPr>
      <w:r w:rsidRPr="00FC3290">
        <w:rPr>
          <w:sz w:val="28"/>
          <w:szCs w:val="28"/>
        </w:rPr>
        <w:t>Налоговый кодекс Российской Федерации (</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FC3290">
        <w:rPr>
          <w:sz w:val="28"/>
          <w:szCs w:val="28"/>
        </w:rPr>
        <w:t xml:space="preserve">(действующая редакция) </w:t>
      </w:r>
    </w:p>
    <w:p w:rsidR="00F44F1E" w:rsidRPr="00FC3290" w:rsidRDefault="00F44F1E" w:rsidP="00FE6AE7">
      <w:pPr>
        <w:pStyle w:val="p62"/>
        <w:numPr>
          <w:ilvl w:val="0"/>
          <w:numId w:val="46"/>
        </w:numPr>
        <w:shd w:val="clear" w:color="auto" w:fill="FFFFFF"/>
        <w:tabs>
          <w:tab w:val="left" w:pos="426"/>
          <w:tab w:val="left" w:pos="993"/>
          <w:tab w:val="left" w:pos="1134"/>
        </w:tabs>
        <w:spacing w:before="0" w:beforeAutospacing="0" w:after="0" w:afterAutospacing="0" w:line="348" w:lineRule="auto"/>
        <w:ind w:left="0" w:firstLine="709"/>
        <w:jc w:val="both"/>
        <w:rPr>
          <w:sz w:val="28"/>
          <w:szCs w:val="28"/>
        </w:rPr>
      </w:pPr>
      <w:r w:rsidRPr="00FC3290">
        <w:rPr>
          <w:sz w:val="28"/>
          <w:szCs w:val="28"/>
        </w:rPr>
        <w:t>Федеральный закон от 26.12.1995 N 208-ФЗ (ред. от 15.04.2019) "Об акционерных обществах" (действующая редакция)</w:t>
      </w:r>
    </w:p>
    <w:p w:rsidR="00F44F1E" w:rsidRPr="00FC3290" w:rsidRDefault="00F44F1E" w:rsidP="00FE6AE7">
      <w:pPr>
        <w:pStyle w:val="p62"/>
        <w:numPr>
          <w:ilvl w:val="0"/>
          <w:numId w:val="46"/>
        </w:numPr>
        <w:shd w:val="clear" w:color="auto" w:fill="FFFFFF"/>
        <w:tabs>
          <w:tab w:val="left" w:pos="426"/>
          <w:tab w:val="left" w:pos="993"/>
          <w:tab w:val="left" w:pos="1134"/>
        </w:tabs>
        <w:spacing w:before="0" w:beforeAutospacing="0" w:after="0" w:afterAutospacing="0" w:line="348" w:lineRule="auto"/>
        <w:ind w:left="0" w:firstLine="709"/>
        <w:jc w:val="both"/>
        <w:rPr>
          <w:sz w:val="28"/>
          <w:szCs w:val="28"/>
        </w:rPr>
      </w:pPr>
      <w:r w:rsidRPr="00FC3290">
        <w:rPr>
          <w:sz w:val="28"/>
          <w:szCs w:val="28"/>
        </w:rPr>
        <w:t>Федеральный закон "О рынке ценных бумаг" от 22.04.1996 N 39-ФЗ (действующая редакция)</w:t>
      </w:r>
    </w:p>
    <w:p w:rsidR="00F44F1E" w:rsidRPr="00FC3290" w:rsidRDefault="00F44F1E" w:rsidP="00FE6AE7">
      <w:pPr>
        <w:pStyle w:val="p62"/>
        <w:numPr>
          <w:ilvl w:val="0"/>
          <w:numId w:val="46"/>
        </w:numPr>
        <w:shd w:val="clear" w:color="auto" w:fill="FFFFFF"/>
        <w:tabs>
          <w:tab w:val="left" w:pos="426"/>
          <w:tab w:val="left" w:pos="993"/>
          <w:tab w:val="left" w:pos="1134"/>
        </w:tabs>
        <w:spacing w:before="0" w:beforeAutospacing="0" w:after="0" w:afterAutospacing="0" w:line="348" w:lineRule="auto"/>
        <w:ind w:left="0" w:firstLine="709"/>
        <w:jc w:val="both"/>
        <w:rPr>
          <w:sz w:val="28"/>
          <w:szCs w:val="28"/>
        </w:rPr>
      </w:pPr>
      <w:r w:rsidRPr="00FC3290">
        <w:rPr>
          <w:sz w:val="28"/>
          <w:szCs w:val="28"/>
        </w:rPr>
        <w:t>Федеральный закон "О несостоятельности (банкротстве)" от 26.10.2002 N 127-ФЗ (действующая редакция)</w:t>
      </w:r>
    </w:p>
    <w:p w:rsidR="00F44F1E" w:rsidRPr="00FC3290" w:rsidRDefault="00F44F1E" w:rsidP="00FE6AE7">
      <w:pPr>
        <w:widowControl w:val="0"/>
        <w:tabs>
          <w:tab w:val="left" w:pos="284"/>
          <w:tab w:val="left" w:pos="993"/>
          <w:tab w:val="left" w:pos="1134"/>
        </w:tabs>
        <w:autoSpaceDE w:val="0"/>
        <w:autoSpaceDN w:val="0"/>
        <w:adjustRightInd w:val="0"/>
        <w:spacing w:after="0" w:line="348" w:lineRule="auto"/>
        <w:ind w:firstLine="709"/>
        <w:jc w:val="both"/>
        <w:rPr>
          <w:rFonts w:ascii="Times New Roman" w:hAnsi="Times New Roman" w:cs="Times New Roman"/>
          <w:b/>
          <w:bCs/>
          <w:sz w:val="28"/>
          <w:szCs w:val="28"/>
        </w:rPr>
      </w:pPr>
      <w:r w:rsidRPr="00FC3290">
        <w:rPr>
          <w:rFonts w:ascii="Times New Roman" w:hAnsi="Times New Roman" w:cs="Times New Roman"/>
          <w:b/>
          <w:bCs/>
          <w:sz w:val="28"/>
          <w:szCs w:val="28"/>
        </w:rPr>
        <w:t>Основная литература:</w:t>
      </w:r>
    </w:p>
    <w:p w:rsidR="00F44F1E" w:rsidRPr="00FC3290" w:rsidRDefault="00F44F1E" w:rsidP="00FE6AE7">
      <w:pPr>
        <w:pStyle w:val="a3"/>
        <w:numPr>
          <w:ilvl w:val="0"/>
          <w:numId w:val="46"/>
        </w:numPr>
        <w:shd w:val="clear" w:color="auto" w:fill="FFFFFF"/>
        <w:tabs>
          <w:tab w:val="left" w:pos="993"/>
          <w:tab w:val="left" w:pos="1134"/>
        </w:tabs>
        <w:spacing w:before="0" w:beforeAutospacing="0" w:after="0" w:afterAutospacing="0" w:line="348" w:lineRule="auto"/>
        <w:ind w:left="0" w:firstLine="709"/>
        <w:contextualSpacing/>
        <w:jc w:val="both"/>
        <w:rPr>
          <w:sz w:val="28"/>
          <w:szCs w:val="28"/>
        </w:rPr>
      </w:pPr>
      <w:r w:rsidRPr="00FC3290">
        <w:rPr>
          <w:bCs/>
          <w:sz w:val="28"/>
          <w:szCs w:val="28"/>
          <w:shd w:val="clear" w:color="auto" w:fill="FFFFFF"/>
        </w:rPr>
        <w:t xml:space="preserve">Финансовое планирование в организациях: учебник для направ. бакалавриата "Экономика" / С. В. Большаков [и др.]; Финуниверситет; под ред. Л. Г. Паштовой - Москва: Кнорус, 2019. - 274 с. - </w:t>
      </w:r>
      <w:r w:rsidR="00FE6AE7" w:rsidRPr="00FC3290">
        <w:rPr>
          <w:bCs/>
          <w:sz w:val="28"/>
          <w:szCs w:val="28"/>
          <w:shd w:val="clear" w:color="auto" w:fill="FFFFFF"/>
        </w:rPr>
        <w:t>Текст:</w:t>
      </w:r>
      <w:r w:rsidRPr="00FC3290">
        <w:rPr>
          <w:bCs/>
          <w:sz w:val="28"/>
          <w:szCs w:val="28"/>
          <w:shd w:val="clear" w:color="auto" w:fill="FFFFFF"/>
        </w:rPr>
        <w:t xml:space="preserve"> непосредственный. – То же. – 2022. - ЭБС BOOK.ru. - URL: https://book.ru/book/943239 (дата обращения: 04.09.2023). - </w:t>
      </w:r>
      <w:r w:rsidR="00FE6AE7" w:rsidRPr="00FC3290">
        <w:rPr>
          <w:bCs/>
          <w:sz w:val="28"/>
          <w:szCs w:val="28"/>
          <w:shd w:val="clear" w:color="auto" w:fill="FFFFFF"/>
        </w:rPr>
        <w:t>Текст:</w:t>
      </w:r>
      <w:r w:rsidRPr="00FC3290">
        <w:rPr>
          <w:bCs/>
          <w:sz w:val="28"/>
          <w:szCs w:val="28"/>
          <w:shd w:val="clear" w:color="auto" w:fill="FFFFFF"/>
        </w:rPr>
        <w:t xml:space="preserve"> электронный. </w:t>
      </w:r>
    </w:p>
    <w:p w:rsidR="00F44F1E" w:rsidRPr="00FC3290" w:rsidRDefault="00F44F1E" w:rsidP="00FE6AE7">
      <w:pPr>
        <w:pStyle w:val="a3"/>
        <w:numPr>
          <w:ilvl w:val="0"/>
          <w:numId w:val="46"/>
        </w:numPr>
        <w:shd w:val="clear" w:color="auto" w:fill="FFFFFF"/>
        <w:tabs>
          <w:tab w:val="left" w:pos="993"/>
          <w:tab w:val="left" w:pos="1134"/>
        </w:tabs>
        <w:spacing w:before="0" w:beforeAutospacing="0" w:after="0" w:afterAutospacing="0" w:line="348" w:lineRule="auto"/>
        <w:ind w:left="0" w:firstLine="709"/>
        <w:contextualSpacing/>
        <w:jc w:val="both"/>
        <w:rPr>
          <w:sz w:val="28"/>
          <w:szCs w:val="28"/>
        </w:rPr>
      </w:pPr>
      <w:r w:rsidRPr="00FC3290">
        <w:rPr>
          <w:sz w:val="28"/>
          <w:szCs w:val="28"/>
        </w:rPr>
        <w:t xml:space="preserve">Лаптев, С. В. Финансовое планирование в </w:t>
      </w:r>
      <w:r w:rsidR="00FE6AE7" w:rsidRPr="00FC3290">
        <w:rPr>
          <w:sz w:val="28"/>
          <w:szCs w:val="28"/>
        </w:rPr>
        <w:t>организациях:</w:t>
      </w:r>
      <w:r w:rsidRPr="00FC3290">
        <w:rPr>
          <w:sz w:val="28"/>
          <w:szCs w:val="28"/>
        </w:rPr>
        <w:t xml:space="preserve"> учебное пособие / С. В. Лаптев, Н. А. Платонова. — </w:t>
      </w:r>
      <w:r w:rsidR="00FE6AE7" w:rsidRPr="00FC3290">
        <w:rPr>
          <w:sz w:val="28"/>
          <w:szCs w:val="28"/>
        </w:rPr>
        <w:t>Москва:</w:t>
      </w:r>
      <w:r w:rsidRPr="00FC3290">
        <w:rPr>
          <w:sz w:val="28"/>
          <w:szCs w:val="28"/>
        </w:rPr>
        <w:t xml:space="preserve"> КноРус, 2021. — 203 с. —(Бакалавриат). -  ЭБС BOOK.ru. - URL: https://book.ru/book/939764 (дата обращения: </w:t>
      </w:r>
      <w:r w:rsidRPr="00FC3290">
        <w:rPr>
          <w:bCs/>
          <w:sz w:val="28"/>
          <w:szCs w:val="28"/>
          <w:shd w:val="clear" w:color="auto" w:fill="FFFFFF"/>
        </w:rPr>
        <w:t>04.09.2023</w:t>
      </w:r>
      <w:r w:rsidRPr="00FC3290">
        <w:rPr>
          <w:sz w:val="28"/>
          <w:szCs w:val="28"/>
        </w:rPr>
        <w:t xml:space="preserve">). — </w:t>
      </w:r>
      <w:r w:rsidR="00FE6AE7" w:rsidRPr="00FC3290">
        <w:rPr>
          <w:sz w:val="28"/>
          <w:szCs w:val="28"/>
        </w:rPr>
        <w:t>Текст:</w:t>
      </w:r>
      <w:r w:rsidRPr="00FC3290">
        <w:rPr>
          <w:sz w:val="28"/>
          <w:szCs w:val="28"/>
        </w:rPr>
        <w:t xml:space="preserve"> электронный. </w:t>
      </w:r>
    </w:p>
    <w:p w:rsidR="00F44F1E" w:rsidRPr="00FC3290" w:rsidRDefault="00F44F1E" w:rsidP="00FE6AE7">
      <w:pPr>
        <w:pStyle w:val="a3"/>
        <w:shd w:val="clear" w:color="auto" w:fill="FFFFFF"/>
        <w:tabs>
          <w:tab w:val="left" w:pos="993"/>
          <w:tab w:val="left" w:pos="1134"/>
        </w:tabs>
        <w:spacing w:before="0" w:beforeAutospacing="0" w:after="0" w:afterAutospacing="0" w:line="348" w:lineRule="auto"/>
        <w:ind w:firstLine="709"/>
        <w:contextualSpacing/>
        <w:jc w:val="both"/>
        <w:rPr>
          <w:b/>
          <w:sz w:val="28"/>
          <w:szCs w:val="28"/>
        </w:rPr>
      </w:pPr>
      <w:r w:rsidRPr="00FC3290">
        <w:rPr>
          <w:b/>
          <w:sz w:val="28"/>
          <w:szCs w:val="28"/>
        </w:rPr>
        <w:t>Дополнительная литература:</w:t>
      </w:r>
    </w:p>
    <w:p w:rsidR="00F44F1E" w:rsidRPr="00FC3290" w:rsidRDefault="00F44F1E" w:rsidP="00FE6AE7">
      <w:pPr>
        <w:pStyle w:val="ae"/>
        <w:numPr>
          <w:ilvl w:val="0"/>
          <w:numId w:val="46"/>
        </w:numPr>
        <w:tabs>
          <w:tab w:val="left" w:pos="426"/>
          <w:tab w:val="left" w:pos="993"/>
          <w:tab w:val="left" w:pos="1134"/>
        </w:tabs>
        <w:spacing w:line="348" w:lineRule="auto"/>
        <w:ind w:left="0" w:firstLine="709"/>
        <w:jc w:val="both"/>
        <w:rPr>
          <w:sz w:val="28"/>
          <w:szCs w:val="28"/>
        </w:rPr>
      </w:pPr>
      <w:r w:rsidRPr="00FC3290">
        <w:rPr>
          <w:sz w:val="28"/>
          <w:szCs w:val="28"/>
        </w:rPr>
        <w:t xml:space="preserve">Финансовое моделирование в фирме в Excel: учебник для направления магистратуры "Экономика" / Л. И. Черникова, Н. А. Платнова, Е. В. Корнилова [и др.]; </w:t>
      </w:r>
      <w:r w:rsidR="00FE6AE7" w:rsidRPr="00FC3290">
        <w:rPr>
          <w:sz w:val="28"/>
          <w:szCs w:val="28"/>
        </w:rPr>
        <w:t>Финуниверситет;</w:t>
      </w:r>
      <w:r w:rsidRPr="00FC3290">
        <w:rPr>
          <w:sz w:val="28"/>
          <w:szCs w:val="28"/>
        </w:rPr>
        <w:t xml:space="preserve"> под ред. Л. И. Черниковой. - Москва: Кнорус, 2021. - 270 с. - (Магистратура). - </w:t>
      </w:r>
      <w:r w:rsidR="00FE6AE7" w:rsidRPr="00FC3290">
        <w:rPr>
          <w:sz w:val="28"/>
          <w:szCs w:val="28"/>
        </w:rPr>
        <w:t>Текст:</w:t>
      </w:r>
      <w:r w:rsidRPr="00FC3290">
        <w:rPr>
          <w:sz w:val="28"/>
          <w:szCs w:val="28"/>
        </w:rPr>
        <w:t xml:space="preserve"> непосредственный. - То же. -  ЭБС BOOK.ru. - URL: https://book.ru/book/941492 (дата обращения: </w:t>
      </w:r>
      <w:r w:rsidRPr="00FC3290">
        <w:rPr>
          <w:bCs/>
          <w:sz w:val="28"/>
          <w:szCs w:val="28"/>
          <w:shd w:val="clear" w:color="auto" w:fill="FFFFFF"/>
        </w:rPr>
        <w:t>04.09.2023</w:t>
      </w:r>
      <w:r w:rsidRPr="00FC3290">
        <w:rPr>
          <w:sz w:val="28"/>
          <w:szCs w:val="28"/>
        </w:rPr>
        <w:t xml:space="preserve">). — </w:t>
      </w:r>
      <w:r w:rsidR="00FE6AE7" w:rsidRPr="00FC3290">
        <w:rPr>
          <w:sz w:val="28"/>
          <w:szCs w:val="28"/>
        </w:rPr>
        <w:t>Текст:</w:t>
      </w:r>
      <w:r w:rsidRPr="00FC3290">
        <w:rPr>
          <w:sz w:val="28"/>
          <w:szCs w:val="28"/>
        </w:rPr>
        <w:t xml:space="preserve"> электронный. </w:t>
      </w:r>
    </w:p>
    <w:p w:rsidR="00F44F1E" w:rsidRPr="00FC3290" w:rsidRDefault="00F44F1E" w:rsidP="00FE6AE7">
      <w:pPr>
        <w:pStyle w:val="a3"/>
        <w:numPr>
          <w:ilvl w:val="0"/>
          <w:numId w:val="46"/>
        </w:numPr>
        <w:shd w:val="clear" w:color="auto" w:fill="FFFFFF"/>
        <w:tabs>
          <w:tab w:val="left" w:pos="567"/>
          <w:tab w:val="left" w:pos="993"/>
          <w:tab w:val="left" w:pos="1134"/>
        </w:tabs>
        <w:spacing w:before="0" w:beforeAutospacing="0" w:after="0" w:afterAutospacing="0" w:line="348" w:lineRule="auto"/>
        <w:ind w:left="0" w:firstLine="709"/>
        <w:contextualSpacing/>
        <w:jc w:val="both"/>
        <w:rPr>
          <w:sz w:val="28"/>
          <w:szCs w:val="28"/>
        </w:rPr>
      </w:pPr>
      <w:r w:rsidRPr="00FC3290">
        <w:rPr>
          <w:sz w:val="28"/>
          <w:szCs w:val="28"/>
        </w:rPr>
        <w:t xml:space="preserve">Финансовая стратегия, планирование и бюджетирование: учебник / И. Я. Лукасевич, Ю. И. Грищенко, О. В. Борисова [и др.]; </w:t>
      </w:r>
      <w:r w:rsidR="00FE6AE7" w:rsidRPr="00FC3290">
        <w:rPr>
          <w:sz w:val="28"/>
          <w:szCs w:val="28"/>
        </w:rPr>
        <w:t>Финуниверситет;</w:t>
      </w:r>
      <w:r w:rsidRPr="00FC3290">
        <w:rPr>
          <w:sz w:val="28"/>
          <w:szCs w:val="28"/>
        </w:rPr>
        <w:t xml:space="preserve"> под ред. И. Я. Лукасевича - Москва: ЦентрКаталог, 2021 - 336 с. - Вузовский учебник. - </w:t>
      </w:r>
      <w:r w:rsidR="00FE6AE7" w:rsidRPr="00FC3290">
        <w:rPr>
          <w:sz w:val="28"/>
          <w:szCs w:val="28"/>
        </w:rPr>
        <w:t>Текст:</w:t>
      </w:r>
      <w:r w:rsidRPr="00FC3290">
        <w:rPr>
          <w:sz w:val="28"/>
          <w:szCs w:val="28"/>
        </w:rPr>
        <w:t xml:space="preserve"> </w:t>
      </w:r>
      <w:r w:rsidRPr="00FC3290">
        <w:rPr>
          <w:sz w:val="28"/>
          <w:szCs w:val="28"/>
        </w:rPr>
        <w:lastRenderedPageBreak/>
        <w:t xml:space="preserve">непосредственный.  - То же. - ЭБС Лань. - URL: https://e.lanbook.com/book/223736 (дата обращения: 04.09.2023). — </w:t>
      </w:r>
      <w:r w:rsidR="00FE6AE7" w:rsidRPr="00FC3290">
        <w:rPr>
          <w:sz w:val="28"/>
          <w:szCs w:val="28"/>
        </w:rPr>
        <w:t>Текст:</w:t>
      </w:r>
      <w:r w:rsidRPr="00FC3290">
        <w:rPr>
          <w:sz w:val="28"/>
          <w:szCs w:val="28"/>
        </w:rPr>
        <w:t xml:space="preserve"> электронный. </w:t>
      </w:r>
    </w:p>
    <w:p w:rsidR="00F44F1E" w:rsidRPr="00FC3290" w:rsidRDefault="00F44F1E" w:rsidP="00FE6AE7">
      <w:pPr>
        <w:pStyle w:val="a3"/>
        <w:numPr>
          <w:ilvl w:val="0"/>
          <w:numId w:val="46"/>
        </w:numPr>
        <w:shd w:val="clear" w:color="auto" w:fill="FFFFFF"/>
        <w:tabs>
          <w:tab w:val="left" w:pos="567"/>
          <w:tab w:val="left" w:pos="993"/>
          <w:tab w:val="left" w:pos="1134"/>
        </w:tabs>
        <w:spacing w:before="0" w:beforeAutospacing="0" w:after="0" w:afterAutospacing="0" w:line="348" w:lineRule="auto"/>
        <w:ind w:left="0" w:firstLine="709"/>
        <w:contextualSpacing/>
        <w:jc w:val="both"/>
        <w:rPr>
          <w:sz w:val="28"/>
          <w:szCs w:val="28"/>
        </w:rPr>
      </w:pPr>
      <w:r w:rsidRPr="00FC3290">
        <w:rPr>
          <w:sz w:val="28"/>
          <w:szCs w:val="28"/>
        </w:rPr>
        <w:t xml:space="preserve">Корпоративные финансы: учебник / под ред. М. А. Эскиндарова,  М. А. Федотовой. - Москва: Кнорус, 2016. - 480 с. - (Бакалавриат и магистратура). – </w:t>
      </w:r>
      <w:r w:rsidR="00FE6AE7" w:rsidRPr="00FC3290">
        <w:rPr>
          <w:sz w:val="28"/>
          <w:szCs w:val="28"/>
        </w:rPr>
        <w:t>Текст:</w:t>
      </w:r>
      <w:r w:rsidRPr="00FC3290">
        <w:rPr>
          <w:sz w:val="28"/>
          <w:szCs w:val="28"/>
        </w:rPr>
        <w:t xml:space="preserve"> непосредственный. – То же. – 2022. – ЭБС BOOK.ru. – URL: https://book.ru/book/943100 (дата обращения:04.09.2023). — </w:t>
      </w:r>
      <w:r w:rsidR="00FE6AE7" w:rsidRPr="00FC3290">
        <w:rPr>
          <w:sz w:val="28"/>
          <w:szCs w:val="28"/>
        </w:rPr>
        <w:t>Текст:</w:t>
      </w:r>
      <w:r w:rsidRPr="00FC3290">
        <w:rPr>
          <w:sz w:val="28"/>
          <w:szCs w:val="28"/>
        </w:rPr>
        <w:t xml:space="preserve"> электронный. </w:t>
      </w:r>
    </w:p>
    <w:p w:rsidR="00F44F1E" w:rsidRPr="00FC3290" w:rsidRDefault="00F44F1E" w:rsidP="00FE6AE7">
      <w:pPr>
        <w:pStyle w:val="a3"/>
        <w:numPr>
          <w:ilvl w:val="0"/>
          <w:numId w:val="46"/>
        </w:numPr>
        <w:shd w:val="clear" w:color="auto" w:fill="FFFFFF"/>
        <w:tabs>
          <w:tab w:val="left" w:pos="567"/>
          <w:tab w:val="left" w:pos="993"/>
          <w:tab w:val="left" w:pos="1134"/>
        </w:tabs>
        <w:spacing w:before="0" w:beforeAutospacing="0" w:after="0" w:afterAutospacing="0" w:line="348" w:lineRule="auto"/>
        <w:ind w:left="0" w:firstLine="709"/>
        <w:contextualSpacing/>
        <w:jc w:val="both"/>
        <w:rPr>
          <w:sz w:val="28"/>
          <w:szCs w:val="28"/>
        </w:rPr>
      </w:pPr>
      <w:bookmarkStart w:id="42" w:name="_Hlk110605445"/>
      <w:r w:rsidRPr="00FC3290">
        <w:rPr>
          <w:sz w:val="28"/>
          <w:szCs w:val="28"/>
        </w:rPr>
        <w:t xml:space="preserve">Корпоративные финансы: учебник для студ. вузов, обуч. по напр. подгот. "Экономика" (квалиф. (степень) "бакалавр") / </w:t>
      </w:r>
      <w:r w:rsidR="00FE6AE7" w:rsidRPr="00FC3290">
        <w:rPr>
          <w:sz w:val="28"/>
          <w:szCs w:val="28"/>
        </w:rPr>
        <w:t>Финуниверситет;</w:t>
      </w:r>
      <w:r w:rsidRPr="00FC3290">
        <w:rPr>
          <w:sz w:val="28"/>
          <w:szCs w:val="28"/>
        </w:rPr>
        <w:t xml:space="preserve"> под ред. Е. И. Шохина. - Москва: Кнорус, 2015, 2016, 2018. - 318 с. – </w:t>
      </w:r>
      <w:r w:rsidR="00FE6AE7" w:rsidRPr="00FC3290">
        <w:rPr>
          <w:sz w:val="28"/>
          <w:szCs w:val="28"/>
        </w:rPr>
        <w:t>Текст:</w:t>
      </w:r>
      <w:r w:rsidRPr="00FC3290">
        <w:rPr>
          <w:sz w:val="28"/>
          <w:szCs w:val="28"/>
        </w:rPr>
        <w:t xml:space="preserve"> непосредственный. - То же. - 2020. - ЭБС BOOK.ru. -  URL: https://book.ru/book/932076 (дата обращения: 04.09.2023). — </w:t>
      </w:r>
      <w:r w:rsidR="00FE6AE7" w:rsidRPr="00FC3290">
        <w:rPr>
          <w:sz w:val="28"/>
          <w:szCs w:val="28"/>
        </w:rPr>
        <w:t>Текст:</w:t>
      </w:r>
      <w:r w:rsidRPr="00FC3290">
        <w:rPr>
          <w:sz w:val="28"/>
          <w:szCs w:val="28"/>
        </w:rPr>
        <w:t xml:space="preserve"> электронный. </w:t>
      </w:r>
    </w:p>
    <w:p w:rsidR="00F44F1E" w:rsidRPr="00FC3290" w:rsidRDefault="00F44F1E" w:rsidP="00FE6AE7">
      <w:pPr>
        <w:pStyle w:val="a3"/>
        <w:numPr>
          <w:ilvl w:val="0"/>
          <w:numId w:val="46"/>
        </w:numPr>
        <w:shd w:val="clear" w:color="auto" w:fill="FFFFFF"/>
        <w:tabs>
          <w:tab w:val="left" w:pos="567"/>
          <w:tab w:val="left" w:pos="993"/>
          <w:tab w:val="left" w:pos="1134"/>
        </w:tabs>
        <w:spacing w:before="0" w:beforeAutospacing="0" w:after="0" w:afterAutospacing="0" w:line="348" w:lineRule="auto"/>
        <w:ind w:left="0" w:firstLine="709"/>
        <w:contextualSpacing/>
        <w:jc w:val="both"/>
        <w:rPr>
          <w:sz w:val="28"/>
          <w:szCs w:val="28"/>
        </w:rPr>
      </w:pPr>
      <w:r w:rsidRPr="00FC3290">
        <w:rPr>
          <w:sz w:val="28"/>
          <w:szCs w:val="28"/>
        </w:rPr>
        <w:t xml:space="preserve">Паштова Л. Г. Экономика и финансы фирмы: учебное пособие / Л. Г. Паштова. — </w:t>
      </w:r>
      <w:r w:rsidR="00FE6AE7" w:rsidRPr="00FC3290">
        <w:rPr>
          <w:sz w:val="28"/>
          <w:szCs w:val="28"/>
        </w:rPr>
        <w:t>Москва:</w:t>
      </w:r>
      <w:r w:rsidRPr="00FC3290">
        <w:rPr>
          <w:sz w:val="28"/>
          <w:szCs w:val="28"/>
        </w:rPr>
        <w:t xml:space="preserve"> КноРус, 2019. — 332 с. — (Бакалавриат). - ЭБС BOOK.ru. — URL: https://book.ru/book/932735 (дата обращения: 04.09.2023). — </w:t>
      </w:r>
      <w:r w:rsidR="00FE6AE7" w:rsidRPr="00FC3290">
        <w:rPr>
          <w:sz w:val="28"/>
          <w:szCs w:val="28"/>
        </w:rPr>
        <w:t>Текст:</w:t>
      </w:r>
      <w:r w:rsidRPr="00FC3290">
        <w:rPr>
          <w:sz w:val="28"/>
          <w:szCs w:val="28"/>
        </w:rPr>
        <w:t xml:space="preserve"> электронный. </w:t>
      </w:r>
    </w:p>
    <w:bookmarkEnd w:id="42"/>
    <w:p w:rsidR="00F44F1E" w:rsidRPr="00FC3290" w:rsidRDefault="00F44F1E" w:rsidP="00FE6AE7">
      <w:pPr>
        <w:pStyle w:val="a3"/>
        <w:numPr>
          <w:ilvl w:val="0"/>
          <w:numId w:val="46"/>
        </w:numPr>
        <w:shd w:val="clear" w:color="auto" w:fill="FFFFFF"/>
        <w:tabs>
          <w:tab w:val="left" w:pos="567"/>
          <w:tab w:val="left" w:pos="993"/>
          <w:tab w:val="left" w:pos="1134"/>
        </w:tabs>
        <w:spacing w:before="0" w:beforeAutospacing="0" w:after="0" w:afterAutospacing="0" w:line="348" w:lineRule="auto"/>
        <w:ind w:left="0" w:firstLine="709"/>
        <w:contextualSpacing/>
        <w:jc w:val="both"/>
        <w:rPr>
          <w:rStyle w:val="extended-textshort"/>
          <w:sz w:val="28"/>
          <w:szCs w:val="28"/>
        </w:rPr>
      </w:pPr>
      <w:r w:rsidRPr="00FC3290">
        <w:rPr>
          <w:sz w:val="28"/>
          <w:szCs w:val="28"/>
        </w:rPr>
        <w:t xml:space="preserve">Бюджетирование: теория и практика + Электронные приложения на сайте </w:t>
      </w:r>
      <w:r w:rsidR="00FE6AE7" w:rsidRPr="00FC3290">
        <w:rPr>
          <w:sz w:val="28"/>
          <w:szCs w:val="28"/>
        </w:rPr>
        <w:t>www.book.ru:</w:t>
      </w:r>
      <w:r w:rsidRPr="00FC3290">
        <w:rPr>
          <w:sz w:val="28"/>
          <w:szCs w:val="28"/>
        </w:rPr>
        <w:t xml:space="preserve"> учебное пособие / У. А. Волосатова, О. Г. Кулакова, Л. С. Шаховская [и др.]. — </w:t>
      </w:r>
      <w:r w:rsidR="00FE6AE7" w:rsidRPr="00FC3290">
        <w:rPr>
          <w:sz w:val="28"/>
          <w:szCs w:val="28"/>
        </w:rPr>
        <w:t>Москва:</w:t>
      </w:r>
      <w:r w:rsidRPr="00FC3290">
        <w:rPr>
          <w:sz w:val="28"/>
          <w:szCs w:val="28"/>
        </w:rPr>
        <w:t xml:space="preserve"> КноРус, 2019. — 412 с. — (Бакалавриат). - ЭБС BOOK.ru. - URL:https://book.ru/book/930299 (дата обращения: 04.09.2023). — </w:t>
      </w:r>
      <w:r w:rsidR="00FE6AE7" w:rsidRPr="00FC3290">
        <w:rPr>
          <w:sz w:val="28"/>
          <w:szCs w:val="28"/>
        </w:rPr>
        <w:t>Текст:</w:t>
      </w:r>
      <w:r w:rsidRPr="00FC3290">
        <w:rPr>
          <w:sz w:val="28"/>
          <w:szCs w:val="28"/>
        </w:rPr>
        <w:t xml:space="preserve"> электронный.</w:t>
      </w:r>
      <w:r w:rsidRPr="00FC3290">
        <w:rPr>
          <w:rStyle w:val="extended-textshort"/>
          <w:sz w:val="28"/>
          <w:szCs w:val="28"/>
        </w:rPr>
        <w:t xml:space="preserve"> </w:t>
      </w:r>
    </w:p>
    <w:p w:rsidR="00F44F1E" w:rsidRPr="00FC3290" w:rsidRDefault="00F44F1E" w:rsidP="00FE6AE7">
      <w:pPr>
        <w:pStyle w:val="a3"/>
        <w:shd w:val="clear" w:color="auto" w:fill="FFFFFF"/>
        <w:tabs>
          <w:tab w:val="left" w:pos="567"/>
          <w:tab w:val="left" w:pos="993"/>
          <w:tab w:val="left" w:pos="1134"/>
        </w:tabs>
        <w:spacing w:before="0" w:beforeAutospacing="0" w:after="0" w:afterAutospacing="0" w:line="348" w:lineRule="auto"/>
        <w:ind w:firstLine="709"/>
        <w:contextualSpacing/>
        <w:jc w:val="both"/>
        <w:rPr>
          <w:b/>
          <w:sz w:val="28"/>
          <w:szCs w:val="28"/>
        </w:rPr>
      </w:pPr>
      <w:bookmarkStart w:id="43" w:name="_Toc110786791"/>
      <w:r w:rsidRPr="00FC3290">
        <w:rPr>
          <w:b/>
          <w:sz w:val="28"/>
          <w:szCs w:val="28"/>
        </w:rPr>
        <w:t>9. Перечень ресурсов информационно-телекоммуникационной сети Интернет, необходимых для освоения дисциплины</w:t>
      </w:r>
      <w:bookmarkEnd w:id="43"/>
    </w:p>
    <w:p w:rsidR="00F44F1E" w:rsidRPr="00FC3290" w:rsidRDefault="00F44F1E" w:rsidP="00FE6AE7">
      <w:pPr>
        <w:pStyle w:val="ae"/>
        <w:numPr>
          <w:ilvl w:val="0"/>
          <w:numId w:val="34"/>
        </w:numPr>
        <w:tabs>
          <w:tab w:val="left" w:pos="993"/>
          <w:tab w:val="left" w:pos="1134"/>
        </w:tabs>
        <w:spacing w:line="348" w:lineRule="auto"/>
        <w:ind w:left="0" w:firstLine="709"/>
        <w:jc w:val="both"/>
        <w:rPr>
          <w:sz w:val="28"/>
          <w:szCs w:val="28"/>
        </w:rPr>
      </w:pPr>
      <w:r w:rsidRPr="00FC3290">
        <w:rPr>
          <w:sz w:val="28"/>
          <w:szCs w:val="28"/>
        </w:rPr>
        <w:t>Консультант плюс официальный сайт - http://www.consultant.ru.</w:t>
      </w:r>
    </w:p>
    <w:p w:rsidR="00F44F1E" w:rsidRPr="00FC3290" w:rsidRDefault="00F44F1E" w:rsidP="00FE6AE7">
      <w:pPr>
        <w:pStyle w:val="ae"/>
        <w:numPr>
          <w:ilvl w:val="0"/>
          <w:numId w:val="34"/>
        </w:numPr>
        <w:tabs>
          <w:tab w:val="left" w:pos="993"/>
          <w:tab w:val="left" w:pos="1134"/>
        </w:tabs>
        <w:spacing w:line="348" w:lineRule="auto"/>
        <w:ind w:left="0" w:firstLine="709"/>
        <w:jc w:val="both"/>
        <w:rPr>
          <w:sz w:val="28"/>
          <w:szCs w:val="28"/>
        </w:rPr>
      </w:pPr>
      <w:r w:rsidRPr="00FC3290">
        <w:rPr>
          <w:sz w:val="28"/>
          <w:szCs w:val="28"/>
        </w:rPr>
        <w:t xml:space="preserve">Корпоративный менеджмент /Информационный интернет-проект - </w:t>
      </w:r>
      <w:hyperlink r:id="rId10" w:history="1">
        <w:r w:rsidRPr="00FC3290">
          <w:rPr>
            <w:rStyle w:val="a4"/>
            <w:color w:val="auto"/>
            <w:sz w:val="28"/>
            <w:szCs w:val="28"/>
          </w:rPr>
          <w:t>www.cfin.ru</w:t>
        </w:r>
      </w:hyperlink>
      <w:r w:rsidRPr="00FC3290">
        <w:rPr>
          <w:sz w:val="28"/>
          <w:szCs w:val="28"/>
        </w:rPr>
        <w:t>.</w:t>
      </w:r>
    </w:p>
    <w:p w:rsidR="00F44F1E" w:rsidRPr="00FC3290" w:rsidRDefault="00F44F1E" w:rsidP="00FE6AE7">
      <w:pPr>
        <w:pStyle w:val="ae"/>
        <w:numPr>
          <w:ilvl w:val="0"/>
          <w:numId w:val="34"/>
        </w:numPr>
        <w:tabs>
          <w:tab w:val="left" w:pos="993"/>
          <w:tab w:val="left" w:pos="1134"/>
        </w:tabs>
        <w:spacing w:line="348" w:lineRule="auto"/>
        <w:ind w:left="0" w:firstLine="709"/>
        <w:jc w:val="both"/>
        <w:rPr>
          <w:sz w:val="28"/>
          <w:szCs w:val="28"/>
        </w:rPr>
      </w:pPr>
      <w:r w:rsidRPr="00FC3290">
        <w:rPr>
          <w:sz w:val="28"/>
          <w:szCs w:val="28"/>
        </w:rPr>
        <w:t>Официальный сайт Московской Биржи - www.moex.com.</w:t>
      </w:r>
    </w:p>
    <w:p w:rsidR="00F44F1E" w:rsidRPr="00FC3290" w:rsidRDefault="00F44F1E" w:rsidP="00FE6AE7">
      <w:pPr>
        <w:pStyle w:val="ae"/>
        <w:numPr>
          <w:ilvl w:val="0"/>
          <w:numId w:val="34"/>
        </w:numPr>
        <w:tabs>
          <w:tab w:val="left" w:pos="993"/>
          <w:tab w:val="left" w:pos="1134"/>
        </w:tabs>
        <w:spacing w:line="348" w:lineRule="auto"/>
        <w:ind w:left="0" w:firstLine="709"/>
        <w:jc w:val="both"/>
        <w:rPr>
          <w:sz w:val="28"/>
          <w:szCs w:val="28"/>
        </w:rPr>
      </w:pPr>
      <w:r w:rsidRPr="00FC3290">
        <w:rPr>
          <w:sz w:val="28"/>
          <w:szCs w:val="28"/>
        </w:rPr>
        <w:t xml:space="preserve">Официальный сайт журнала «Финансовый менеджмент» - </w:t>
      </w:r>
      <w:hyperlink r:id="rId11" w:history="1">
        <w:r w:rsidRPr="00FC3290">
          <w:rPr>
            <w:rStyle w:val="a4"/>
            <w:color w:val="auto"/>
            <w:sz w:val="28"/>
            <w:szCs w:val="28"/>
          </w:rPr>
          <w:t>www.finman.ru</w:t>
        </w:r>
      </w:hyperlink>
      <w:r w:rsidRPr="00FC3290">
        <w:rPr>
          <w:sz w:val="28"/>
          <w:szCs w:val="28"/>
        </w:rPr>
        <w:t>.</w:t>
      </w:r>
    </w:p>
    <w:p w:rsidR="00F44F1E" w:rsidRPr="00FC3290" w:rsidRDefault="00F44F1E" w:rsidP="00FE6AE7">
      <w:pPr>
        <w:pStyle w:val="ae"/>
        <w:numPr>
          <w:ilvl w:val="0"/>
          <w:numId w:val="34"/>
        </w:numPr>
        <w:tabs>
          <w:tab w:val="left" w:pos="993"/>
          <w:tab w:val="left" w:pos="1134"/>
        </w:tabs>
        <w:spacing w:line="348" w:lineRule="auto"/>
        <w:ind w:left="0" w:firstLine="709"/>
        <w:jc w:val="both"/>
        <w:rPr>
          <w:sz w:val="28"/>
          <w:szCs w:val="28"/>
        </w:rPr>
      </w:pPr>
      <w:r w:rsidRPr="00FC3290">
        <w:rPr>
          <w:sz w:val="28"/>
          <w:szCs w:val="28"/>
        </w:rPr>
        <w:t>Официальный сайт Федеральной службы государственной статистики (Росстат) - http://www.gks.ru.</w:t>
      </w:r>
    </w:p>
    <w:p w:rsidR="00F44F1E" w:rsidRPr="00FC3290" w:rsidRDefault="00F44F1E" w:rsidP="00FE6AE7">
      <w:pPr>
        <w:pStyle w:val="ae"/>
        <w:numPr>
          <w:ilvl w:val="0"/>
          <w:numId w:val="34"/>
        </w:numPr>
        <w:tabs>
          <w:tab w:val="left" w:pos="993"/>
          <w:tab w:val="left" w:pos="1134"/>
        </w:tabs>
        <w:spacing w:line="348" w:lineRule="auto"/>
        <w:ind w:left="0" w:firstLine="709"/>
        <w:jc w:val="both"/>
        <w:rPr>
          <w:sz w:val="28"/>
          <w:szCs w:val="28"/>
        </w:rPr>
      </w:pPr>
      <w:r w:rsidRPr="00FC3290">
        <w:rPr>
          <w:sz w:val="28"/>
          <w:szCs w:val="28"/>
        </w:rPr>
        <w:t>Рейтинговое агентство Эксперт - http://www. raexpert.ru.</w:t>
      </w:r>
    </w:p>
    <w:p w:rsidR="00F44F1E" w:rsidRPr="00FC3290" w:rsidRDefault="00F44F1E" w:rsidP="00FE6AE7">
      <w:pPr>
        <w:tabs>
          <w:tab w:val="left" w:pos="993"/>
          <w:tab w:val="left" w:pos="1134"/>
        </w:tabs>
        <w:spacing w:after="0" w:line="348"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8.Электронные ресурсы БИК:</w:t>
      </w:r>
    </w:p>
    <w:p w:rsidR="00F44F1E" w:rsidRPr="00FC3290" w:rsidRDefault="00F44F1E" w:rsidP="00FE6AE7">
      <w:pPr>
        <w:numPr>
          <w:ilvl w:val="0"/>
          <w:numId w:val="45"/>
        </w:numPr>
        <w:tabs>
          <w:tab w:val="left" w:pos="993"/>
        </w:tabs>
        <w:spacing w:after="0" w:line="348" w:lineRule="auto"/>
        <w:ind w:left="0" w:firstLine="709"/>
        <w:contextualSpacing/>
        <w:jc w:val="both"/>
        <w:rPr>
          <w:rFonts w:ascii="Times New Roman" w:eastAsia="Calibri" w:hAnsi="Times New Roman" w:cs="Times New Roman"/>
          <w:sz w:val="28"/>
          <w:szCs w:val="28"/>
          <w:lang w:eastAsia="en-US"/>
        </w:rPr>
      </w:pPr>
      <w:r w:rsidRPr="00FC3290">
        <w:rPr>
          <w:rFonts w:ascii="Times New Roman" w:eastAsia="Calibri" w:hAnsi="Times New Roman" w:cs="Times New Roman"/>
          <w:sz w:val="28"/>
          <w:szCs w:val="28"/>
          <w:lang w:eastAsia="en-US"/>
        </w:rPr>
        <w:lastRenderedPageBreak/>
        <w:t xml:space="preserve">Электронная библиотека Финансового университета (ЭБ) </w:t>
      </w:r>
      <w:hyperlink r:id="rId12" w:history="1">
        <w:r w:rsidRPr="00FC3290">
          <w:rPr>
            <w:rFonts w:ascii="Times New Roman" w:eastAsia="Calibri" w:hAnsi="Times New Roman" w:cs="Times New Roman"/>
            <w:sz w:val="28"/>
            <w:szCs w:val="28"/>
            <w:lang w:eastAsia="en-US"/>
          </w:rPr>
          <w:t>http://elib.fa.ru/</w:t>
        </w:r>
      </w:hyperlink>
    </w:p>
    <w:p w:rsidR="00F44F1E" w:rsidRPr="00FC3290" w:rsidRDefault="00F44F1E" w:rsidP="00FE6AE7">
      <w:pPr>
        <w:numPr>
          <w:ilvl w:val="0"/>
          <w:numId w:val="45"/>
        </w:numPr>
        <w:tabs>
          <w:tab w:val="left" w:pos="993"/>
        </w:tabs>
        <w:spacing w:after="0" w:line="348" w:lineRule="auto"/>
        <w:ind w:left="0" w:firstLine="709"/>
        <w:contextualSpacing/>
        <w:jc w:val="both"/>
        <w:rPr>
          <w:rFonts w:ascii="Times New Roman" w:eastAsia="Calibri" w:hAnsi="Times New Roman" w:cs="Times New Roman"/>
          <w:sz w:val="28"/>
          <w:szCs w:val="28"/>
          <w:lang w:eastAsia="en-US"/>
        </w:rPr>
      </w:pPr>
      <w:r w:rsidRPr="00FC3290">
        <w:rPr>
          <w:rFonts w:ascii="Times New Roman" w:eastAsia="Calibri" w:hAnsi="Times New Roman" w:cs="Times New Roman"/>
          <w:sz w:val="28"/>
          <w:szCs w:val="28"/>
          <w:lang w:eastAsia="en-US"/>
        </w:rPr>
        <w:t>Электронно-библиотечная система BOOK.RU http://www.book.ru</w:t>
      </w:r>
    </w:p>
    <w:p w:rsidR="00F44F1E" w:rsidRPr="00FC3290" w:rsidRDefault="00F44F1E" w:rsidP="00FE6AE7">
      <w:pPr>
        <w:numPr>
          <w:ilvl w:val="0"/>
          <w:numId w:val="45"/>
        </w:numPr>
        <w:tabs>
          <w:tab w:val="left" w:pos="993"/>
        </w:tabs>
        <w:spacing w:after="0" w:line="348" w:lineRule="auto"/>
        <w:ind w:left="0" w:firstLine="709"/>
        <w:contextualSpacing/>
        <w:jc w:val="both"/>
        <w:rPr>
          <w:rFonts w:ascii="Times New Roman" w:eastAsia="Calibri" w:hAnsi="Times New Roman" w:cs="Times New Roman"/>
          <w:sz w:val="28"/>
          <w:szCs w:val="28"/>
          <w:lang w:eastAsia="en-US"/>
        </w:rPr>
      </w:pPr>
      <w:r w:rsidRPr="00FC3290">
        <w:rPr>
          <w:rFonts w:ascii="Times New Roman" w:eastAsia="Calibri" w:hAnsi="Times New Roman" w:cs="Times New Roman"/>
          <w:sz w:val="28"/>
          <w:szCs w:val="28"/>
          <w:lang w:eastAsia="en-US"/>
        </w:rPr>
        <w:t>Электронно-библиотечная система «Университетская библиотека ОНЛАЙН» http://biblioclub.ru/</w:t>
      </w:r>
    </w:p>
    <w:p w:rsidR="00F44F1E" w:rsidRPr="00FC3290" w:rsidRDefault="00F44F1E" w:rsidP="00FE6AE7">
      <w:pPr>
        <w:numPr>
          <w:ilvl w:val="0"/>
          <w:numId w:val="45"/>
        </w:numPr>
        <w:tabs>
          <w:tab w:val="left" w:pos="993"/>
        </w:tabs>
        <w:spacing w:after="0" w:line="348" w:lineRule="auto"/>
        <w:ind w:left="0" w:firstLine="709"/>
        <w:contextualSpacing/>
        <w:jc w:val="both"/>
        <w:rPr>
          <w:rFonts w:ascii="Times New Roman" w:eastAsia="Calibri" w:hAnsi="Times New Roman" w:cs="Times New Roman"/>
          <w:sz w:val="28"/>
          <w:szCs w:val="28"/>
          <w:lang w:eastAsia="en-US"/>
        </w:rPr>
      </w:pPr>
      <w:r w:rsidRPr="00FC3290">
        <w:rPr>
          <w:rFonts w:ascii="Times New Roman" w:eastAsia="Calibri" w:hAnsi="Times New Roman" w:cs="Times New Roman"/>
          <w:sz w:val="28"/>
          <w:szCs w:val="28"/>
          <w:lang w:eastAsia="en-US"/>
        </w:rPr>
        <w:t>Электронно-библиотечная система Znanium http://www.znanium.com</w:t>
      </w:r>
    </w:p>
    <w:p w:rsidR="00F44F1E" w:rsidRPr="00FC3290" w:rsidRDefault="00F44F1E" w:rsidP="00FE6AE7">
      <w:pPr>
        <w:numPr>
          <w:ilvl w:val="0"/>
          <w:numId w:val="45"/>
        </w:numPr>
        <w:tabs>
          <w:tab w:val="left" w:pos="993"/>
        </w:tabs>
        <w:spacing w:after="0" w:line="348" w:lineRule="auto"/>
        <w:ind w:left="0" w:firstLine="709"/>
        <w:contextualSpacing/>
        <w:jc w:val="both"/>
        <w:rPr>
          <w:rFonts w:ascii="Times New Roman" w:eastAsia="Calibri" w:hAnsi="Times New Roman" w:cs="Times New Roman"/>
          <w:sz w:val="28"/>
          <w:szCs w:val="28"/>
          <w:lang w:eastAsia="en-US"/>
        </w:rPr>
      </w:pPr>
      <w:r w:rsidRPr="00FC3290">
        <w:rPr>
          <w:rFonts w:ascii="Times New Roman" w:eastAsia="Calibri" w:hAnsi="Times New Roman" w:cs="Times New Roman"/>
          <w:sz w:val="28"/>
          <w:szCs w:val="28"/>
          <w:lang w:eastAsia="en-US"/>
        </w:rPr>
        <w:t>Электронно-библиотечная система издательства «ЮРАЙТ» https://urait.ru/</w:t>
      </w:r>
    </w:p>
    <w:p w:rsidR="00F44F1E" w:rsidRPr="00FC3290" w:rsidRDefault="00F44F1E" w:rsidP="00FE6AE7">
      <w:pPr>
        <w:numPr>
          <w:ilvl w:val="0"/>
          <w:numId w:val="45"/>
        </w:numPr>
        <w:tabs>
          <w:tab w:val="left" w:pos="993"/>
        </w:tabs>
        <w:spacing w:after="0" w:line="348" w:lineRule="auto"/>
        <w:ind w:left="0" w:firstLine="709"/>
        <w:contextualSpacing/>
        <w:jc w:val="both"/>
        <w:rPr>
          <w:rFonts w:ascii="Times New Roman" w:eastAsia="Calibri" w:hAnsi="Times New Roman" w:cs="Times New Roman"/>
          <w:sz w:val="28"/>
          <w:szCs w:val="28"/>
          <w:lang w:eastAsia="en-US"/>
        </w:rPr>
      </w:pPr>
      <w:r w:rsidRPr="00FC3290">
        <w:rPr>
          <w:rFonts w:ascii="Times New Roman" w:eastAsia="Calibri" w:hAnsi="Times New Roman" w:cs="Times New Roman"/>
          <w:sz w:val="28"/>
          <w:szCs w:val="28"/>
          <w:lang w:eastAsia="en-US"/>
        </w:rPr>
        <w:t xml:space="preserve">Электронно-библиотечная система издательства Проспект </w:t>
      </w:r>
      <w:hyperlink r:id="rId13" w:history="1">
        <w:r w:rsidRPr="00FC3290">
          <w:rPr>
            <w:rFonts w:ascii="Times New Roman" w:eastAsia="Calibri" w:hAnsi="Times New Roman" w:cs="Times New Roman"/>
            <w:sz w:val="28"/>
            <w:szCs w:val="28"/>
            <w:lang w:eastAsia="en-US"/>
          </w:rPr>
          <w:t>http://ebs.prospekt.org/books</w:t>
        </w:r>
      </w:hyperlink>
    </w:p>
    <w:p w:rsidR="00F44F1E" w:rsidRPr="00FC3290" w:rsidRDefault="00F44F1E" w:rsidP="00FE6AE7">
      <w:pPr>
        <w:numPr>
          <w:ilvl w:val="0"/>
          <w:numId w:val="45"/>
        </w:numPr>
        <w:tabs>
          <w:tab w:val="left" w:pos="993"/>
        </w:tabs>
        <w:spacing w:after="0" w:line="348" w:lineRule="auto"/>
        <w:ind w:left="0" w:firstLine="709"/>
        <w:contextualSpacing/>
        <w:jc w:val="both"/>
        <w:rPr>
          <w:rFonts w:ascii="Times New Roman" w:eastAsia="Calibri" w:hAnsi="Times New Roman" w:cs="Times New Roman"/>
          <w:sz w:val="28"/>
          <w:szCs w:val="28"/>
          <w:lang w:eastAsia="en-US"/>
        </w:rPr>
      </w:pPr>
      <w:r w:rsidRPr="00FC3290">
        <w:rPr>
          <w:rFonts w:ascii="Times New Roman" w:eastAsia="Calibri" w:hAnsi="Times New Roman" w:cs="Times New Roman"/>
          <w:sz w:val="28"/>
          <w:szCs w:val="28"/>
          <w:shd w:val="clear" w:color="auto" w:fill="FFFFFF"/>
          <w:lang w:eastAsia="en-US"/>
        </w:rPr>
        <w:t>Справочно-образовательная система</w:t>
      </w:r>
      <w:r w:rsidRPr="00FC3290">
        <w:rPr>
          <w:rFonts w:ascii="Times New Roman" w:eastAsia="Calibri" w:hAnsi="Times New Roman" w:cs="Times New Roman"/>
          <w:sz w:val="28"/>
          <w:szCs w:val="28"/>
          <w:lang w:eastAsia="en-US"/>
        </w:rPr>
        <w:t xml:space="preserve"> Актион 360 https://action360.ru/</w:t>
      </w:r>
    </w:p>
    <w:p w:rsidR="00F44F1E" w:rsidRPr="00FC3290" w:rsidRDefault="00F44F1E" w:rsidP="00FE6AE7">
      <w:pPr>
        <w:numPr>
          <w:ilvl w:val="0"/>
          <w:numId w:val="45"/>
        </w:numPr>
        <w:tabs>
          <w:tab w:val="left" w:pos="993"/>
        </w:tabs>
        <w:spacing w:after="0" w:line="348" w:lineRule="auto"/>
        <w:ind w:left="0" w:firstLine="709"/>
        <w:contextualSpacing/>
        <w:jc w:val="both"/>
        <w:rPr>
          <w:rFonts w:ascii="Times New Roman" w:eastAsia="Calibri" w:hAnsi="Times New Roman" w:cs="Times New Roman"/>
          <w:sz w:val="28"/>
          <w:szCs w:val="28"/>
          <w:lang w:eastAsia="en-US"/>
        </w:rPr>
      </w:pPr>
      <w:r w:rsidRPr="00FC3290">
        <w:rPr>
          <w:rFonts w:ascii="Times New Roman" w:eastAsia="Calibri" w:hAnsi="Times New Roman" w:cs="Times New Roman"/>
          <w:sz w:val="28"/>
          <w:szCs w:val="28"/>
          <w:lang w:eastAsia="en-US"/>
        </w:rPr>
        <w:t xml:space="preserve">Деловая онлайн-библиотека Alpina Digital </w:t>
      </w:r>
      <w:hyperlink r:id="rId14" w:history="1">
        <w:r w:rsidRPr="00FC3290">
          <w:rPr>
            <w:rFonts w:ascii="Times New Roman" w:eastAsia="Calibri" w:hAnsi="Times New Roman" w:cs="Times New Roman"/>
            <w:sz w:val="28"/>
            <w:szCs w:val="28"/>
            <w:lang w:eastAsia="en-US"/>
          </w:rPr>
          <w:t>http://lib.alpinadigital.ru/</w:t>
        </w:r>
      </w:hyperlink>
    </w:p>
    <w:p w:rsidR="00F44F1E" w:rsidRPr="00FC3290" w:rsidRDefault="00F44F1E" w:rsidP="00FE6AE7">
      <w:pPr>
        <w:numPr>
          <w:ilvl w:val="0"/>
          <w:numId w:val="45"/>
        </w:numPr>
        <w:tabs>
          <w:tab w:val="left" w:pos="993"/>
        </w:tabs>
        <w:spacing w:after="0" w:line="348" w:lineRule="auto"/>
        <w:ind w:left="0" w:firstLine="709"/>
        <w:contextualSpacing/>
        <w:jc w:val="both"/>
        <w:rPr>
          <w:rFonts w:ascii="Times New Roman" w:eastAsia="Calibri" w:hAnsi="Times New Roman" w:cs="Times New Roman"/>
          <w:sz w:val="28"/>
          <w:szCs w:val="28"/>
          <w:lang w:eastAsia="en-US"/>
        </w:rPr>
      </w:pPr>
      <w:r w:rsidRPr="00FC3290">
        <w:rPr>
          <w:rFonts w:ascii="Times New Roman" w:eastAsia="Calibri" w:hAnsi="Times New Roman" w:cs="Times New Roman"/>
          <w:sz w:val="28"/>
          <w:szCs w:val="28"/>
          <w:lang w:eastAsia="en-US"/>
        </w:rPr>
        <w:t>Электронная библиотека издательства «МИФ» («Манн, Иванов и Фербер») https://fa.miflib.ru/auth/#/registration</w:t>
      </w:r>
    </w:p>
    <w:p w:rsidR="00F44F1E" w:rsidRPr="00FC3290" w:rsidRDefault="00F44F1E" w:rsidP="00FE6AE7">
      <w:pPr>
        <w:numPr>
          <w:ilvl w:val="0"/>
          <w:numId w:val="45"/>
        </w:numPr>
        <w:tabs>
          <w:tab w:val="left" w:pos="993"/>
        </w:tabs>
        <w:spacing w:after="0" w:line="348" w:lineRule="auto"/>
        <w:ind w:left="0" w:firstLine="709"/>
        <w:contextualSpacing/>
        <w:jc w:val="both"/>
        <w:rPr>
          <w:rFonts w:ascii="Times New Roman" w:eastAsia="Calibri" w:hAnsi="Times New Roman" w:cs="Times New Roman"/>
          <w:sz w:val="28"/>
          <w:szCs w:val="28"/>
          <w:lang w:eastAsia="en-US"/>
        </w:rPr>
      </w:pPr>
      <w:r w:rsidRPr="00FC3290">
        <w:rPr>
          <w:rFonts w:ascii="Times New Roman" w:eastAsia="Calibri" w:hAnsi="Times New Roman" w:cs="Times New Roman"/>
          <w:sz w:val="28"/>
          <w:szCs w:val="28"/>
          <w:lang w:eastAsia="en-US"/>
        </w:rPr>
        <w:t>Электронная библиотека Издательского дома «Гребенников» https://grebennikon.ru/</w:t>
      </w:r>
    </w:p>
    <w:p w:rsidR="00F44F1E" w:rsidRPr="00FC3290" w:rsidRDefault="00F44F1E" w:rsidP="00FE6AE7">
      <w:pPr>
        <w:numPr>
          <w:ilvl w:val="0"/>
          <w:numId w:val="45"/>
        </w:numPr>
        <w:tabs>
          <w:tab w:val="left" w:pos="993"/>
        </w:tabs>
        <w:spacing w:after="0" w:line="348" w:lineRule="auto"/>
        <w:ind w:left="0" w:firstLine="709"/>
        <w:contextualSpacing/>
        <w:jc w:val="both"/>
        <w:rPr>
          <w:rFonts w:ascii="Times New Roman" w:eastAsia="Calibri" w:hAnsi="Times New Roman" w:cs="Times New Roman"/>
          <w:sz w:val="28"/>
          <w:szCs w:val="28"/>
          <w:lang w:eastAsia="en-US"/>
        </w:rPr>
      </w:pPr>
      <w:r w:rsidRPr="00FC3290">
        <w:rPr>
          <w:rFonts w:ascii="Times New Roman" w:eastAsia="Calibri" w:hAnsi="Times New Roman" w:cs="Times New Roman"/>
          <w:sz w:val="28"/>
          <w:szCs w:val="28"/>
          <w:lang w:eastAsia="en-US"/>
        </w:rPr>
        <w:t xml:space="preserve">Научная электронная библиотека eLibrary.ru http://elibrary.ru  </w:t>
      </w:r>
    </w:p>
    <w:p w:rsidR="00F44F1E" w:rsidRPr="00FC3290" w:rsidRDefault="00F44F1E" w:rsidP="00FE6AE7">
      <w:pPr>
        <w:numPr>
          <w:ilvl w:val="0"/>
          <w:numId w:val="45"/>
        </w:numPr>
        <w:tabs>
          <w:tab w:val="left" w:pos="993"/>
        </w:tabs>
        <w:spacing w:after="0" w:line="348" w:lineRule="auto"/>
        <w:ind w:left="0" w:firstLine="709"/>
        <w:contextualSpacing/>
        <w:jc w:val="both"/>
        <w:rPr>
          <w:rFonts w:ascii="Times New Roman" w:eastAsia="Calibri" w:hAnsi="Times New Roman" w:cs="Times New Roman"/>
          <w:sz w:val="28"/>
          <w:szCs w:val="28"/>
          <w:lang w:eastAsia="en-US"/>
        </w:rPr>
      </w:pPr>
      <w:r w:rsidRPr="00FC3290">
        <w:rPr>
          <w:rFonts w:ascii="Times New Roman" w:eastAsia="Calibri" w:hAnsi="Times New Roman" w:cs="Times New Roman"/>
          <w:sz w:val="28"/>
          <w:szCs w:val="28"/>
          <w:lang w:eastAsia="en-US"/>
        </w:rPr>
        <w:t>Национальная электронная библиотека http://нэб.рф/</w:t>
      </w:r>
    </w:p>
    <w:p w:rsidR="00F44F1E" w:rsidRPr="00FC3290" w:rsidRDefault="00F44F1E" w:rsidP="00FE6AE7">
      <w:pPr>
        <w:numPr>
          <w:ilvl w:val="0"/>
          <w:numId w:val="45"/>
        </w:numPr>
        <w:tabs>
          <w:tab w:val="left" w:pos="993"/>
        </w:tabs>
        <w:spacing w:after="0" w:line="348" w:lineRule="auto"/>
        <w:ind w:left="0" w:firstLine="709"/>
        <w:contextualSpacing/>
        <w:jc w:val="both"/>
        <w:rPr>
          <w:rFonts w:ascii="Times New Roman" w:eastAsia="Calibri" w:hAnsi="Times New Roman" w:cs="Times New Roman"/>
          <w:sz w:val="28"/>
          <w:szCs w:val="28"/>
          <w:lang w:eastAsia="en-US"/>
        </w:rPr>
      </w:pPr>
      <w:r w:rsidRPr="00FC3290">
        <w:rPr>
          <w:rFonts w:ascii="Times New Roman" w:eastAsia="Calibri" w:hAnsi="Times New Roman" w:cs="Times New Roman"/>
          <w:sz w:val="28"/>
          <w:szCs w:val="28"/>
          <w:lang w:eastAsia="en-US"/>
        </w:rPr>
        <w:t>Финансовая справочная система «Финансовый директор» http://www.1fd.ru/</w:t>
      </w:r>
    </w:p>
    <w:p w:rsidR="00F44F1E" w:rsidRPr="00FC3290" w:rsidRDefault="00F44F1E" w:rsidP="00FE6AE7">
      <w:pPr>
        <w:numPr>
          <w:ilvl w:val="0"/>
          <w:numId w:val="45"/>
        </w:numPr>
        <w:tabs>
          <w:tab w:val="left" w:pos="993"/>
        </w:tabs>
        <w:spacing w:after="0" w:line="348" w:lineRule="auto"/>
        <w:ind w:left="0" w:firstLine="709"/>
        <w:contextualSpacing/>
        <w:jc w:val="both"/>
        <w:rPr>
          <w:rFonts w:ascii="Times New Roman" w:eastAsia="Calibri" w:hAnsi="Times New Roman" w:cs="Times New Roman"/>
          <w:sz w:val="28"/>
          <w:szCs w:val="28"/>
          <w:lang w:eastAsia="en-US"/>
        </w:rPr>
      </w:pPr>
      <w:r w:rsidRPr="00FC3290">
        <w:rPr>
          <w:rFonts w:ascii="Times New Roman" w:eastAsia="Calibri" w:hAnsi="Times New Roman" w:cs="Times New Roman"/>
          <w:sz w:val="28"/>
          <w:szCs w:val="28"/>
          <w:lang w:eastAsia="en-US"/>
        </w:rPr>
        <w:t>Ресурсы информационно-аналитического агентства по финансовым рынкам Cbonds.ru https://cbonds.ru/</w:t>
      </w:r>
    </w:p>
    <w:p w:rsidR="00F44F1E" w:rsidRPr="00FC3290" w:rsidRDefault="00F44F1E" w:rsidP="00FE6AE7">
      <w:pPr>
        <w:numPr>
          <w:ilvl w:val="0"/>
          <w:numId w:val="45"/>
        </w:numPr>
        <w:tabs>
          <w:tab w:val="left" w:pos="993"/>
        </w:tabs>
        <w:spacing w:after="0" w:line="348" w:lineRule="auto"/>
        <w:ind w:left="0" w:firstLine="709"/>
        <w:contextualSpacing/>
        <w:jc w:val="both"/>
        <w:rPr>
          <w:rFonts w:ascii="Times New Roman" w:eastAsia="Calibri" w:hAnsi="Times New Roman" w:cs="Times New Roman"/>
          <w:sz w:val="28"/>
          <w:szCs w:val="28"/>
          <w:lang w:eastAsia="en-US"/>
        </w:rPr>
      </w:pPr>
      <w:r w:rsidRPr="00FC3290">
        <w:rPr>
          <w:rFonts w:ascii="Times New Roman" w:eastAsia="Calibri" w:hAnsi="Times New Roman" w:cs="Times New Roman"/>
          <w:sz w:val="28"/>
          <w:szCs w:val="28"/>
          <w:lang w:eastAsia="en-US"/>
        </w:rPr>
        <w:t xml:space="preserve">СПАРК </w:t>
      </w:r>
      <w:hyperlink r:id="rId15" w:history="1">
        <w:r w:rsidRPr="00FC3290">
          <w:rPr>
            <w:rFonts w:ascii="Times New Roman" w:eastAsia="Calibri" w:hAnsi="Times New Roman" w:cs="Times New Roman"/>
            <w:sz w:val="28"/>
            <w:szCs w:val="28"/>
            <w:u w:val="single"/>
            <w:lang w:eastAsia="en-US"/>
          </w:rPr>
          <w:t>https://spark-interfax.ru/</w:t>
        </w:r>
      </w:hyperlink>
    </w:p>
    <w:p w:rsidR="00F44F1E" w:rsidRPr="00FC3290" w:rsidRDefault="00F44F1E" w:rsidP="00FE6AE7">
      <w:pPr>
        <w:numPr>
          <w:ilvl w:val="0"/>
          <w:numId w:val="45"/>
        </w:numPr>
        <w:tabs>
          <w:tab w:val="left" w:pos="993"/>
        </w:tabs>
        <w:spacing w:after="0" w:line="348" w:lineRule="auto"/>
        <w:ind w:left="0" w:firstLine="709"/>
        <w:contextualSpacing/>
        <w:jc w:val="both"/>
        <w:rPr>
          <w:rFonts w:ascii="Times New Roman" w:eastAsia="Calibri" w:hAnsi="Times New Roman" w:cs="Times New Roman"/>
          <w:sz w:val="28"/>
          <w:szCs w:val="28"/>
          <w:lang w:val="en-US" w:eastAsia="en-US"/>
        </w:rPr>
      </w:pPr>
      <w:r w:rsidRPr="00FC3290">
        <w:rPr>
          <w:rFonts w:ascii="Times New Roman" w:eastAsia="Calibri" w:hAnsi="Times New Roman" w:cs="Times New Roman"/>
          <w:sz w:val="28"/>
          <w:szCs w:val="28"/>
          <w:lang w:val="en-US" w:eastAsia="en-US"/>
        </w:rPr>
        <w:t>STATISTA https://www.statista.com/</w:t>
      </w:r>
    </w:p>
    <w:p w:rsidR="00F44F1E" w:rsidRPr="00FC3290" w:rsidRDefault="00F44F1E" w:rsidP="00FE6AE7">
      <w:pPr>
        <w:numPr>
          <w:ilvl w:val="0"/>
          <w:numId w:val="45"/>
        </w:numPr>
        <w:tabs>
          <w:tab w:val="left" w:pos="993"/>
        </w:tabs>
        <w:spacing w:after="0" w:line="348" w:lineRule="auto"/>
        <w:ind w:left="0" w:firstLine="709"/>
        <w:contextualSpacing/>
        <w:jc w:val="both"/>
        <w:rPr>
          <w:rFonts w:ascii="Times New Roman" w:eastAsia="Calibri" w:hAnsi="Times New Roman" w:cs="Times New Roman"/>
          <w:sz w:val="28"/>
          <w:szCs w:val="28"/>
          <w:lang w:val="en-US" w:eastAsia="en-US"/>
        </w:rPr>
      </w:pPr>
      <w:r w:rsidRPr="00FC3290">
        <w:rPr>
          <w:rFonts w:ascii="Times New Roman" w:eastAsia="Calibri" w:hAnsi="Times New Roman" w:cs="Times New Roman"/>
          <w:sz w:val="28"/>
          <w:szCs w:val="28"/>
          <w:lang w:val="en-US" w:eastAsia="en-US"/>
        </w:rPr>
        <w:t>Academic Reference http://ar.cnki.net/ACADREF</w:t>
      </w:r>
    </w:p>
    <w:p w:rsidR="00F44F1E" w:rsidRPr="00FC3290" w:rsidRDefault="00F44F1E" w:rsidP="00FE6AE7">
      <w:pPr>
        <w:numPr>
          <w:ilvl w:val="0"/>
          <w:numId w:val="45"/>
        </w:numPr>
        <w:tabs>
          <w:tab w:val="left" w:pos="993"/>
        </w:tabs>
        <w:spacing w:after="0" w:line="348" w:lineRule="auto"/>
        <w:ind w:left="0" w:firstLine="709"/>
        <w:contextualSpacing/>
        <w:jc w:val="both"/>
        <w:rPr>
          <w:rFonts w:ascii="Times New Roman" w:eastAsia="Calibri" w:hAnsi="Times New Roman" w:cs="Times New Roman"/>
          <w:sz w:val="28"/>
          <w:szCs w:val="28"/>
          <w:lang w:eastAsia="en-US"/>
        </w:rPr>
      </w:pPr>
      <w:r w:rsidRPr="00FC3290">
        <w:rPr>
          <w:rFonts w:ascii="Times New Roman" w:eastAsia="Calibri" w:hAnsi="Times New Roman" w:cs="Times New Roman"/>
          <w:sz w:val="28"/>
          <w:szCs w:val="28"/>
          <w:lang w:eastAsia="en-US"/>
        </w:rPr>
        <w:t xml:space="preserve">Пакет баз данных компании EBSCO Publishing, крупнейшего агрегатора научных ресурсов ведущих издательств мира </w:t>
      </w:r>
      <w:hyperlink r:id="rId16" w:history="1">
        <w:r w:rsidRPr="00FC3290">
          <w:rPr>
            <w:rFonts w:ascii="Times New Roman" w:eastAsia="Calibri" w:hAnsi="Times New Roman" w:cs="Times New Roman"/>
            <w:sz w:val="28"/>
            <w:szCs w:val="28"/>
            <w:u w:val="single"/>
            <w:lang w:eastAsia="en-US"/>
          </w:rPr>
          <w:t>http://search.ebscohost.com</w:t>
        </w:r>
      </w:hyperlink>
      <w:r w:rsidRPr="00FC3290">
        <w:rPr>
          <w:rFonts w:ascii="Times New Roman" w:eastAsia="Calibri" w:hAnsi="Times New Roman" w:cs="Times New Roman"/>
          <w:sz w:val="28"/>
          <w:szCs w:val="28"/>
          <w:lang w:eastAsia="en-US"/>
        </w:rPr>
        <w:t xml:space="preserve"> (до 1 января 2024 г.)</w:t>
      </w:r>
    </w:p>
    <w:p w:rsidR="00F44F1E" w:rsidRPr="00FC3290" w:rsidRDefault="00F44F1E" w:rsidP="00FE6AE7">
      <w:pPr>
        <w:numPr>
          <w:ilvl w:val="0"/>
          <w:numId w:val="45"/>
        </w:numPr>
        <w:tabs>
          <w:tab w:val="left" w:pos="993"/>
        </w:tabs>
        <w:spacing w:after="0" w:line="348" w:lineRule="auto"/>
        <w:ind w:left="0" w:firstLine="709"/>
        <w:contextualSpacing/>
        <w:jc w:val="both"/>
        <w:rPr>
          <w:rFonts w:ascii="Times New Roman" w:eastAsia="Calibri" w:hAnsi="Times New Roman" w:cs="Times New Roman"/>
          <w:sz w:val="28"/>
          <w:szCs w:val="28"/>
          <w:lang w:eastAsia="en-US"/>
        </w:rPr>
      </w:pPr>
      <w:r w:rsidRPr="00FC3290">
        <w:rPr>
          <w:rFonts w:ascii="Times New Roman" w:eastAsia="Calibri" w:hAnsi="Times New Roman" w:cs="Times New Roman"/>
          <w:sz w:val="28"/>
          <w:szCs w:val="28"/>
          <w:lang w:eastAsia="en-US"/>
        </w:rPr>
        <w:t>Henry Stewart Talks: Библиотека Онлайн Лекций по Бизнесу и Маркетингу https://hstalks.com/business/</w:t>
      </w:r>
    </w:p>
    <w:p w:rsidR="00F44F1E" w:rsidRPr="00FC3290" w:rsidRDefault="00F44F1E" w:rsidP="00FE6AE7">
      <w:pPr>
        <w:numPr>
          <w:ilvl w:val="0"/>
          <w:numId w:val="45"/>
        </w:numPr>
        <w:tabs>
          <w:tab w:val="left" w:pos="993"/>
        </w:tabs>
        <w:spacing w:after="0" w:line="348" w:lineRule="auto"/>
        <w:ind w:left="0" w:firstLine="709"/>
        <w:contextualSpacing/>
        <w:jc w:val="both"/>
        <w:rPr>
          <w:rFonts w:ascii="Times New Roman" w:eastAsia="Calibri" w:hAnsi="Times New Roman" w:cs="Times New Roman"/>
          <w:sz w:val="28"/>
          <w:szCs w:val="28"/>
          <w:lang w:eastAsia="en-US"/>
        </w:rPr>
      </w:pPr>
      <w:r w:rsidRPr="00FC3290">
        <w:rPr>
          <w:rFonts w:ascii="Times New Roman" w:eastAsia="Calibri" w:hAnsi="Times New Roman" w:cs="Times New Roman"/>
          <w:sz w:val="28"/>
          <w:szCs w:val="28"/>
          <w:lang w:eastAsia="en-US"/>
        </w:rPr>
        <w:t xml:space="preserve">Электронная коллекция книг издательства Springer:  Springer eBooks </w:t>
      </w:r>
      <w:hyperlink r:id="rId17" w:history="1">
        <w:r w:rsidRPr="00FC3290">
          <w:rPr>
            <w:rFonts w:ascii="Times New Roman" w:eastAsia="Calibri" w:hAnsi="Times New Roman" w:cs="Times New Roman"/>
            <w:sz w:val="28"/>
            <w:szCs w:val="28"/>
            <w:lang w:eastAsia="en-US"/>
          </w:rPr>
          <w:t>http://link.springer.com/</w:t>
        </w:r>
      </w:hyperlink>
    </w:p>
    <w:p w:rsidR="00F44F1E" w:rsidRPr="00FC3290" w:rsidRDefault="00F44F1E" w:rsidP="00FE6AE7">
      <w:pPr>
        <w:numPr>
          <w:ilvl w:val="0"/>
          <w:numId w:val="45"/>
        </w:numPr>
        <w:tabs>
          <w:tab w:val="left" w:pos="993"/>
        </w:tabs>
        <w:spacing w:after="0" w:line="348" w:lineRule="auto"/>
        <w:ind w:left="0" w:firstLine="709"/>
        <w:contextualSpacing/>
        <w:jc w:val="both"/>
        <w:rPr>
          <w:rFonts w:ascii="Times New Roman" w:eastAsia="Calibri" w:hAnsi="Times New Roman" w:cs="Times New Roman"/>
          <w:sz w:val="28"/>
          <w:szCs w:val="28"/>
          <w:lang w:eastAsia="en-US"/>
        </w:rPr>
      </w:pPr>
      <w:r w:rsidRPr="00FC3290">
        <w:rPr>
          <w:rFonts w:ascii="Times New Roman" w:eastAsia="Calibri" w:hAnsi="Times New Roman" w:cs="Times New Roman"/>
          <w:sz w:val="28"/>
          <w:szCs w:val="28"/>
          <w:lang w:eastAsia="en-US"/>
        </w:rPr>
        <w:lastRenderedPageBreak/>
        <w:t xml:space="preserve">Электронные продукты издательства Elsevier </w:t>
      </w:r>
      <w:hyperlink r:id="rId18" w:history="1">
        <w:r w:rsidRPr="00FC3290">
          <w:rPr>
            <w:rFonts w:ascii="Times New Roman" w:eastAsia="Calibri" w:hAnsi="Times New Roman" w:cs="Times New Roman"/>
            <w:sz w:val="28"/>
            <w:szCs w:val="28"/>
            <w:lang w:eastAsia="en-US"/>
          </w:rPr>
          <w:t>http://www.sciencedirect.com</w:t>
        </w:r>
      </w:hyperlink>
    </w:p>
    <w:p w:rsidR="00F44F1E" w:rsidRPr="00FC3290" w:rsidRDefault="00F44F1E" w:rsidP="00FE6AE7">
      <w:pPr>
        <w:numPr>
          <w:ilvl w:val="0"/>
          <w:numId w:val="45"/>
        </w:numPr>
        <w:tabs>
          <w:tab w:val="left" w:pos="993"/>
        </w:tabs>
        <w:spacing w:after="0" w:line="348" w:lineRule="auto"/>
        <w:ind w:left="0" w:firstLine="709"/>
        <w:contextualSpacing/>
        <w:jc w:val="both"/>
        <w:rPr>
          <w:rFonts w:ascii="Times New Roman" w:eastAsia="Calibri" w:hAnsi="Times New Roman" w:cs="Times New Roman"/>
          <w:sz w:val="28"/>
          <w:szCs w:val="28"/>
          <w:lang w:val="en-US" w:eastAsia="en-US"/>
        </w:rPr>
      </w:pPr>
      <w:r w:rsidRPr="00FC3290">
        <w:rPr>
          <w:rFonts w:ascii="Times New Roman" w:eastAsia="Calibri" w:hAnsi="Times New Roman" w:cs="Times New Roman"/>
          <w:sz w:val="28"/>
          <w:szCs w:val="28"/>
          <w:lang w:val="en-US" w:eastAsia="en-US"/>
        </w:rPr>
        <w:t xml:space="preserve">Emerald: Management eJournal Portfolio </w:t>
      </w:r>
      <w:hyperlink r:id="rId19" w:history="1">
        <w:r w:rsidRPr="00FC3290">
          <w:rPr>
            <w:rFonts w:ascii="Times New Roman" w:eastAsia="Calibri" w:hAnsi="Times New Roman" w:cs="Times New Roman"/>
            <w:sz w:val="28"/>
            <w:szCs w:val="28"/>
            <w:lang w:val="en-US" w:eastAsia="en-US"/>
          </w:rPr>
          <w:t>https://www.emerald.com/insight/</w:t>
        </w:r>
      </w:hyperlink>
    </w:p>
    <w:p w:rsidR="00F44F1E" w:rsidRPr="00FC3290" w:rsidRDefault="00F44F1E" w:rsidP="00FE6AE7">
      <w:pPr>
        <w:numPr>
          <w:ilvl w:val="0"/>
          <w:numId w:val="45"/>
        </w:numPr>
        <w:tabs>
          <w:tab w:val="left" w:pos="993"/>
        </w:tabs>
        <w:spacing w:after="0" w:line="348" w:lineRule="auto"/>
        <w:ind w:left="0" w:firstLine="709"/>
        <w:jc w:val="both"/>
        <w:rPr>
          <w:rFonts w:ascii="Times New Roman" w:eastAsia="Times New Roman" w:hAnsi="Times New Roman" w:cs="Times New Roman"/>
          <w:bCs/>
          <w:sz w:val="28"/>
          <w:szCs w:val="28"/>
          <w:lang w:val="en-US"/>
        </w:rPr>
      </w:pPr>
      <w:r w:rsidRPr="00FC3290">
        <w:rPr>
          <w:rFonts w:ascii="Times New Roman" w:eastAsia="Times New Roman" w:hAnsi="Times New Roman" w:cs="Times New Roman"/>
          <w:bCs/>
          <w:sz w:val="28"/>
          <w:szCs w:val="28"/>
          <w:lang w:val="en-US"/>
        </w:rPr>
        <w:t xml:space="preserve">JSTOR. Arts &amp; Sciences I Collection </w:t>
      </w:r>
      <w:hyperlink r:id="rId20" w:history="1">
        <w:r w:rsidRPr="00FC3290">
          <w:rPr>
            <w:rFonts w:ascii="Times New Roman" w:eastAsia="Times New Roman" w:hAnsi="Times New Roman" w:cs="Times New Roman"/>
            <w:sz w:val="28"/>
            <w:szCs w:val="28"/>
            <w:lang w:val="en-US"/>
          </w:rPr>
          <w:t>https://www.jstor.org/</w:t>
        </w:r>
      </w:hyperlink>
    </w:p>
    <w:p w:rsidR="00F44F1E" w:rsidRPr="00FC3290" w:rsidRDefault="00F44F1E" w:rsidP="00FE6AE7">
      <w:pPr>
        <w:numPr>
          <w:ilvl w:val="0"/>
          <w:numId w:val="45"/>
        </w:numPr>
        <w:tabs>
          <w:tab w:val="left" w:pos="993"/>
        </w:tabs>
        <w:spacing w:after="0" w:line="348" w:lineRule="auto"/>
        <w:ind w:left="0" w:firstLine="709"/>
        <w:contextualSpacing/>
        <w:jc w:val="both"/>
        <w:rPr>
          <w:rFonts w:ascii="Times New Roman" w:eastAsia="Times New Roman" w:hAnsi="Times New Roman" w:cs="Times New Roman"/>
          <w:sz w:val="28"/>
          <w:szCs w:val="28"/>
          <w:shd w:val="clear" w:color="auto" w:fill="FFFFFF"/>
        </w:rPr>
      </w:pPr>
      <w:r w:rsidRPr="00FC3290">
        <w:rPr>
          <w:rFonts w:ascii="Times New Roman" w:eastAsia="Calibri" w:hAnsi="Times New Roman" w:cs="Times New Roman"/>
          <w:sz w:val="28"/>
          <w:szCs w:val="28"/>
          <w:shd w:val="clear" w:color="auto" w:fill="FFFFFF"/>
          <w:lang w:eastAsia="en-US"/>
        </w:rPr>
        <w:t xml:space="preserve">Библиотека электронных публикаций Организации экономического сотрудничества и развития OECD iLibrary </w:t>
      </w:r>
      <w:hyperlink r:id="rId21" w:history="1">
        <w:r w:rsidRPr="00FC3290">
          <w:rPr>
            <w:rFonts w:ascii="Times New Roman" w:eastAsia="Times New Roman" w:hAnsi="Times New Roman" w:cs="Times New Roman"/>
            <w:sz w:val="28"/>
            <w:szCs w:val="28"/>
            <w:shd w:val="clear" w:color="auto" w:fill="FFFFFF"/>
          </w:rPr>
          <w:t>https://www.oecd-ilibrary.org/</w:t>
        </w:r>
      </w:hyperlink>
    </w:p>
    <w:p w:rsidR="00F44F1E" w:rsidRPr="00FC3290" w:rsidRDefault="00F44F1E" w:rsidP="00FE6AE7">
      <w:pPr>
        <w:numPr>
          <w:ilvl w:val="0"/>
          <w:numId w:val="45"/>
        </w:numPr>
        <w:tabs>
          <w:tab w:val="left" w:pos="993"/>
        </w:tabs>
        <w:spacing w:after="0" w:line="348" w:lineRule="auto"/>
        <w:ind w:left="0" w:firstLine="709"/>
        <w:contextualSpacing/>
        <w:jc w:val="both"/>
        <w:rPr>
          <w:rFonts w:ascii="Times New Roman" w:eastAsia="Calibri" w:hAnsi="Times New Roman" w:cs="Times New Roman"/>
          <w:sz w:val="28"/>
          <w:szCs w:val="28"/>
          <w:lang w:eastAsia="en-US"/>
        </w:rPr>
      </w:pPr>
      <w:r w:rsidRPr="00FC3290">
        <w:rPr>
          <w:rFonts w:ascii="Times New Roman" w:eastAsia="Calibri" w:hAnsi="Times New Roman" w:cs="Times New Roman"/>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FE6AE7" w:rsidRPr="00FC3290">
        <w:rPr>
          <w:rFonts w:ascii="Times New Roman" w:eastAsia="Calibri" w:hAnsi="Times New Roman" w:cs="Times New Roman"/>
          <w:sz w:val="28"/>
          <w:szCs w:val="28"/>
          <w:lang w:eastAsia="en-US"/>
        </w:rPr>
        <w:t>управления» http://eduvideo.online/</w:t>
      </w:r>
    </w:p>
    <w:p w:rsidR="00F44F1E" w:rsidRPr="00FC3290" w:rsidRDefault="00F44F1E" w:rsidP="00FE6AE7">
      <w:pPr>
        <w:numPr>
          <w:ilvl w:val="0"/>
          <w:numId w:val="45"/>
        </w:numPr>
        <w:tabs>
          <w:tab w:val="left" w:pos="993"/>
        </w:tabs>
        <w:spacing w:after="0" w:line="348" w:lineRule="auto"/>
        <w:ind w:left="0" w:firstLine="709"/>
        <w:contextualSpacing/>
        <w:jc w:val="both"/>
        <w:rPr>
          <w:rFonts w:ascii="Times New Roman" w:eastAsia="Calibri" w:hAnsi="Times New Roman" w:cs="Times New Roman"/>
          <w:bCs/>
          <w:sz w:val="28"/>
          <w:szCs w:val="28"/>
          <w:lang w:eastAsia="en-US"/>
        </w:rPr>
      </w:pPr>
      <w:r w:rsidRPr="00FC3290">
        <w:rPr>
          <w:rFonts w:ascii="Times New Roman" w:eastAsia="Calibri" w:hAnsi="Times New Roman" w:cs="Times New Roman"/>
          <w:sz w:val="28"/>
          <w:szCs w:val="28"/>
          <w:lang w:eastAsia="en-US"/>
        </w:rPr>
        <w:t xml:space="preserve">База данных научных журналов издательства Wiley </w:t>
      </w:r>
      <w:hyperlink r:id="rId22" w:history="1">
        <w:r w:rsidRPr="00FC3290">
          <w:rPr>
            <w:rFonts w:ascii="Times New Roman" w:eastAsia="Calibri" w:hAnsi="Times New Roman" w:cs="Times New Roman"/>
            <w:sz w:val="28"/>
            <w:szCs w:val="28"/>
            <w:lang w:eastAsia="en-US"/>
          </w:rPr>
          <w:t>https://onlinelibrary.wiley.com/</w:t>
        </w:r>
      </w:hyperlink>
    </w:p>
    <w:p w:rsidR="00AA1AAC" w:rsidRPr="00FC3290" w:rsidRDefault="00AA1AAC" w:rsidP="00FC3290">
      <w:pPr>
        <w:pStyle w:val="1"/>
        <w:spacing w:line="360" w:lineRule="auto"/>
      </w:pPr>
      <w:r w:rsidRPr="00FC3290">
        <w:t>10. Методические указания для обучающихся по освоению дисциплины</w:t>
      </w:r>
      <w:bookmarkEnd w:id="41"/>
    </w:p>
    <w:p w:rsidR="00524FB6" w:rsidRPr="00FC3290" w:rsidRDefault="00643C6E" w:rsidP="00FC3290">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FC3290">
        <w:rPr>
          <w:rFonts w:ascii="Times New Roman" w:hAnsi="Times New Roman" w:cs="Times New Roman"/>
          <w:sz w:val="28"/>
          <w:szCs w:val="28"/>
        </w:rPr>
        <w:t xml:space="preserve"> </w:t>
      </w:r>
      <w:r w:rsidR="00524FB6" w:rsidRPr="00FC3290">
        <w:rPr>
          <w:rFonts w:ascii="Times New Roman" w:hAnsi="Times New Roman" w:cs="Times New Roman"/>
          <w:sz w:val="28"/>
          <w:szCs w:val="28"/>
        </w:rPr>
        <w:t>Дисциплина «Финансовое планирование и бюджетирование» дает более глубокие знания по основам стратегического, текущего и оперативного финансового планирования, по применению количественных и качественных методов планирования и прогнозирования различных показателе</w:t>
      </w:r>
      <w:r w:rsidR="00F16818" w:rsidRPr="00FC3290">
        <w:rPr>
          <w:rFonts w:ascii="Times New Roman" w:hAnsi="Times New Roman" w:cs="Times New Roman"/>
          <w:sz w:val="28"/>
          <w:szCs w:val="28"/>
        </w:rPr>
        <w:t>й</w:t>
      </w:r>
      <w:r w:rsidR="00524FB6" w:rsidRPr="00FC3290">
        <w:rPr>
          <w:rFonts w:ascii="Times New Roman" w:hAnsi="Times New Roman" w:cs="Times New Roman"/>
          <w:sz w:val="28"/>
          <w:szCs w:val="28"/>
        </w:rPr>
        <w:t xml:space="preserve">. Изучение дисциплины сочетает аудиторные занятия и самостоятельную работу студентов. </w:t>
      </w:r>
    </w:p>
    <w:p w:rsidR="00524FB6" w:rsidRPr="00FC3290" w:rsidRDefault="00524FB6" w:rsidP="00FC3290">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FC3290">
        <w:rPr>
          <w:rFonts w:ascii="Times New Roman" w:hAnsi="Times New Roman" w:cs="Times New Roman"/>
          <w:sz w:val="28"/>
          <w:szCs w:val="28"/>
        </w:rPr>
        <w:t xml:space="preserve">Аудиторные занятия проводятся в форме лекций и семинарских/практических занятий. Курс лекций сопровождается наглядной презентацией, включающей базовые понятия, практические примеры, диаграммы, схемы, графики, данные информационно-аналитических </w:t>
      </w:r>
      <w:r w:rsidR="00152D0E" w:rsidRPr="00FC3290">
        <w:rPr>
          <w:rFonts w:ascii="Times New Roman" w:hAnsi="Times New Roman" w:cs="Times New Roman"/>
          <w:sz w:val="28"/>
          <w:szCs w:val="28"/>
        </w:rPr>
        <w:t>агентств</w:t>
      </w:r>
      <w:r w:rsidRPr="00FC3290">
        <w:rPr>
          <w:rFonts w:ascii="Times New Roman" w:hAnsi="Times New Roman" w:cs="Times New Roman"/>
          <w:sz w:val="28"/>
          <w:szCs w:val="28"/>
        </w:rPr>
        <w:t xml:space="preserve">. </w:t>
      </w:r>
    </w:p>
    <w:p w:rsidR="00524FB6" w:rsidRPr="00FC3290" w:rsidRDefault="00524FB6" w:rsidP="00FC3290">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FC3290">
        <w:rPr>
          <w:rFonts w:ascii="Times New Roman" w:hAnsi="Times New Roman" w:cs="Times New Roman"/>
          <w:sz w:val="28"/>
          <w:szCs w:val="28"/>
        </w:rPr>
        <w:t xml:space="preserve">При подготовке к семинарским/практическим занятиям студентам рекомендуется прорабатывать теоретический материал, соответствующей теме занятия; соотносить теоретический материал с правовыми нормами, и внесенными изменениями, дополнениями, которые не всегда отражены в учебной литературе; решение практико-ориентированных, ситуационных заданий.  </w:t>
      </w:r>
    </w:p>
    <w:p w:rsidR="00524FB6" w:rsidRPr="00FC3290" w:rsidRDefault="00524FB6" w:rsidP="00FC3290">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FC3290">
        <w:rPr>
          <w:rFonts w:ascii="Times New Roman" w:hAnsi="Times New Roman" w:cs="Times New Roman"/>
          <w:sz w:val="28"/>
          <w:szCs w:val="28"/>
        </w:rPr>
        <w:t>Для обеспечения успешного усвоения материала студентам следует:</w:t>
      </w:r>
    </w:p>
    <w:p w:rsidR="00524FB6" w:rsidRPr="00FC3290" w:rsidRDefault="00524FB6" w:rsidP="00FC3290">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FC3290">
        <w:rPr>
          <w:rFonts w:ascii="Times New Roman" w:hAnsi="Times New Roman" w:cs="Times New Roman"/>
          <w:sz w:val="28"/>
          <w:szCs w:val="28"/>
        </w:rPr>
        <w:t>1.</w:t>
      </w:r>
      <w:r w:rsidRPr="00FC3290">
        <w:rPr>
          <w:rFonts w:ascii="Times New Roman" w:hAnsi="Times New Roman" w:cs="Times New Roman"/>
          <w:sz w:val="28"/>
          <w:szCs w:val="28"/>
        </w:rPr>
        <w:tab/>
        <w:t xml:space="preserve">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департамента, с графиком </w:t>
      </w:r>
      <w:r w:rsidRPr="00FC3290">
        <w:rPr>
          <w:rFonts w:ascii="Times New Roman" w:hAnsi="Times New Roman" w:cs="Times New Roman"/>
          <w:sz w:val="28"/>
          <w:szCs w:val="28"/>
        </w:rPr>
        <w:lastRenderedPageBreak/>
        <w:t>консультаций преподавателей;</w:t>
      </w:r>
    </w:p>
    <w:p w:rsidR="00524FB6" w:rsidRPr="00FC3290" w:rsidRDefault="00524FB6" w:rsidP="00FC3290">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FC3290">
        <w:rPr>
          <w:rFonts w:ascii="Times New Roman" w:hAnsi="Times New Roman" w:cs="Times New Roman"/>
          <w:sz w:val="28"/>
          <w:szCs w:val="28"/>
        </w:rPr>
        <w:t>2.</w:t>
      </w:r>
      <w:r w:rsidRPr="00FC3290">
        <w:rPr>
          <w:rFonts w:ascii="Times New Roman" w:hAnsi="Times New Roman" w:cs="Times New Roman"/>
          <w:sz w:val="28"/>
          <w:szCs w:val="28"/>
        </w:rPr>
        <w:tab/>
        <w:t>систематически готовиться к семинарским и практическим занятиям, изучать по каждой теме основные и дополнительные источники, писать конспекты по ответам на вопросы, решать тесты и задачи, выполнять домашние задания;</w:t>
      </w:r>
    </w:p>
    <w:p w:rsidR="00524FB6" w:rsidRPr="00FC3290" w:rsidRDefault="00524FB6" w:rsidP="00FC3290">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FC3290">
        <w:rPr>
          <w:rFonts w:ascii="Times New Roman" w:hAnsi="Times New Roman" w:cs="Times New Roman"/>
          <w:sz w:val="28"/>
          <w:szCs w:val="28"/>
        </w:rPr>
        <w:t>3.</w:t>
      </w:r>
      <w:r w:rsidRPr="00FC3290">
        <w:rPr>
          <w:rFonts w:ascii="Times New Roman" w:hAnsi="Times New Roman" w:cs="Times New Roman"/>
          <w:sz w:val="28"/>
          <w:szCs w:val="28"/>
        </w:rPr>
        <w:tab/>
        <w:t>самостоятельная работать над выполнением различного рода заданий, которые ориентированы на более глубокое усвоение материала изучаемой дисциплины;</w:t>
      </w:r>
    </w:p>
    <w:p w:rsidR="00524FB6" w:rsidRPr="00FC3290" w:rsidRDefault="00524FB6" w:rsidP="00FC3290">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FC3290">
        <w:rPr>
          <w:rFonts w:ascii="Times New Roman" w:hAnsi="Times New Roman" w:cs="Times New Roman"/>
          <w:sz w:val="28"/>
          <w:szCs w:val="28"/>
        </w:rPr>
        <w:t>4.</w:t>
      </w:r>
      <w:r w:rsidRPr="00FC3290">
        <w:rPr>
          <w:rFonts w:ascii="Times New Roman" w:hAnsi="Times New Roman" w:cs="Times New Roman"/>
          <w:sz w:val="28"/>
          <w:szCs w:val="28"/>
        </w:rPr>
        <w:tab/>
        <w:t xml:space="preserve">использовать при подготовке к занятиям внутренние нормативные документы Финансового университета, </w:t>
      </w:r>
      <w:r w:rsidR="004F47D5" w:rsidRPr="00FC3290">
        <w:rPr>
          <w:rFonts w:ascii="Times New Roman" w:eastAsia="Times New Roman" w:hAnsi="Times New Roman" w:cs="Times New Roman"/>
          <w:sz w:val="28"/>
          <w:szCs w:val="28"/>
        </w:rPr>
        <w:t>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sidRPr="00FC3290">
        <w:rPr>
          <w:rFonts w:ascii="Times New Roman" w:hAnsi="Times New Roman" w:cs="Times New Roman"/>
          <w:sz w:val="28"/>
          <w:szCs w:val="28"/>
        </w:rPr>
        <w:t xml:space="preserve">; </w:t>
      </w:r>
    </w:p>
    <w:p w:rsidR="00524FB6" w:rsidRPr="00FC3290" w:rsidRDefault="00524FB6" w:rsidP="00FC3290">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FC3290">
        <w:rPr>
          <w:rFonts w:ascii="Times New Roman" w:hAnsi="Times New Roman" w:cs="Times New Roman"/>
          <w:sz w:val="28"/>
          <w:szCs w:val="28"/>
        </w:rPr>
        <w:t>На семинарских/практических занятиях активно участвовать в выполнении предложенного задания, готовить краткие, четкие выступления с использованием данных отечественных публичных компаний, участвовать в дискуссиях, в том числе по проблемным вопросам организации финансового планирования, доводить каждую поставленную задачу до окончательного решения, демонстрировать понимание проведенных расчетов, в случае затруднений обращаться к преподавателю, а также обосновывать полученные выводы.</w:t>
      </w:r>
    </w:p>
    <w:p w:rsidR="00524FB6" w:rsidRPr="00FC3290" w:rsidRDefault="00524FB6" w:rsidP="00FC3290">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FC3290">
        <w:rPr>
          <w:rFonts w:ascii="Times New Roman" w:hAnsi="Times New Roman" w:cs="Times New Roman"/>
          <w:sz w:val="28"/>
          <w:szCs w:val="28"/>
        </w:rPr>
        <w:t xml:space="preserve">В процессе освоения дисциплины «Финансовое </w:t>
      </w:r>
      <w:r w:rsidR="00F30E04" w:rsidRPr="00FC3290">
        <w:rPr>
          <w:rFonts w:ascii="Times New Roman" w:hAnsi="Times New Roman" w:cs="Times New Roman"/>
          <w:sz w:val="28"/>
          <w:szCs w:val="28"/>
        </w:rPr>
        <w:t>планирование и бюджетирование</w:t>
      </w:r>
      <w:r w:rsidRPr="00FC3290">
        <w:rPr>
          <w:rFonts w:ascii="Times New Roman" w:hAnsi="Times New Roman" w:cs="Times New Roman"/>
          <w:sz w:val="28"/>
          <w:szCs w:val="28"/>
        </w:rPr>
        <w:t>» используются следующие образовательные технологии:</w:t>
      </w:r>
    </w:p>
    <w:p w:rsidR="00524FB6" w:rsidRPr="00FC3290" w:rsidRDefault="00524FB6" w:rsidP="00FC3290">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FC3290">
        <w:rPr>
          <w:rFonts w:ascii="Times New Roman" w:hAnsi="Times New Roman" w:cs="Times New Roman"/>
          <w:sz w:val="28"/>
          <w:szCs w:val="28"/>
        </w:rPr>
        <w:t xml:space="preserve">1. Стандартные методы обучения по дисциплине «Финансовое </w:t>
      </w:r>
      <w:r w:rsidR="00F30E04" w:rsidRPr="00FC3290">
        <w:rPr>
          <w:rFonts w:ascii="Times New Roman" w:hAnsi="Times New Roman" w:cs="Times New Roman"/>
          <w:sz w:val="28"/>
          <w:szCs w:val="28"/>
        </w:rPr>
        <w:t>планирование и бюджетирование</w:t>
      </w:r>
      <w:r w:rsidRPr="00FC3290">
        <w:rPr>
          <w:rFonts w:ascii="Times New Roman" w:hAnsi="Times New Roman" w:cs="Times New Roman"/>
          <w:sz w:val="28"/>
          <w:szCs w:val="28"/>
        </w:rPr>
        <w:t xml:space="preserve">» включают: </w:t>
      </w:r>
    </w:p>
    <w:p w:rsidR="00524FB6" w:rsidRPr="00FC3290" w:rsidRDefault="00524FB6" w:rsidP="00FC3290">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FC3290">
        <w:rPr>
          <w:rFonts w:ascii="Times New Roman" w:hAnsi="Times New Roman" w:cs="Times New Roman"/>
          <w:sz w:val="28"/>
          <w:szCs w:val="28"/>
        </w:rPr>
        <w:t>•</w:t>
      </w:r>
      <w:r w:rsidRPr="00FC3290">
        <w:rPr>
          <w:rFonts w:ascii="Times New Roman" w:hAnsi="Times New Roman" w:cs="Times New Roman"/>
          <w:sz w:val="28"/>
          <w:szCs w:val="28"/>
        </w:rPr>
        <w:tab/>
        <w:t>лекции;</w:t>
      </w:r>
    </w:p>
    <w:p w:rsidR="00524FB6" w:rsidRPr="00FC3290" w:rsidRDefault="00524FB6" w:rsidP="00FC3290">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FC3290">
        <w:rPr>
          <w:rFonts w:ascii="Times New Roman" w:hAnsi="Times New Roman" w:cs="Times New Roman"/>
          <w:sz w:val="28"/>
          <w:szCs w:val="28"/>
        </w:rPr>
        <w:t>•</w:t>
      </w:r>
      <w:r w:rsidRPr="00FC3290">
        <w:rPr>
          <w:rFonts w:ascii="Times New Roman" w:hAnsi="Times New Roman" w:cs="Times New Roman"/>
          <w:sz w:val="28"/>
          <w:szCs w:val="28"/>
        </w:rPr>
        <w:tab/>
        <w:t>практические занятия, на которых обсуждаются основные проблемы, освещенные в лекциях и сформулированные в домашних заданиях;</w:t>
      </w:r>
    </w:p>
    <w:p w:rsidR="00524FB6" w:rsidRPr="00FC3290" w:rsidRDefault="00524FB6" w:rsidP="00FC3290">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FC3290">
        <w:rPr>
          <w:rFonts w:ascii="Times New Roman" w:hAnsi="Times New Roman" w:cs="Times New Roman"/>
          <w:sz w:val="28"/>
          <w:szCs w:val="28"/>
        </w:rPr>
        <w:t>•</w:t>
      </w:r>
      <w:r w:rsidRPr="00FC3290">
        <w:rPr>
          <w:rFonts w:ascii="Times New Roman" w:hAnsi="Times New Roman" w:cs="Times New Roman"/>
          <w:sz w:val="28"/>
          <w:szCs w:val="28"/>
        </w:rPr>
        <w:tab/>
        <w:t xml:space="preserve">письменные или устные домашние задания; </w:t>
      </w:r>
    </w:p>
    <w:p w:rsidR="00F30E04" w:rsidRPr="00FC3290" w:rsidRDefault="00F30E04" w:rsidP="00FC3290">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FC3290">
        <w:rPr>
          <w:rFonts w:ascii="Times New Roman" w:hAnsi="Times New Roman" w:cs="Times New Roman"/>
          <w:sz w:val="28"/>
          <w:szCs w:val="28"/>
        </w:rPr>
        <w:t>•</w:t>
      </w:r>
      <w:r w:rsidRPr="00FC3290">
        <w:rPr>
          <w:rFonts w:ascii="Times New Roman" w:hAnsi="Times New Roman" w:cs="Times New Roman"/>
          <w:sz w:val="28"/>
          <w:szCs w:val="28"/>
        </w:rPr>
        <w:tab/>
        <w:t>тестовые задания;</w:t>
      </w:r>
    </w:p>
    <w:p w:rsidR="00524FB6" w:rsidRPr="00FC3290" w:rsidRDefault="00524FB6" w:rsidP="00FC3290">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bookmarkStart w:id="44" w:name="_Hlk25660074"/>
      <w:r w:rsidRPr="00FC3290">
        <w:rPr>
          <w:rFonts w:ascii="Times New Roman" w:hAnsi="Times New Roman" w:cs="Times New Roman"/>
          <w:sz w:val="28"/>
          <w:szCs w:val="28"/>
        </w:rPr>
        <w:t>•</w:t>
      </w:r>
      <w:r w:rsidRPr="00FC3290">
        <w:rPr>
          <w:rFonts w:ascii="Times New Roman" w:hAnsi="Times New Roman" w:cs="Times New Roman"/>
          <w:sz w:val="28"/>
          <w:szCs w:val="28"/>
        </w:rPr>
        <w:tab/>
        <w:t>расчетно-аналитические, расчетно-графические задания;</w:t>
      </w:r>
    </w:p>
    <w:bookmarkEnd w:id="44"/>
    <w:p w:rsidR="00524FB6" w:rsidRPr="00FC3290" w:rsidRDefault="00524FB6" w:rsidP="00FC3290">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FC3290">
        <w:rPr>
          <w:rFonts w:ascii="Times New Roman" w:hAnsi="Times New Roman" w:cs="Times New Roman"/>
          <w:sz w:val="28"/>
          <w:szCs w:val="28"/>
        </w:rPr>
        <w:t>•</w:t>
      </w:r>
      <w:r w:rsidRPr="00FC3290">
        <w:rPr>
          <w:rFonts w:ascii="Times New Roman" w:hAnsi="Times New Roman" w:cs="Times New Roman"/>
          <w:sz w:val="28"/>
          <w:szCs w:val="28"/>
        </w:rPr>
        <w:tab/>
        <w:t>консультации преподавателей;</w:t>
      </w:r>
    </w:p>
    <w:p w:rsidR="00524FB6" w:rsidRPr="00FC3290" w:rsidRDefault="00524FB6" w:rsidP="00FC3290">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FC3290">
        <w:rPr>
          <w:rFonts w:ascii="Times New Roman" w:hAnsi="Times New Roman" w:cs="Times New Roman"/>
          <w:sz w:val="28"/>
          <w:szCs w:val="28"/>
        </w:rPr>
        <w:lastRenderedPageBreak/>
        <w:t xml:space="preserve">2. Методы обучения с применением интерактивных форм образовательных технологий включают: </w:t>
      </w:r>
    </w:p>
    <w:p w:rsidR="00524FB6" w:rsidRPr="00FC3290" w:rsidRDefault="00524FB6" w:rsidP="00FC3290">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FC3290">
        <w:rPr>
          <w:rFonts w:ascii="Times New Roman" w:hAnsi="Times New Roman" w:cs="Times New Roman"/>
          <w:sz w:val="28"/>
          <w:szCs w:val="28"/>
        </w:rPr>
        <w:t>•</w:t>
      </w:r>
      <w:r w:rsidRPr="00FC3290">
        <w:rPr>
          <w:rFonts w:ascii="Times New Roman" w:hAnsi="Times New Roman" w:cs="Times New Roman"/>
          <w:sz w:val="28"/>
          <w:szCs w:val="28"/>
        </w:rPr>
        <w:tab/>
        <w:t>дискуссии;</w:t>
      </w:r>
    </w:p>
    <w:p w:rsidR="00524FB6" w:rsidRPr="00FC3290" w:rsidRDefault="00524FB6" w:rsidP="00FC3290">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FC3290">
        <w:rPr>
          <w:rFonts w:ascii="Times New Roman" w:hAnsi="Times New Roman" w:cs="Times New Roman"/>
          <w:sz w:val="28"/>
          <w:szCs w:val="28"/>
        </w:rPr>
        <w:t>•</w:t>
      </w:r>
      <w:r w:rsidRPr="00FC3290">
        <w:rPr>
          <w:rFonts w:ascii="Times New Roman" w:hAnsi="Times New Roman" w:cs="Times New Roman"/>
          <w:sz w:val="28"/>
          <w:szCs w:val="28"/>
        </w:rPr>
        <w:tab/>
        <w:t>анализ деловых ситуаций на основе кейс-метода и имитационных моделей;</w:t>
      </w:r>
    </w:p>
    <w:p w:rsidR="00524FB6" w:rsidRPr="00FC3290" w:rsidRDefault="00524FB6" w:rsidP="00FC3290">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FC3290">
        <w:rPr>
          <w:rFonts w:ascii="Times New Roman" w:hAnsi="Times New Roman" w:cs="Times New Roman"/>
          <w:sz w:val="28"/>
          <w:szCs w:val="28"/>
        </w:rPr>
        <w:t>•</w:t>
      </w:r>
      <w:r w:rsidRPr="00FC3290">
        <w:rPr>
          <w:rFonts w:ascii="Times New Roman" w:hAnsi="Times New Roman" w:cs="Times New Roman"/>
          <w:sz w:val="28"/>
          <w:szCs w:val="28"/>
        </w:rPr>
        <w:tab/>
        <w:t xml:space="preserve">обсуждение подготовленных студентами эссе; </w:t>
      </w:r>
    </w:p>
    <w:p w:rsidR="00524FB6" w:rsidRPr="00FC3290" w:rsidRDefault="00524FB6" w:rsidP="00FC3290">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FC3290">
        <w:rPr>
          <w:rFonts w:ascii="Times New Roman" w:hAnsi="Times New Roman" w:cs="Times New Roman"/>
          <w:sz w:val="28"/>
          <w:szCs w:val="28"/>
        </w:rPr>
        <w:t>•</w:t>
      </w:r>
      <w:r w:rsidRPr="00FC3290">
        <w:rPr>
          <w:rFonts w:ascii="Times New Roman" w:hAnsi="Times New Roman" w:cs="Times New Roman"/>
          <w:sz w:val="28"/>
          <w:szCs w:val="28"/>
        </w:rPr>
        <w:tab/>
        <w:t>групповые дискуссии и проекты;</w:t>
      </w:r>
    </w:p>
    <w:p w:rsidR="00524FB6" w:rsidRPr="00FC3290" w:rsidRDefault="00524FB6" w:rsidP="00FC3290">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FC3290">
        <w:rPr>
          <w:rFonts w:ascii="Times New Roman" w:hAnsi="Times New Roman" w:cs="Times New Roman"/>
          <w:sz w:val="28"/>
          <w:szCs w:val="28"/>
        </w:rPr>
        <w:t>•</w:t>
      </w:r>
      <w:r w:rsidRPr="00FC3290">
        <w:rPr>
          <w:rFonts w:ascii="Times New Roman" w:hAnsi="Times New Roman" w:cs="Times New Roman"/>
          <w:sz w:val="28"/>
          <w:szCs w:val="28"/>
        </w:rPr>
        <w:tab/>
        <w:t>обсуждение результатов работы студенческих исследовательских групп</w:t>
      </w:r>
      <w:r w:rsidR="00F30E04" w:rsidRPr="00FC3290">
        <w:rPr>
          <w:rFonts w:ascii="Times New Roman" w:hAnsi="Times New Roman" w:cs="Times New Roman"/>
          <w:sz w:val="28"/>
          <w:szCs w:val="28"/>
        </w:rPr>
        <w:t>.</w:t>
      </w:r>
    </w:p>
    <w:p w:rsidR="00524FB6" w:rsidRPr="00FC3290" w:rsidRDefault="00524FB6" w:rsidP="00FC3290">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FC3290">
        <w:rPr>
          <w:rFonts w:ascii="Times New Roman" w:hAnsi="Times New Roman" w:cs="Times New Roman"/>
          <w:sz w:val="28"/>
          <w:szCs w:val="28"/>
        </w:rPr>
        <w:t xml:space="preserve">Основной формой семинарского/практического занятия дисциплины «Финансовое </w:t>
      </w:r>
      <w:r w:rsidR="00F30E04" w:rsidRPr="00FC3290">
        <w:rPr>
          <w:rFonts w:ascii="Times New Roman" w:hAnsi="Times New Roman" w:cs="Times New Roman"/>
          <w:sz w:val="28"/>
          <w:szCs w:val="28"/>
        </w:rPr>
        <w:t>планирование и бюджетирование</w:t>
      </w:r>
      <w:r w:rsidRPr="00FC3290">
        <w:rPr>
          <w:rFonts w:ascii="Times New Roman" w:hAnsi="Times New Roman" w:cs="Times New Roman"/>
          <w:sz w:val="28"/>
          <w:szCs w:val="28"/>
        </w:rPr>
        <w:t>»</w:t>
      </w:r>
      <w:r w:rsidR="00F30E04" w:rsidRPr="00FC3290">
        <w:rPr>
          <w:rFonts w:ascii="Times New Roman" w:hAnsi="Times New Roman" w:cs="Times New Roman"/>
          <w:sz w:val="28"/>
          <w:szCs w:val="28"/>
        </w:rPr>
        <w:t>,</w:t>
      </w:r>
      <w:r w:rsidRPr="00FC3290">
        <w:rPr>
          <w:rFonts w:ascii="Times New Roman" w:hAnsi="Times New Roman" w:cs="Times New Roman"/>
          <w:sz w:val="28"/>
          <w:szCs w:val="28"/>
        </w:rPr>
        <w:t xml:space="preserve"> проводимого в интерактивной форме, является обсуждение результатов работы студенческих исследовательских групп. </w:t>
      </w:r>
    </w:p>
    <w:p w:rsidR="00524FB6" w:rsidRPr="00FC3290" w:rsidRDefault="00524FB6" w:rsidP="00FC3290">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FC3290">
        <w:rPr>
          <w:rFonts w:ascii="Times New Roman" w:hAnsi="Times New Roman" w:cs="Times New Roman"/>
          <w:sz w:val="28"/>
          <w:szCs w:val="28"/>
        </w:rPr>
        <w:t xml:space="preserve">Самостоятельное изучение дисциплины следует начинать с проработки рабочей программы дисциплины, особое внимание, уделяя целям и задачам, структуре и содержанию курса. Студентам рекомендуется получить в Библиотечно-информационном центре университета учебную литературу по дисциплине, необходимую для эффективной самостоятельной работы. </w:t>
      </w:r>
    </w:p>
    <w:p w:rsidR="00524FB6" w:rsidRPr="00FC3290" w:rsidRDefault="00524FB6" w:rsidP="00FC3290">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FC3290">
        <w:rPr>
          <w:rFonts w:ascii="Times New Roman" w:hAnsi="Times New Roman" w:cs="Times New Roman"/>
          <w:sz w:val="28"/>
          <w:szCs w:val="28"/>
        </w:rPr>
        <w:t>Рекомендуемыми формами самостоятельной внеаудиторной работы являются подготовка выступлений и презентаций</w:t>
      </w:r>
      <w:r w:rsidR="00F30E04" w:rsidRPr="00FC3290">
        <w:rPr>
          <w:rFonts w:ascii="Times New Roman" w:hAnsi="Times New Roman" w:cs="Times New Roman"/>
          <w:sz w:val="28"/>
          <w:szCs w:val="28"/>
        </w:rPr>
        <w:t>;</w:t>
      </w:r>
      <w:r w:rsidRPr="00FC3290">
        <w:rPr>
          <w:rFonts w:ascii="Times New Roman" w:hAnsi="Times New Roman" w:cs="Times New Roman"/>
          <w:sz w:val="28"/>
          <w:szCs w:val="28"/>
        </w:rPr>
        <w:t xml:space="preserve"> изучение научной литературы и нормативных правовых актов; формирование информационной базы исследовательского практикума; выполнение проектного задания и др.</w:t>
      </w:r>
    </w:p>
    <w:p w:rsidR="00F30E04" w:rsidRPr="00FC3290" w:rsidRDefault="00F30E04" w:rsidP="00FC3290">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FC3290">
        <w:rPr>
          <w:rFonts w:ascii="Times New Roman" w:hAnsi="Times New Roman" w:cs="Times New Roman"/>
          <w:sz w:val="28"/>
          <w:szCs w:val="28"/>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rsidR="00F30E04" w:rsidRPr="00FC3290" w:rsidRDefault="00F30E04" w:rsidP="00FC3290">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FC3290">
        <w:rPr>
          <w:rFonts w:ascii="Times New Roman" w:hAnsi="Times New Roman" w:cs="Times New Roman"/>
          <w:sz w:val="28"/>
          <w:szCs w:val="28"/>
        </w:rPr>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rsidR="00524FB6" w:rsidRPr="00FC3290" w:rsidRDefault="00524FB6" w:rsidP="00FC3290">
      <w:pPr>
        <w:pStyle w:val="1"/>
        <w:spacing w:line="360" w:lineRule="auto"/>
      </w:pPr>
      <w:bookmarkStart w:id="45" w:name="_Toc110786793"/>
      <w:r w:rsidRPr="00FC3290">
        <w:lastRenderedPageBreak/>
        <w:t xml:space="preserve">Методические рекомендации по написанию </w:t>
      </w:r>
      <w:r w:rsidR="00F04801" w:rsidRPr="00FC3290">
        <w:t>проект</w:t>
      </w:r>
      <w:r w:rsidR="00DF08AF" w:rsidRPr="00FC3290">
        <w:t>ной работы</w:t>
      </w:r>
      <w:bookmarkEnd w:id="45"/>
    </w:p>
    <w:p w:rsidR="00734312" w:rsidRPr="00FC3290" w:rsidRDefault="00AE5C89" w:rsidP="00FC3290">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FC3290">
        <w:rPr>
          <w:rFonts w:ascii="Times New Roman" w:hAnsi="Times New Roman" w:cs="Times New Roman"/>
          <w:sz w:val="28"/>
          <w:szCs w:val="28"/>
        </w:rPr>
        <w:t xml:space="preserve">Проектная работа выполняется на втором этапе изучения дисциплины «Финансовое планирование </w:t>
      </w:r>
      <w:r w:rsidR="00F5690F" w:rsidRPr="00FC3290">
        <w:rPr>
          <w:rFonts w:ascii="Times New Roman" w:hAnsi="Times New Roman" w:cs="Times New Roman"/>
          <w:sz w:val="28"/>
          <w:szCs w:val="28"/>
        </w:rPr>
        <w:t>и бюджетирование</w:t>
      </w:r>
      <w:r w:rsidRPr="00FC3290">
        <w:rPr>
          <w:rFonts w:ascii="Times New Roman" w:hAnsi="Times New Roman" w:cs="Times New Roman"/>
          <w:sz w:val="28"/>
          <w:szCs w:val="28"/>
        </w:rPr>
        <w:t xml:space="preserve">» в конце 7 семестре и предусматривает исследование, связанное с решением практической (в том числе предпринимательской, научно-исследовательской, расчетно-аналитической) задачи, основанное на системном анализе выбранного объекта и предмета, проблемы (ситуации), с выполнением аналитических расчётов, формулировкой конкретных предложений, созданием моделей, имеющих практическую направленность. </w:t>
      </w:r>
      <w:r w:rsidR="00734312" w:rsidRPr="00FC3290">
        <w:rPr>
          <w:rFonts w:ascii="Times New Roman" w:hAnsi="Times New Roman" w:cs="Times New Roman"/>
          <w:sz w:val="28"/>
          <w:szCs w:val="28"/>
        </w:rPr>
        <w:t xml:space="preserve">Проектная деятельность студентов является одним из методов развивающего обучения, направлена на выработку исследовательских умений (постановка проблемы, сбор и обработка информации, проведение экспериментов, анализ полученных результатов) и умения работать в команде. Проектная работа способствует развитию творческих способностей и логического мышления, объединяет знания, полученные в ходе учебного процесса, и приобщает к конкретным жизненно важным и профессиональным проблемам, является одной из форм организации учебной деятельности, развития компетентности, повышения качества образования. Студенты выполняют совместный проект за счёт времени, отведенного на самостоятельную работу. Руководителем проекта является преподаватель, координирующий проект. </w:t>
      </w:r>
    </w:p>
    <w:p w:rsidR="00734312" w:rsidRPr="00FC3290" w:rsidRDefault="00F753D6" w:rsidP="00FC3290">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FC3290">
        <w:rPr>
          <w:rFonts w:ascii="Times New Roman" w:hAnsi="Times New Roman" w:cs="Times New Roman"/>
          <w:sz w:val="28"/>
          <w:szCs w:val="28"/>
        </w:rPr>
        <w:t xml:space="preserve">Проектная работа по дисциплине «Финансовое планирование </w:t>
      </w:r>
      <w:r w:rsidR="00F5690F" w:rsidRPr="00FC3290">
        <w:rPr>
          <w:rFonts w:ascii="Times New Roman" w:hAnsi="Times New Roman" w:cs="Times New Roman"/>
          <w:sz w:val="28"/>
          <w:szCs w:val="28"/>
        </w:rPr>
        <w:t>и бюджетирование</w:t>
      </w:r>
      <w:r w:rsidRPr="00FC3290">
        <w:rPr>
          <w:rFonts w:ascii="Times New Roman" w:hAnsi="Times New Roman" w:cs="Times New Roman"/>
          <w:sz w:val="28"/>
          <w:szCs w:val="28"/>
        </w:rPr>
        <w:t xml:space="preserve">» носит прикладной характер. </w:t>
      </w:r>
      <w:r w:rsidR="00734312" w:rsidRPr="00FC3290">
        <w:rPr>
          <w:rFonts w:ascii="Times New Roman" w:hAnsi="Times New Roman" w:cs="Times New Roman"/>
          <w:sz w:val="28"/>
          <w:szCs w:val="28"/>
        </w:rPr>
        <w:t xml:space="preserve">Проектные задания выполняются по конкретным исследуемым компаниям и рынкам на основе данных информационных порталов, студентам предоставляется выбор тематики проектной работы. Количество студентов, приглашаемых к участию в проекте, не может быть более 3 студентов, за каждым студентом закрепляется конкретная роль в проектной работе и перечень выполняемых заданий. </w:t>
      </w:r>
    </w:p>
    <w:p w:rsidR="00AE5C89" w:rsidRPr="00FC3290" w:rsidRDefault="00F753D6" w:rsidP="00FC3290">
      <w:pPr>
        <w:pStyle w:val="ae"/>
        <w:spacing w:line="360" w:lineRule="auto"/>
        <w:ind w:left="0" w:firstLine="708"/>
        <w:jc w:val="both"/>
        <w:rPr>
          <w:sz w:val="28"/>
          <w:szCs w:val="28"/>
        </w:rPr>
      </w:pPr>
      <w:r w:rsidRPr="00FC3290">
        <w:rPr>
          <w:sz w:val="28"/>
          <w:szCs w:val="28"/>
        </w:rPr>
        <w:t xml:space="preserve">Проектная работа </w:t>
      </w:r>
      <w:r w:rsidR="00AE5C89" w:rsidRPr="00FC3290">
        <w:rPr>
          <w:sz w:val="28"/>
          <w:szCs w:val="28"/>
        </w:rPr>
        <w:t xml:space="preserve">выполняется в электронном виде, сопровождается финансовой информацией в форме графиков, таблиц, диаграмм и должны удовлетворять требованиям удобочитаемости: равномерная плотность, контрастность и четкость букв, цифр, знаков и изображения по всей работе. </w:t>
      </w:r>
    </w:p>
    <w:p w:rsidR="00AE5C89" w:rsidRPr="00FC3290" w:rsidRDefault="00F753D6" w:rsidP="00FC3290">
      <w:pPr>
        <w:pStyle w:val="ae"/>
        <w:spacing w:line="360" w:lineRule="auto"/>
        <w:ind w:left="0" w:firstLine="708"/>
        <w:jc w:val="both"/>
        <w:rPr>
          <w:sz w:val="28"/>
          <w:szCs w:val="28"/>
        </w:rPr>
      </w:pPr>
      <w:r w:rsidRPr="00FC3290">
        <w:rPr>
          <w:sz w:val="28"/>
          <w:szCs w:val="28"/>
        </w:rPr>
        <w:lastRenderedPageBreak/>
        <w:t xml:space="preserve">Проектная работа </w:t>
      </w:r>
      <w:r w:rsidR="00AE5C89" w:rsidRPr="00FC3290">
        <w:rPr>
          <w:sz w:val="28"/>
          <w:szCs w:val="28"/>
        </w:rPr>
        <w:t xml:space="preserve">начинается с титульного листа, считающегося первой страницей. На титульном листе номер страницы не ставится. Структура плана предполагает </w:t>
      </w:r>
      <w:r w:rsidRPr="00FC3290">
        <w:rPr>
          <w:sz w:val="28"/>
          <w:szCs w:val="28"/>
        </w:rPr>
        <w:t>резюме,</w:t>
      </w:r>
      <w:r w:rsidR="00AE5C89" w:rsidRPr="00FC3290">
        <w:rPr>
          <w:sz w:val="28"/>
          <w:szCs w:val="28"/>
        </w:rPr>
        <w:t xml:space="preserve"> </w:t>
      </w:r>
      <w:r w:rsidRPr="00FC3290">
        <w:rPr>
          <w:sz w:val="28"/>
          <w:szCs w:val="28"/>
        </w:rPr>
        <w:t xml:space="preserve">деление текста на разделы проекта </w:t>
      </w:r>
      <w:r w:rsidR="00AE5C89" w:rsidRPr="00FC3290">
        <w:rPr>
          <w:sz w:val="28"/>
          <w:szCs w:val="28"/>
        </w:rPr>
        <w:t xml:space="preserve">и заключение, а также, список использованных источников, приложений. Общий объем должен быть не более </w:t>
      </w:r>
      <w:r w:rsidRPr="00FC3290">
        <w:rPr>
          <w:sz w:val="28"/>
          <w:szCs w:val="28"/>
        </w:rPr>
        <w:t>3</w:t>
      </w:r>
      <w:r w:rsidR="00AE5C89" w:rsidRPr="00FC3290">
        <w:rPr>
          <w:sz w:val="28"/>
          <w:szCs w:val="28"/>
        </w:rPr>
        <w:t>0 страниц текста, включая титульный лист и библиографию. В тексте в обязательном порядке должны содержаться сноски на использованную при его написании научную литературу.</w:t>
      </w:r>
    </w:p>
    <w:p w:rsidR="00F753D6" w:rsidRPr="00FC3290" w:rsidRDefault="00AE5C89" w:rsidP="00FC3290">
      <w:pPr>
        <w:pStyle w:val="ae"/>
        <w:spacing w:line="360" w:lineRule="auto"/>
        <w:ind w:left="0" w:firstLine="708"/>
        <w:jc w:val="both"/>
        <w:rPr>
          <w:sz w:val="28"/>
          <w:szCs w:val="28"/>
        </w:rPr>
      </w:pPr>
      <w:r w:rsidRPr="00FC3290">
        <w:rPr>
          <w:sz w:val="28"/>
          <w:szCs w:val="28"/>
        </w:rPr>
        <w:t xml:space="preserve"> </w:t>
      </w:r>
      <w:r w:rsidR="00F753D6" w:rsidRPr="00FC3290">
        <w:rPr>
          <w:sz w:val="28"/>
          <w:szCs w:val="28"/>
        </w:rPr>
        <w:t xml:space="preserve">Участники проекта предоставляют  отчет по итогам проектной работы руководителю в установленные сроки в ЭИОС в электронном виде </w:t>
      </w:r>
      <w:hyperlink r:id="rId23" w:history="1">
        <w:r w:rsidR="00F753D6" w:rsidRPr="00FC3290">
          <w:rPr>
            <w:rStyle w:val="a4"/>
            <w:color w:val="auto"/>
            <w:sz w:val="28"/>
            <w:szCs w:val="28"/>
          </w:rPr>
          <w:t>https://campus.fa.ru/my/</w:t>
        </w:r>
      </w:hyperlink>
      <w:r w:rsidR="00F753D6" w:rsidRPr="00FC3290">
        <w:rPr>
          <w:sz w:val="28"/>
          <w:szCs w:val="28"/>
        </w:rPr>
        <w:t xml:space="preserve">  (в формате *. dосх или *. гtf) не позднее чем за две недели до установленного Департаментом корпоративных финансов и корпоративного управления.  Завершающим обязательным этапом выполнения студентами проектной работы является защита, проводится до экзамена по дисциплине.  Защита проектных заданий, формирование отчетов и оценивание результатов проводится руководителем проекта на основе успешности достижения заявленных целей проекта. Результат защиты проектной работы оценивается до 10 баллов для каждого студента.  Студенты, успешно прошедшие защиту, допускаются к сдаче экзамена дисциплине, предусмотренного учебным планом по данному направлению подготовки.</w:t>
      </w:r>
    </w:p>
    <w:p w:rsidR="00E34BEB" w:rsidRPr="00FC3290" w:rsidRDefault="008A2FCD" w:rsidP="00FC3290">
      <w:pPr>
        <w:pStyle w:val="1"/>
        <w:spacing w:line="360" w:lineRule="auto"/>
      </w:pPr>
      <w:bookmarkStart w:id="46" w:name="_Toc110786794"/>
      <w:r w:rsidRPr="00FC3290">
        <w:t>11.</w:t>
      </w:r>
      <w:r w:rsidR="0040192F" w:rsidRPr="00FC3290">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6"/>
    </w:p>
    <w:p w:rsidR="003D688D" w:rsidRPr="00FC3290" w:rsidRDefault="003D688D" w:rsidP="00FC3290">
      <w:pPr>
        <w:pStyle w:val="1"/>
        <w:spacing w:line="360" w:lineRule="auto"/>
        <w:rPr>
          <w:webHidden/>
        </w:rPr>
      </w:pPr>
      <w:bookmarkStart w:id="47" w:name="_Toc530736134"/>
      <w:bookmarkStart w:id="48" w:name="_Toc110786795"/>
      <w:bookmarkStart w:id="49" w:name="_Toc526952394"/>
      <w:r w:rsidRPr="00FC3290">
        <w:rPr>
          <w:webHidden/>
        </w:rPr>
        <w:t>11.1 Комплект лицензионного программного обеспечения:</w:t>
      </w:r>
      <w:bookmarkEnd w:id="47"/>
      <w:bookmarkEnd w:id="48"/>
    </w:p>
    <w:p w:rsidR="003D688D" w:rsidRPr="00FC3290" w:rsidRDefault="003D688D" w:rsidP="00FC3290">
      <w:pPr>
        <w:tabs>
          <w:tab w:val="left" w:pos="1134"/>
        </w:tabs>
        <w:spacing w:after="0" w:line="360" w:lineRule="auto"/>
        <w:ind w:firstLine="720"/>
        <w:jc w:val="both"/>
        <w:rPr>
          <w:rFonts w:ascii="Times New Roman" w:hAnsi="Times New Roman" w:cs="Times New Roman"/>
          <w:webHidden/>
          <w:sz w:val="28"/>
          <w:szCs w:val="28"/>
        </w:rPr>
      </w:pPr>
      <w:r w:rsidRPr="00FC3290">
        <w:rPr>
          <w:rFonts w:ascii="Times New Roman" w:hAnsi="Times New Roman" w:cs="Times New Roman"/>
          <w:webHidden/>
          <w:sz w:val="28"/>
          <w:szCs w:val="28"/>
        </w:rPr>
        <w:t xml:space="preserve">1. </w:t>
      </w:r>
      <w:r w:rsidRPr="00FC3290">
        <w:rPr>
          <w:rFonts w:ascii="Times New Roman" w:hAnsi="Times New Roman" w:cs="Times New Roman"/>
          <w:webHidden/>
          <w:sz w:val="28"/>
          <w:szCs w:val="28"/>
          <w:lang w:val="en-US"/>
        </w:rPr>
        <w:t>Windows</w:t>
      </w:r>
      <w:r w:rsidRPr="00FC3290">
        <w:rPr>
          <w:rFonts w:ascii="Times New Roman" w:hAnsi="Times New Roman" w:cs="Times New Roman"/>
          <w:webHidden/>
          <w:sz w:val="28"/>
          <w:szCs w:val="28"/>
        </w:rPr>
        <w:t xml:space="preserve">, </w:t>
      </w:r>
      <w:r w:rsidRPr="00FC3290">
        <w:rPr>
          <w:rFonts w:ascii="Times New Roman" w:hAnsi="Times New Roman" w:cs="Times New Roman"/>
          <w:webHidden/>
          <w:sz w:val="28"/>
          <w:szCs w:val="28"/>
          <w:lang w:val="en-US"/>
        </w:rPr>
        <w:t>Microsoft</w:t>
      </w:r>
      <w:r w:rsidRPr="00FC3290">
        <w:rPr>
          <w:rFonts w:ascii="Times New Roman" w:hAnsi="Times New Roman" w:cs="Times New Roman"/>
          <w:webHidden/>
          <w:sz w:val="28"/>
          <w:szCs w:val="28"/>
        </w:rPr>
        <w:t xml:space="preserve"> </w:t>
      </w:r>
      <w:r w:rsidRPr="00FC3290">
        <w:rPr>
          <w:rFonts w:ascii="Times New Roman" w:hAnsi="Times New Roman" w:cs="Times New Roman"/>
          <w:webHidden/>
          <w:sz w:val="28"/>
          <w:szCs w:val="28"/>
          <w:lang w:val="en-US"/>
        </w:rPr>
        <w:t>Office</w:t>
      </w:r>
      <w:r w:rsidRPr="00FC3290">
        <w:rPr>
          <w:rFonts w:ascii="Times New Roman" w:hAnsi="Times New Roman" w:cs="Times New Roman"/>
          <w:webHidden/>
          <w:sz w:val="28"/>
          <w:szCs w:val="28"/>
        </w:rPr>
        <w:t>.</w:t>
      </w:r>
    </w:p>
    <w:p w:rsidR="003D688D" w:rsidRPr="00FC3290" w:rsidRDefault="003D688D" w:rsidP="00FC3290">
      <w:pPr>
        <w:tabs>
          <w:tab w:val="left" w:pos="1134"/>
        </w:tabs>
        <w:spacing w:after="0" w:line="360" w:lineRule="auto"/>
        <w:ind w:firstLine="720"/>
        <w:jc w:val="both"/>
        <w:rPr>
          <w:rFonts w:ascii="Times New Roman" w:hAnsi="Times New Roman" w:cs="Times New Roman"/>
          <w:webHidden/>
          <w:sz w:val="28"/>
          <w:szCs w:val="28"/>
        </w:rPr>
      </w:pPr>
      <w:r w:rsidRPr="00FC3290">
        <w:rPr>
          <w:rFonts w:ascii="Times New Roman" w:hAnsi="Times New Roman" w:cs="Times New Roman"/>
          <w:webHidden/>
          <w:sz w:val="28"/>
          <w:szCs w:val="28"/>
        </w:rPr>
        <w:t xml:space="preserve">2. </w:t>
      </w:r>
      <w:r w:rsidR="00733603" w:rsidRPr="00FC3290">
        <w:rPr>
          <w:rFonts w:ascii="Times New Roman" w:hAnsi="Times New Roman" w:cs="Times New Roman"/>
          <w:webHidden/>
          <w:sz w:val="28"/>
          <w:szCs w:val="28"/>
        </w:rPr>
        <w:t xml:space="preserve">Антивирус </w:t>
      </w:r>
      <w:r w:rsidR="00733603" w:rsidRPr="00FC3290">
        <w:rPr>
          <w:rFonts w:ascii="Times New Roman" w:hAnsi="Times New Roman" w:cs="Times New Roman"/>
          <w:sz w:val="28"/>
          <w:szCs w:val="28"/>
          <w:lang w:val="en-US"/>
        </w:rPr>
        <w:t>Kaspersky</w:t>
      </w:r>
      <w:r w:rsidR="00733603" w:rsidRPr="00FC3290">
        <w:rPr>
          <w:rFonts w:ascii="Times New Roman" w:hAnsi="Times New Roman" w:cs="Times New Roman"/>
          <w:webHidden/>
          <w:sz w:val="28"/>
          <w:szCs w:val="28"/>
        </w:rPr>
        <w:t>.</w:t>
      </w:r>
    </w:p>
    <w:p w:rsidR="003D688D" w:rsidRPr="00FC3290" w:rsidRDefault="003D688D" w:rsidP="00FC3290">
      <w:pPr>
        <w:pStyle w:val="111"/>
        <w:tabs>
          <w:tab w:val="left" w:pos="902"/>
          <w:tab w:val="left" w:pos="1134"/>
        </w:tabs>
        <w:spacing w:line="360" w:lineRule="auto"/>
        <w:ind w:left="0" w:firstLine="720"/>
        <w:jc w:val="both"/>
        <w:rPr>
          <w:i w:val="0"/>
          <w:webHidden/>
          <w:sz w:val="28"/>
          <w:szCs w:val="28"/>
        </w:rPr>
      </w:pPr>
      <w:bookmarkStart w:id="50" w:name="_Toc530736135"/>
      <w:bookmarkStart w:id="51" w:name="_Toc110786796"/>
      <w:r w:rsidRPr="00FC3290">
        <w:rPr>
          <w:i w:val="0"/>
          <w:webHidden/>
          <w:sz w:val="28"/>
          <w:szCs w:val="28"/>
        </w:rPr>
        <w:t>11.2 Современные профессиональные базы данных и информационные справочные системы:</w:t>
      </w:r>
      <w:bookmarkEnd w:id="50"/>
      <w:bookmarkEnd w:id="51"/>
    </w:p>
    <w:p w:rsidR="00992CF3" w:rsidRPr="00FC3290" w:rsidRDefault="00992CF3" w:rsidP="00FC3290">
      <w:pPr>
        <w:pStyle w:val="ac"/>
        <w:numPr>
          <w:ilvl w:val="0"/>
          <w:numId w:val="4"/>
        </w:numPr>
        <w:tabs>
          <w:tab w:val="clear" w:pos="786"/>
          <w:tab w:val="left" w:pos="284"/>
          <w:tab w:val="num" w:pos="567"/>
          <w:tab w:val="left" w:pos="709"/>
          <w:tab w:val="left" w:pos="1134"/>
        </w:tabs>
        <w:spacing w:after="0" w:line="360" w:lineRule="auto"/>
        <w:ind w:left="0" w:firstLine="284"/>
        <w:jc w:val="both"/>
        <w:rPr>
          <w:sz w:val="28"/>
          <w:szCs w:val="28"/>
        </w:rPr>
      </w:pPr>
      <w:r w:rsidRPr="00FC3290">
        <w:rPr>
          <w:sz w:val="28"/>
          <w:szCs w:val="28"/>
        </w:rPr>
        <w:t xml:space="preserve">​Университетская информационная система Россия. Доступ по IP-адресам ТУСУРа </w:t>
      </w:r>
      <w:hyperlink r:id="rId24" w:tgtFrame="_blank" w:history="1">
        <w:r w:rsidRPr="00FC3290">
          <w:rPr>
            <w:rStyle w:val="a4"/>
            <w:rFonts w:eastAsiaTheme="majorEastAsia"/>
            <w:color w:val="auto"/>
            <w:sz w:val="27"/>
            <w:szCs w:val="27"/>
            <w:bdr w:val="none" w:sz="0" w:space="0" w:color="auto" w:frame="1"/>
            <w:shd w:val="clear" w:color="auto" w:fill="FFFFFF"/>
          </w:rPr>
          <w:t>uisrussia.msu.ru</w:t>
        </w:r>
      </w:hyperlink>
    </w:p>
    <w:p w:rsidR="003D688D" w:rsidRPr="00FC3290" w:rsidRDefault="003D688D" w:rsidP="00FC3290">
      <w:pPr>
        <w:pStyle w:val="ac"/>
        <w:numPr>
          <w:ilvl w:val="0"/>
          <w:numId w:val="4"/>
        </w:numPr>
        <w:tabs>
          <w:tab w:val="clear" w:pos="786"/>
          <w:tab w:val="left" w:pos="284"/>
          <w:tab w:val="num" w:pos="567"/>
          <w:tab w:val="left" w:pos="709"/>
          <w:tab w:val="left" w:pos="1134"/>
        </w:tabs>
        <w:suppressAutoHyphens w:val="0"/>
        <w:spacing w:after="0" w:line="360" w:lineRule="auto"/>
        <w:ind w:left="0" w:firstLine="284"/>
        <w:jc w:val="both"/>
        <w:rPr>
          <w:sz w:val="28"/>
          <w:szCs w:val="28"/>
        </w:rPr>
      </w:pPr>
      <w:r w:rsidRPr="00FC3290">
        <w:rPr>
          <w:sz w:val="28"/>
          <w:szCs w:val="28"/>
        </w:rPr>
        <w:lastRenderedPageBreak/>
        <w:t xml:space="preserve">Справочная правовая система КонсультантПлюс»: </w:t>
      </w:r>
      <w:hyperlink r:id="rId25" w:history="1">
        <w:r w:rsidR="00992CF3" w:rsidRPr="00FC3290">
          <w:rPr>
            <w:rStyle w:val="a4"/>
            <w:color w:val="auto"/>
            <w:sz w:val="28"/>
            <w:szCs w:val="28"/>
          </w:rPr>
          <w:t>www.consultant.ru</w:t>
        </w:r>
      </w:hyperlink>
      <w:r w:rsidR="00992CF3" w:rsidRPr="00FC3290">
        <w:rPr>
          <w:sz w:val="28"/>
          <w:szCs w:val="28"/>
        </w:rPr>
        <w:t xml:space="preserve"> </w:t>
      </w:r>
    </w:p>
    <w:p w:rsidR="003D688D" w:rsidRPr="00FC3290" w:rsidRDefault="003D688D" w:rsidP="00FC3290">
      <w:pPr>
        <w:pStyle w:val="ac"/>
        <w:numPr>
          <w:ilvl w:val="0"/>
          <w:numId w:val="4"/>
        </w:numPr>
        <w:tabs>
          <w:tab w:val="clear" w:pos="786"/>
          <w:tab w:val="left" w:pos="284"/>
          <w:tab w:val="num" w:pos="567"/>
          <w:tab w:val="left" w:pos="709"/>
          <w:tab w:val="left" w:pos="1134"/>
        </w:tabs>
        <w:suppressAutoHyphens w:val="0"/>
        <w:spacing w:after="0" w:line="360" w:lineRule="auto"/>
        <w:ind w:left="0" w:firstLine="284"/>
        <w:jc w:val="both"/>
        <w:rPr>
          <w:sz w:val="28"/>
          <w:szCs w:val="28"/>
        </w:rPr>
      </w:pPr>
      <w:r w:rsidRPr="00FC3290">
        <w:rPr>
          <w:sz w:val="28"/>
          <w:szCs w:val="28"/>
        </w:rPr>
        <w:t>Справочная правовая система «Гарант».</w:t>
      </w:r>
    </w:p>
    <w:p w:rsidR="0018063B" w:rsidRPr="00FC3290" w:rsidRDefault="0018063B" w:rsidP="00FC3290">
      <w:pPr>
        <w:pStyle w:val="ae"/>
        <w:widowControl w:val="0"/>
        <w:numPr>
          <w:ilvl w:val="0"/>
          <w:numId w:val="4"/>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FC3290">
        <w:rPr>
          <w:rFonts w:eastAsia="TimesNewRomanPSMT"/>
          <w:sz w:val="28"/>
          <w:szCs w:val="28"/>
        </w:rPr>
        <w:t xml:space="preserve">Информационные технологии в финансах - </w:t>
      </w:r>
      <w:hyperlink r:id="rId26" w:history="1">
        <w:r w:rsidR="00992CF3" w:rsidRPr="00FC3290">
          <w:rPr>
            <w:rStyle w:val="a4"/>
            <w:rFonts w:eastAsia="TimesNewRomanPSMT"/>
            <w:color w:val="auto"/>
            <w:sz w:val="28"/>
            <w:szCs w:val="28"/>
          </w:rPr>
          <w:t>www.it-finance.com</w:t>
        </w:r>
      </w:hyperlink>
      <w:r w:rsidR="00992CF3" w:rsidRPr="00FC3290">
        <w:rPr>
          <w:rFonts w:eastAsia="TimesNewRomanPSMT"/>
          <w:sz w:val="28"/>
          <w:szCs w:val="28"/>
        </w:rPr>
        <w:t xml:space="preserve"> </w:t>
      </w:r>
    </w:p>
    <w:p w:rsidR="0018063B" w:rsidRPr="00FC3290" w:rsidRDefault="0018063B" w:rsidP="00FC3290">
      <w:pPr>
        <w:pStyle w:val="ae"/>
        <w:widowControl w:val="0"/>
        <w:numPr>
          <w:ilvl w:val="0"/>
          <w:numId w:val="4"/>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FC3290">
        <w:rPr>
          <w:rFonts w:eastAsia="TimesNewRomanPSMT"/>
          <w:sz w:val="28"/>
          <w:szCs w:val="28"/>
        </w:rPr>
        <w:t>Портал «Технологии корпоративного управления ITeam» -</w:t>
      </w:r>
      <w:hyperlink r:id="rId27" w:history="1">
        <w:r w:rsidRPr="00FC3290">
          <w:rPr>
            <w:rStyle w:val="a4"/>
            <w:rFonts w:eastAsia="TimesNewRomanPSMT"/>
            <w:color w:val="auto"/>
            <w:sz w:val="28"/>
            <w:szCs w:val="28"/>
            <w:u w:val="none"/>
          </w:rPr>
          <w:t>http://www.iteam.ru</w:t>
        </w:r>
      </w:hyperlink>
      <w:r w:rsidRPr="00FC3290">
        <w:rPr>
          <w:sz w:val="28"/>
          <w:szCs w:val="28"/>
        </w:rPr>
        <w:t>;</w:t>
      </w:r>
    </w:p>
    <w:p w:rsidR="00992CF3" w:rsidRPr="00FC3290" w:rsidRDefault="00992CF3" w:rsidP="00FC3290">
      <w:pPr>
        <w:pStyle w:val="ae"/>
        <w:widowControl w:val="0"/>
        <w:numPr>
          <w:ilvl w:val="0"/>
          <w:numId w:val="4"/>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FC3290">
        <w:rPr>
          <w:rFonts w:eastAsia="TimesNewRomanPSMT"/>
          <w:sz w:val="28"/>
          <w:szCs w:val="28"/>
        </w:rPr>
        <w:t xml:space="preserve">АК&amp;М — экономическое информационное агентство </w:t>
      </w:r>
      <w:hyperlink r:id="rId28" w:history="1">
        <w:r w:rsidRPr="00FC3290">
          <w:rPr>
            <w:rStyle w:val="a4"/>
            <w:rFonts w:eastAsia="TimesNewRomanPSMT"/>
            <w:color w:val="auto"/>
            <w:sz w:val="28"/>
            <w:szCs w:val="28"/>
          </w:rPr>
          <w:t>http://www.akm.ru/</w:t>
        </w:r>
      </w:hyperlink>
      <w:r w:rsidRPr="00FC3290">
        <w:rPr>
          <w:rFonts w:eastAsia="TimesNewRomanPSMT"/>
          <w:sz w:val="28"/>
          <w:szCs w:val="28"/>
        </w:rPr>
        <w:t xml:space="preserve"> </w:t>
      </w:r>
    </w:p>
    <w:p w:rsidR="0018063B" w:rsidRPr="00FC3290" w:rsidRDefault="0018063B" w:rsidP="00FC3290">
      <w:pPr>
        <w:pStyle w:val="ae"/>
        <w:widowControl w:val="0"/>
        <w:numPr>
          <w:ilvl w:val="0"/>
          <w:numId w:val="4"/>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FC3290">
        <w:rPr>
          <w:rFonts w:eastAsia="TimesNewRomanPSMT"/>
          <w:sz w:val="28"/>
          <w:szCs w:val="28"/>
        </w:rPr>
        <w:t xml:space="preserve">Сайт компании Вloomberg - </w:t>
      </w:r>
      <w:hyperlink r:id="rId29" w:history="1">
        <w:r w:rsidRPr="00FC3290">
          <w:rPr>
            <w:rStyle w:val="a4"/>
            <w:rFonts w:eastAsia="TimesNewRomanPSMT"/>
            <w:color w:val="auto"/>
            <w:sz w:val="28"/>
            <w:szCs w:val="28"/>
            <w:u w:val="none"/>
          </w:rPr>
          <w:t>http://www.bloomberg.com</w:t>
        </w:r>
      </w:hyperlink>
      <w:r w:rsidRPr="00FC3290">
        <w:rPr>
          <w:rFonts w:eastAsia="TimesNewRomanPSMT"/>
          <w:sz w:val="28"/>
          <w:szCs w:val="28"/>
        </w:rPr>
        <w:t>;</w:t>
      </w:r>
    </w:p>
    <w:p w:rsidR="0018063B" w:rsidRPr="00FC3290" w:rsidRDefault="0018063B" w:rsidP="00FC3290">
      <w:pPr>
        <w:pStyle w:val="ae"/>
        <w:widowControl w:val="0"/>
        <w:numPr>
          <w:ilvl w:val="0"/>
          <w:numId w:val="4"/>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FC3290">
        <w:rPr>
          <w:rFonts w:eastAsia="TimesNewRomanPSMT"/>
          <w:sz w:val="28"/>
          <w:szCs w:val="28"/>
        </w:rPr>
        <w:t>Сайт компании Томсон Рейт</w:t>
      </w:r>
      <w:r w:rsidR="00F30E04" w:rsidRPr="00FC3290">
        <w:rPr>
          <w:rFonts w:eastAsia="TimesNewRomanPSMT"/>
          <w:sz w:val="28"/>
          <w:szCs w:val="28"/>
        </w:rPr>
        <w:t>е</w:t>
      </w:r>
      <w:r w:rsidRPr="00FC3290">
        <w:rPr>
          <w:rFonts w:eastAsia="TimesNewRomanPSMT"/>
          <w:sz w:val="28"/>
          <w:szCs w:val="28"/>
        </w:rPr>
        <w:t>рс - http://www.http://thomsonreuters.ru;</w:t>
      </w:r>
    </w:p>
    <w:p w:rsidR="0018063B" w:rsidRPr="00FC3290" w:rsidRDefault="0018063B" w:rsidP="00FC3290">
      <w:pPr>
        <w:pStyle w:val="ae"/>
        <w:widowControl w:val="0"/>
        <w:numPr>
          <w:ilvl w:val="0"/>
          <w:numId w:val="4"/>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FC3290">
        <w:rPr>
          <w:rFonts w:eastAsia="TimesNewRomanPSMT"/>
          <w:sz w:val="28"/>
          <w:szCs w:val="28"/>
        </w:rPr>
        <w:t xml:space="preserve">Система комплексного раскрытия информации «СКРИН» </w:t>
      </w:r>
      <w:hyperlink r:id="rId30" w:history="1">
        <w:r w:rsidR="00992CF3" w:rsidRPr="00FC3290">
          <w:rPr>
            <w:rStyle w:val="a4"/>
            <w:rFonts w:eastAsia="TimesNewRomanPSMT"/>
            <w:color w:val="auto"/>
            <w:sz w:val="28"/>
            <w:szCs w:val="28"/>
          </w:rPr>
          <w:t>http://www.skrin.ru</w:t>
        </w:r>
      </w:hyperlink>
      <w:r w:rsidR="00992CF3" w:rsidRPr="00FC3290">
        <w:rPr>
          <w:rFonts w:eastAsia="TimesNewRomanPSMT"/>
          <w:sz w:val="28"/>
          <w:szCs w:val="28"/>
        </w:rPr>
        <w:t xml:space="preserve"> </w:t>
      </w:r>
    </w:p>
    <w:p w:rsidR="00992CF3" w:rsidRPr="00FC3290" w:rsidRDefault="00992CF3" w:rsidP="00FC3290">
      <w:pPr>
        <w:pStyle w:val="ae"/>
        <w:widowControl w:val="0"/>
        <w:numPr>
          <w:ilvl w:val="0"/>
          <w:numId w:val="4"/>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FC3290">
        <w:rPr>
          <w:rFonts w:eastAsia="TimesNewRomanPSMT"/>
          <w:sz w:val="28"/>
          <w:szCs w:val="28"/>
        </w:rPr>
        <w:t xml:space="preserve">Финансы.ru </w:t>
      </w:r>
      <w:hyperlink r:id="rId31" w:history="1">
        <w:r w:rsidRPr="00FC3290">
          <w:rPr>
            <w:rStyle w:val="a4"/>
            <w:rFonts w:eastAsia="TimesNewRomanPSMT"/>
            <w:color w:val="auto"/>
            <w:sz w:val="28"/>
            <w:szCs w:val="28"/>
          </w:rPr>
          <w:t>http://www.finansy.ru/</w:t>
        </w:r>
      </w:hyperlink>
    </w:p>
    <w:p w:rsidR="00E23838" w:rsidRPr="00FC3290" w:rsidRDefault="00992CF3" w:rsidP="00FC3290">
      <w:pPr>
        <w:pStyle w:val="ae"/>
        <w:widowControl w:val="0"/>
        <w:numPr>
          <w:ilvl w:val="0"/>
          <w:numId w:val="4"/>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FC3290">
        <w:rPr>
          <w:rFonts w:eastAsia="TimesNewRomanPSMT"/>
          <w:sz w:val="28"/>
          <w:szCs w:val="28"/>
        </w:rPr>
        <w:t xml:space="preserve"> AUP.RU — Административно-управленческий портал  </w:t>
      </w:r>
      <w:hyperlink r:id="rId32" w:history="1">
        <w:r w:rsidR="00E23838" w:rsidRPr="00FC3290">
          <w:rPr>
            <w:rStyle w:val="a4"/>
            <w:rFonts w:eastAsia="TimesNewRomanPSMT"/>
            <w:color w:val="auto"/>
            <w:sz w:val="28"/>
            <w:szCs w:val="28"/>
          </w:rPr>
          <w:t>http://www.aup.ru/</w:t>
        </w:r>
      </w:hyperlink>
    </w:p>
    <w:p w:rsidR="0018063B" w:rsidRPr="00FC3290" w:rsidRDefault="00992CF3" w:rsidP="00FC3290">
      <w:pPr>
        <w:pStyle w:val="ae"/>
        <w:widowControl w:val="0"/>
        <w:numPr>
          <w:ilvl w:val="0"/>
          <w:numId w:val="4"/>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FC3290">
        <w:rPr>
          <w:rFonts w:eastAsia="TimesNewRomanPSMT"/>
          <w:sz w:val="28"/>
          <w:szCs w:val="28"/>
        </w:rPr>
        <w:t xml:space="preserve"> </w:t>
      </w:r>
      <w:r w:rsidR="0018063B" w:rsidRPr="00FC3290">
        <w:rPr>
          <w:rFonts w:eastAsia="TimesNewRomanPSMT"/>
          <w:sz w:val="28"/>
          <w:szCs w:val="28"/>
        </w:rPr>
        <w:t xml:space="preserve">Официальный сайт РосБизнесКонсалтинг </w:t>
      </w:r>
      <w:hyperlink r:id="rId33" w:tgtFrame="_blank" w:history="1">
        <w:r w:rsidRPr="00FC3290">
          <w:rPr>
            <w:rStyle w:val="a4"/>
            <w:rFonts w:eastAsiaTheme="majorEastAsia"/>
            <w:color w:val="auto"/>
            <w:sz w:val="21"/>
            <w:szCs w:val="21"/>
          </w:rPr>
          <w:t>https://www.rbc.ru/</w:t>
        </w:r>
      </w:hyperlink>
      <w:r w:rsidRPr="00FC3290">
        <w:t xml:space="preserve"> </w:t>
      </w:r>
    </w:p>
    <w:p w:rsidR="00992CF3" w:rsidRPr="00FC3290" w:rsidRDefault="00992CF3" w:rsidP="00FC3290">
      <w:pPr>
        <w:pStyle w:val="ae"/>
        <w:widowControl w:val="0"/>
        <w:numPr>
          <w:ilvl w:val="0"/>
          <w:numId w:val="4"/>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FC3290">
        <w:rPr>
          <w:rFonts w:eastAsia="TimesNewRomanPSMT"/>
          <w:sz w:val="28"/>
          <w:szCs w:val="28"/>
        </w:rPr>
        <w:t xml:space="preserve">Единый портал бюджетной системы Российской Федерации </w:t>
      </w:r>
      <w:hyperlink r:id="rId34" w:history="1">
        <w:r w:rsidRPr="00FC3290">
          <w:rPr>
            <w:rStyle w:val="a4"/>
            <w:rFonts w:eastAsia="TimesNewRomanPSMT"/>
            <w:color w:val="auto"/>
            <w:sz w:val="28"/>
            <w:szCs w:val="28"/>
          </w:rPr>
          <w:t>http://budget.gov.ru/</w:t>
        </w:r>
      </w:hyperlink>
      <w:r w:rsidRPr="00FC3290">
        <w:rPr>
          <w:rFonts w:eastAsia="TimesNewRomanPSMT"/>
          <w:sz w:val="28"/>
          <w:szCs w:val="28"/>
        </w:rPr>
        <w:t xml:space="preserve">  </w:t>
      </w:r>
    </w:p>
    <w:p w:rsidR="00992CF3" w:rsidRPr="00FC3290" w:rsidRDefault="00992CF3" w:rsidP="00FC3290">
      <w:pPr>
        <w:pStyle w:val="ae"/>
        <w:widowControl w:val="0"/>
        <w:numPr>
          <w:ilvl w:val="0"/>
          <w:numId w:val="4"/>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FC3290">
        <w:rPr>
          <w:rFonts w:eastAsia="TimesNewRomanPSMT"/>
          <w:sz w:val="28"/>
          <w:szCs w:val="28"/>
        </w:rPr>
        <w:t xml:space="preserve">CMMARKET.RU — Мировые товарные рынки </w:t>
      </w:r>
      <w:hyperlink r:id="rId35" w:history="1">
        <w:r w:rsidRPr="00FC3290">
          <w:rPr>
            <w:rStyle w:val="a4"/>
            <w:rFonts w:eastAsia="TimesNewRomanPSMT"/>
            <w:color w:val="auto"/>
            <w:sz w:val="28"/>
            <w:szCs w:val="28"/>
          </w:rPr>
          <w:t>http://www.cmmarket.ru/</w:t>
        </w:r>
      </w:hyperlink>
      <w:r w:rsidRPr="00FC3290">
        <w:rPr>
          <w:rFonts w:eastAsia="TimesNewRomanPSMT"/>
          <w:sz w:val="28"/>
          <w:szCs w:val="28"/>
        </w:rPr>
        <w:t xml:space="preserve"> </w:t>
      </w:r>
    </w:p>
    <w:p w:rsidR="00992CF3" w:rsidRPr="00FC3290" w:rsidRDefault="00992CF3" w:rsidP="00FC3290">
      <w:pPr>
        <w:pStyle w:val="ae"/>
        <w:widowControl w:val="0"/>
        <w:numPr>
          <w:ilvl w:val="0"/>
          <w:numId w:val="4"/>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FC3290">
        <w:rPr>
          <w:rFonts w:eastAsia="TimesNewRomanPSMT"/>
          <w:sz w:val="28"/>
          <w:szCs w:val="28"/>
        </w:rPr>
        <w:t xml:space="preserve"> EREPORT.RU Обзорная информация по мировой экономике </w:t>
      </w:r>
      <w:hyperlink r:id="rId36" w:history="1">
        <w:r w:rsidRPr="00FC3290">
          <w:rPr>
            <w:rStyle w:val="a4"/>
            <w:rFonts w:eastAsia="TimesNewRomanPSMT"/>
            <w:color w:val="auto"/>
            <w:sz w:val="28"/>
            <w:szCs w:val="28"/>
          </w:rPr>
          <w:t>http://www.ereport.ru/</w:t>
        </w:r>
      </w:hyperlink>
      <w:r w:rsidRPr="00FC3290">
        <w:rPr>
          <w:rFonts w:eastAsia="TimesNewRomanPSMT"/>
          <w:sz w:val="28"/>
          <w:szCs w:val="28"/>
        </w:rPr>
        <w:t xml:space="preserve"> </w:t>
      </w:r>
    </w:p>
    <w:p w:rsidR="00992CF3" w:rsidRPr="00FC3290" w:rsidRDefault="00992CF3" w:rsidP="00FC3290">
      <w:pPr>
        <w:pStyle w:val="ae"/>
        <w:widowControl w:val="0"/>
        <w:numPr>
          <w:ilvl w:val="0"/>
          <w:numId w:val="4"/>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FC3290">
        <w:rPr>
          <w:rFonts w:eastAsia="TimesNewRomanPSMT"/>
          <w:sz w:val="28"/>
          <w:szCs w:val="28"/>
        </w:rPr>
        <w:t xml:space="preserve">Портал интеллектуального центра - научной библиотеки </w:t>
      </w:r>
      <w:hyperlink r:id="rId37" w:history="1">
        <w:r w:rsidRPr="00FC3290">
          <w:rPr>
            <w:rStyle w:val="a4"/>
            <w:rFonts w:eastAsia="TimesNewRomanPSMT"/>
            <w:color w:val="auto"/>
            <w:sz w:val="28"/>
            <w:szCs w:val="28"/>
          </w:rPr>
          <w:t>https://library.narfu.ru/index.php?option=com_content&amp;view=article&amp;id=521&amp;Itemid=590&amp;lang=ru</w:t>
        </w:r>
      </w:hyperlink>
      <w:r w:rsidRPr="00FC3290">
        <w:rPr>
          <w:rFonts w:eastAsia="TimesNewRomanPSMT"/>
          <w:sz w:val="28"/>
          <w:szCs w:val="28"/>
        </w:rPr>
        <w:t xml:space="preserve"> </w:t>
      </w:r>
    </w:p>
    <w:p w:rsidR="00643C6E" w:rsidRPr="00FC3290" w:rsidRDefault="00643C6E" w:rsidP="00FC3290">
      <w:pPr>
        <w:pStyle w:val="1"/>
        <w:spacing w:line="360" w:lineRule="auto"/>
      </w:pPr>
      <w:bookmarkStart w:id="52" w:name="_Toc18577477"/>
      <w:bookmarkStart w:id="53" w:name="_Toc18938735"/>
      <w:bookmarkStart w:id="54" w:name="_Toc20216323"/>
      <w:bookmarkStart w:id="55" w:name="_Toc25581139"/>
      <w:bookmarkStart w:id="56" w:name="_Toc110786797"/>
      <w:r w:rsidRPr="00FC3290">
        <w:t>11.3. Сертифицированные программные и аппаратные средства защиты информации</w:t>
      </w:r>
      <w:bookmarkEnd w:id="52"/>
      <w:bookmarkEnd w:id="53"/>
      <w:bookmarkEnd w:id="54"/>
      <w:bookmarkEnd w:id="55"/>
      <w:bookmarkEnd w:id="56"/>
    </w:p>
    <w:p w:rsidR="00643C6E" w:rsidRPr="00FC3290" w:rsidRDefault="00643C6E" w:rsidP="00FC3290">
      <w:pPr>
        <w:spacing w:after="0" w:line="360" w:lineRule="auto"/>
        <w:ind w:firstLine="709"/>
        <w:jc w:val="both"/>
        <w:rPr>
          <w:rFonts w:ascii="Times New Roman" w:hAnsi="Times New Roman" w:cs="Times New Roman"/>
          <w:sz w:val="28"/>
          <w:szCs w:val="28"/>
        </w:rPr>
      </w:pPr>
      <w:r w:rsidRPr="00FC3290">
        <w:rPr>
          <w:rFonts w:ascii="Times New Roman" w:hAnsi="Times New Roman" w:cs="Times New Roman"/>
          <w:sz w:val="28"/>
          <w:szCs w:val="28"/>
        </w:rPr>
        <w:t>Сертифицированные программные и аппаратные средства защиты информации не предусмотрены.</w:t>
      </w:r>
    </w:p>
    <w:p w:rsidR="0040192F" w:rsidRPr="00FC3290" w:rsidRDefault="0040192F" w:rsidP="00FC3290">
      <w:pPr>
        <w:pStyle w:val="1"/>
        <w:spacing w:line="360" w:lineRule="auto"/>
      </w:pPr>
      <w:bookmarkStart w:id="57" w:name="_Toc110786798"/>
      <w:r w:rsidRPr="00FC3290">
        <w:t>12. Описание материально-технической базы, необходимой для осуществления образовательного процесса по дисциплине</w:t>
      </w:r>
      <w:bookmarkEnd w:id="49"/>
      <w:bookmarkEnd w:id="57"/>
    </w:p>
    <w:p w:rsidR="008331C5" w:rsidRPr="00FC3290" w:rsidRDefault="0040192F" w:rsidP="00FC3290">
      <w:pPr>
        <w:tabs>
          <w:tab w:val="left" w:pos="1134"/>
        </w:tabs>
        <w:spacing w:after="0" w:line="360" w:lineRule="auto"/>
        <w:ind w:firstLine="709"/>
        <w:jc w:val="both"/>
        <w:rPr>
          <w:rFonts w:ascii="Times New Roman" w:hAnsi="Times New Roman" w:cs="Times New Roman"/>
          <w:b/>
          <w:sz w:val="28"/>
          <w:szCs w:val="28"/>
        </w:rPr>
      </w:pPr>
      <w:r w:rsidRPr="00FC3290">
        <w:rPr>
          <w:rFonts w:ascii="Times New Roman" w:hAnsi="Times New Roman" w:cs="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8331C5" w:rsidRPr="00FC3290" w:rsidSect="004F7C2B">
      <w:pgSz w:w="11906" w:h="16838"/>
      <w:pgMar w:top="1134" w:right="70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468E" w:rsidRPr="00DD1FC6" w:rsidRDefault="00DD468E" w:rsidP="00DD1FC6">
      <w:pPr>
        <w:pStyle w:val="ConsPlusNormal"/>
        <w:rPr>
          <w:rFonts w:asciiTheme="minorHAnsi" w:eastAsiaTheme="minorEastAsia" w:hAnsiTheme="minorHAnsi" w:cstheme="minorBidi"/>
          <w:sz w:val="22"/>
          <w:szCs w:val="22"/>
        </w:rPr>
      </w:pPr>
      <w:r>
        <w:separator/>
      </w:r>
    </w:p>
  </w:endnote>
  <w:endnote w:type="continuationSeparator" w:id="0">
    <w:p w:rsidR="00DD468E" w:rsidRPr="00DD1FC6" w:rsidRDefault="00DD468E" w:rsidP="00DD1FC6">
      <w:pPr>
        <w:pStyle w:val="ConsPlusNormal"/>
        <w:rPr>
          <w:rFonts w:asciiTheme="minorHAnsi" w:eastAsiaTheme="minorEastAsia" w:hAnsiTheme="minorHAnsi" w:cstheme="minorBidi"/>
          <w:sz w:val="22"/>
          <w:szCs w:val="2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EYInterstate Light">
    <w:altName w:val="EYInterstate Light"/>
    <w:panose1 w:val="00000000000000000000"/>
    <w:charset w:val="CC"/>
    <w:family w:val="swiss"/>
    <w:notTrueType/>
    <w:pitch w:val="default"/>
    <w:sig w:usb0="00000201" w:usb1="00000000" w:usb2="00000000" w:usb3="00000000" w:csb0="00000004"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0752208"/>
    </w:sdtPr>
    <w:sdtEndPr/>
    <w:sdtContent>
      <w:p w:rsidR="00C84FCA" w:rsidRDefault="00C84FCA">
        <w:pPr>
          <w:pStyle w:val="afd"/>
          <w:jc w:val="center"/>
        </w:pPr>
        <w:r>
          <w:fldChar w:fldCharType="begin"/>
        </w:r>
        <w:r>
          <w:instrText>PAGE   \* MERGEFORMAT</w:instrText>
        </w:r>
        <w:r>
          <w:fldChar w:fldCharType="separate"/>
        </w:r>
        <w:r w:rsidR="001C0547">
          <w:rPr>
            <w:noProof/>
          </w:rPr>
          <w:t>1</w:t>
        </w:r>
        <w:r>
          <w:rPr>
            <w:noProof/>
          </w:rPr>
          <w:fldChar w:fldCharType="end"/>
        </w:r>
      </w:p>
    </w:sdtContent>
  </w:sdt>
  <w:p w:rsidR="00C84FCA" w:rsidRDefault="00C84FCA">
    <w:pPr>
      <w:pStyle w:val="af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4FCA" w:rsidRDefault="00C84FCA" w:rsidP="004F7C2B">
    <w:pPr>
      <w:pStyle w:val="af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468E" w:rsidRPr="00DD1FC6" w:rsidRDefault="00DD468E" w:rsidP="00DD1FC6">
      <w:pPr>
        <w:pStyle w:val="ConsPlusNormal"/>
        <w:rPr>
          <w:rFonts w:asciiTheme="minorHAnsi" w:eastAsiaTheme="minorEastAsia" w:hAnsiTheme="minorHAnsi" w:cstheme="minorBidi"/>
          <w:sz w:val="22"/>
          <w:szCs w:val="22"/>
        </w:rPr>
      </w:pPr>
      <w:r>
        <w:separator/>
      </w:r>
    </w:p>
  </w:footnote>
  <w:footnote w:type="continuationSeparator" w:id="0">
    <w:p w:rsidR="00DD468E" w:rsidRPr="00DD1FC6" w:rsidRDefault="00DD468E" w:rsidP="00DD1FC6">
      <w:pPr>
        <w:pStyle w:val="ConsPlusNormal"/>
        <w:rPr>
          <w:rFonts w:asciiTheme="minorHAnsi" w:eastAsiaTheme="minorEastAsia" w:hAnsiTheme="minorHAnsi" w:cstheme="minorBidi"/>
          <w:sz w:val="22"/>
          <w:szCs w:val="2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0674F"/>
    <w:multiLevelType w:val="hybridMultilevel"/>
    <w:tmpl w:val="3EB619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A90229"/>
    <w:multiLevelType w:val="hybridMultilevel"/>
    <w:tmpl w:val="7AA0C7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6E07AC"/>
    <w:multiLevelType w:val="hybridMultilevel"/>
    <w:tmpl w:val="F8D006C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1BD6E58"/>
    <w:multiLevelType w:val="hybridMultilevel"/>
    <w:tmpl w:val="970290A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1FB28E5"/>
    <w:multiLevelType w:val="hybridMultilevel"/>
    <w:tmpl w:val="4502B874"/>
    <w:lvl w:ilvl="0" w:tplc="461C0DB4">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028D09E3"/>
    <w:multiLevelType w:val="hybridMultilevel"/>
    <w:tmpl w:val="AFA4DD38"/>
    <w:lvl w:ilvl="0" w:tplc="481CE2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054C63AE"/>
    <w:multiLevelType w:val="hybridMultilevel"/>
    <w:tmpl w:val="94667AC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210A41"/>
    <w:multiLevelType w:val="hybridMultilevel"/>
    <w:tmpl w:val="61E027AC"/>
    <w:lvl w:ilvl="0" w:tplc="D1F42246">
      <w:start w:val="1"/>
      <w:numFmt w:val="decimal"/>
      <w:suff w:val="space"/>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72670F"/>
    <w:multiLevelType w:val="hybridMultilevel"/>
    <w:tmpl w:val="F12EF3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0303543"/>
    <w:multiLevelType w:val="hybridMultilevel"/>
    <w:tmpl w:val="5E9044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0333231"/>
    <w:multiLevelType w:val="hybridMultilevel"/>
    <w:tmpl w:val="A04E7E6C"/>
    <w:lvl w:ilvl="0" w:tplc="1B5E558C">
      <w:start w:val="1"/>
      <w:numFmt w:val="decimal"/>
      <w:suff w:val="space"/>
      <w:lvlText w:val="%1."/>
      <w:lvlJc w:val="left"/>
      <w:pPr>
        <w:ind w:left="360" w:hanging="360"/>
      </w:pPr>
      <w:rPr>
        <w:rFonts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9FA4726"/>
    <w:multiLevelType w:val="hybridMultilevel"/>
    <w:tmpl w:val="8582754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08B2A0D"/>
    <w:multiLevelType w:val="hybridMultilevel"/>
    <w:tmpl w:val="4502B874"/>
    <w:lvl w:ilvl="0" w:tplc="461C0DB4">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0E94566"/>
    <w:multiLevelType w:val="hybridMultilevel"/>
    <w:tmpl w:val="EA987A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2A01773"/>
    <w:multiLevelType w:val="hybridMultilevel"/>
    <w:tmpl w:val="B554C836"/>
    <w:lvl w:ilvl="0" w:tplc="0419000F">
      <w:start w:val="1"/>
      <w:numFmt w:val="decimal"/>
      <w:lvlText w:val="%1."/>
      <w:lvlJc w:val="left"/>
      <w:pPr>
        <w:ind w:left="929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072C66"/>
    <w:multiLevelType w:val="multilevel"/>
    <w:tmpl w:val="2B68A410"/>
    <w:lvl w:ilvl="0">
      <w:start w:val="1"/>
      <w:numFmt w:val="decimal"/>
      <w:pStyle w:val="5"/>
      <w:lvlText w:val="%1."/>
      <w:lvlJc w:val="left"/>
      <w:pPr>
        <w:ind w:left="1010" w:hanging="360"/>
      </w:pPr>
      <w:rPr>
        <w:rFonts w:cs="Times New Roman" w:hint="default"/>
      </w:rPr>
    </w:lvl>
    <w:lvl w:ilvl="1">
      <w:start w:val="1"/>
      <w:numFmt w:val="decimal"/>
      <w:isLgl/>
      <w:lvlText w:val="%1.%2."/>
      <w:lvlJc w:val="left"/>
      <w:pPr>
        <w:ind w:left="3698" w:hanging="720"/>
      </w:pPr>
      <w:rPr>
        <w:rFonts w:cs="Times New Roman" w:hint="default"/>
      </w:rPr>
    </w:lvl>
    <w:lvl w:ilvl="2">
      <w:start w:val="1"/>
      <w:numFmt w:val="decimal"/>
      <w:isLgl/>
      <w:lvlText w:val="%1.%2.%3."/>
      <w:lvlJc w:val="left"/>
      <w:pPr>
        <w:ind w:left="1931" w:hanging="720"/>
      </w:pPr>
      <w:rPr>
        <w:rFonts w:cs="Times New Roman" w:hint="default"/>
      </w:rPr>
    </w:lvl>
    <w:lvl w:ilvl="3">
      <w:start w:val="1"/>
      <w:numFmt w:val="decimal"/>
      <w:isLgl/>
      <w:lvlText w:val="%1.%2.%3.%4."/>
      <w:lvlJc w:val="left"/>
      <w:pPr>
        <w:ind w:left="2291" w:hanging="1080"/>
      </w:pPr>
      <w:rPr>
        <w:rFonts w:cs="Times New Roman" w:hint="default"/>
      </w:rPr>
    </w:lvl>
    <w:lvl w:ilvl="4">
      <w:start w:val="1"/>
      <w:numFmt w:val="decimal"/>
      <w:isLgl/>
      <w:lvlText w:val="%1.%2.%3.%4.%5."/>
      <w:lvlJc w:val="left"/>
      <w:pPr>
        <w:ind w:left="2291" w:hanging="1080"/>
      </w:pPr>
      <w:rPr>
        <w:rFonts w:cs="Times New Roman" w:hint="default"/>
      </w:rPr>
    </w:lvl>
    <w:lvl w:ilvl="5">
      <w:start w:val="1"/>
      <w:numFmt w:val="decimal"/>
      <w:isLgl/>
      <w:lvlText w:val="%1.%2.%3.%4.%5.%6."/>
      <w:lvlJc w:val="left"/>
      <w:pPr>
        <w:ind w:left="2651" w:hanging="1440"/>
      </w:pPr>
      <w:rPr>
        <w:rFonts w:cs="Times New Roman" w:hint="default"/>
      </w:rPr>
    </w:lvl>
    <w:lvl w:ilvl="6">
      <w:start w:val="1"/>
      <w:numFmt w:val="decimal"/>
      <w:isLgl/>
      <w:lvlText w:val="%1.%2.%3.%4.%5.%6.%7."/>
      <w:lvlJc w:val="left"/>
      <w:pPr>
        <w:ind w:left="3011" w:hanging="1800"/>
      </w:pPr>
      <w:rPr>
        <w:rFonts w:cs="Times New Roman" w:hint="default"/>
      </w:rPr>
    </w:lvl>
    <w:lvl w:ilvl="7">
      <w:start w:val="1"/>
      <w:numFmt w:val="decimal"/>
      <w:isLgl/>
      <w:lvlText w:val="%1.%2.%3.%4.%5.%6.%7.%8."/>
      <w:lvlJc w:val="left"/>
      <w:pPr>
        <w:ind w:left="3011" w:hanging="1800"/>
      </w:pPr>
      <w:rPr>
        <w:rFonts w:cs="Times New Roman" w:hint="default"/>
      </w:rPr>
    </w:lvl>
    <w:lvl w:ilvl="8">
      <w:start w:val="1"/>
      <w:numFmt w:val="decimal"/>
      <w:isLgl/>
      <w:lvlText w:val="%1.%2.%3.%4.%5.%6.%7.%8.%9."/>
      <w:lvlJc w:val="left"/>
      <w:pPr>
        <w:ind w:left="3371" w:hanging="2160"/>
      </w:pPr>
      <w:rPr>
        <w:rFonts w:cs="Times New Roman" w:hint="default"/>
      </w:rPr>
    </w:lvl>
  </w:abstractNum>
  <w:abstractNum w:abstractNumId="16"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F65628A"/>
    <w:multiLevelType w:val="hybridMultilevel"/>
    <w:tmpl w:val="17E4F6F0"/>
    <w:lvl w:ilvl="0" w:tplc="461C0DB4">
      <w:start w:val="1"/>
      <w:numFmt w:val="decimal"/>
      <w:suff w:val="space"/>
      <w:lvlText w:val="%1."/>
      <w:lvlJc w:val="left"/>
      <w:pPr>
        <w:ind w:left="36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645387"/>
    <w:multiLevelType w:val="hybridMultilevel"/>
    <w:tmpl w:val="61E027AC"/>
    <w:lvl w:ilvl="0" w:tplc="D1F42246">
      <w:start w:val="1"/>
      <w:numFmt w:val="decimal"/>
      <w:suff w:val="space"/>
      <w:lvlText w:val="%1."/>
      <w:lvlJc w:val="left"/>
      <w:pPr>
        <w:ind w:left="360" w:hanging="360"/>
      </w:pPr>
      <w:rPr>
        <w:rFonts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3C287E98"/>
    <w:multiLevelType w:val="hybridMultilevel"/>
    <w:tmpl w:val="C6AC543A"/>
    <w:lvl w:ilvl="0" w:tplc="D6E6F09A">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FCA6DF2"/>
    <w:multiLevelType w:val="hybridMultilevel"/>
    <w:tmpl w:val="3432BE44"/>
    <w:lvl w:ilvl="0" w:tplc="EC6ED796">
      <w:start w:val="1"/>
      <w:numFmt w:val="decimal"/>
      <w:lvlText w:val="%1."/>
      <w:lvlJc w:val="left"/>
      <w:pPr>
        <w:tabs>
          <w:tab w:val="num" w:pos="720"/>
        </w:tabs>
        <w:ind w:left="720" w:hanging="360"/>
      </w:pPr>
      <w:rPr>
        <w:rFonts w:hint="default"/>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7F0BE3"/>
    <w:multiLevelType w:val="hybridMultilevel"/>
    <w:tmpl w:val="61E027AC"/>
    <w:lvl w:ilvl="0" w:tplc="D1F42246">
      <w:start w:val="1"/>
      <w:numFmt w:val="decimal"/>
      <w:suff w:val="space"/>
      <w:lvlText w:val="%1."/>
      <w:lvlJc w:val="left"/>
      <w:pPr>
        <w:ind w:left="360" w:hanging="360"/>
      </w:pPr>
      <w:rPr>
        <w:rFonts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40CD380F"/>
    <w:multiLevelType w:val="hybridMultilevel"/>
    <w:tmpl w:val="C958B78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43792EFF"/>
    <w:multiLevelType w:val="hybridMultilevel"/>
    <w:tmpl w:val="A04E7E6C"/>
    <w:lvl w:ilvl="0" w:tplc="1B5E558C">
      <w:start w:val="1"/>
      <w:numFmt w:val="decimal"/>
      <w:suff w:val="space"/>
      <w:lvlText w:val="%1."/>
      <w:lvlJc w:val="left"/>
      <w:pPr>
        <w:ind w:left="360" w:hanging="360"/>
      </w:pPr>
      <w:rPr>
        <w:rFonts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464175B8"/>
    <w:multiLevelType w:val="hybridMultilevel"/>
    <w:tmpl w:val="4502B874"/>
    <w:lvl w:ilvl="0" w:tplc="461C0D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304D8C"/>
    <w:multiLevelType w:val="hybridMultilevel"/>
    <w:tmpl w:val="E20688C0"/>
    <w:lvl w:ilvl="0" w:tplc="0AA83F3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8F7204"/>
    <w:multiLevelType w:val="hybridMultilevel"/>
    <w:tmpl w:val="98486918"/>
    <w:lvl w:ilvl="0" w:tplc="461C0DB4">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49C95D20"/>
    <w:multiLevelType w:val="hybridMultilevel"/>
    <w:tmpl w:val="9B06C8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B3A401E"/>
    <w:multiLevelType w:val="hybridMultilevel"/>
    <w:tmpl w:val="CCE405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C866C00"/>
    <w:multiLevelType w:val="hybridMultilevel"/>
    <w:tmpl w:val="0206FEC0"/>
    <w:lvl w:ilvl="0" w:tplc="80304342">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501156F4"/>
    <w:multiLevelType w:val="hybridMultilevel"/>
    <w:tmpl w:val="0A98B9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384455E"/>
    <w:multiLevelType w:val="hybridMultilevel"/>
    <w:tmpl w:val="982E9D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45F7A00"/>
    <w:multiLevelType w:val="hybridMultilevel"/>
    <w:tmpl w:val="4DCAA8A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54BD1D27"/>
    <w:multiLevelType w:val="hybridMultilevel"/>
    <w:tmpl w:val="9FA0688A"/>
    <w:lvl w:ilvl="0" w:tplc="0419000F">
      <w:start w:val="1"/>
      <w:numFmt w:val="decimal"/>
      <w:lvlText w:val="%1."/>
      <w:lvlJc w:val="left"/>
      <w:pPr>
        <w:tabs>
          <w:tab w:val="num" w:pos="927"/>
        </w:tabs>
        <w:ind w:left="927"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5F3B1AF9"/>
    <w:multiLevelType w:val="hybridMultilevel"/>
    <w:tmpl w:val="A04E7E6C"/>
    <w:lvl w:ilvl="0" w:tplc="1B5E558C">
      <w:start w:val="1"/>
      <w:numFmt w:val="decimal"/>
      <w:suff w:val="space"/>
      <w:lvlText w:val="%1."/>
      <w:lvlJc w:val="left"/>
      <w:pPr>
        <w:ind w:left="360" w:hanging="360"/>
      </w:pPr>
      <w:rPr>
        <w:rFonts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5F5F0EBB"/>
    <w:multiLevelType w:val="hybridMultilevel"/>
    <w:tmpl w:val="E06E79CE"/>
    <w:lvl w:ilvl="0" w:tplc="9FB8C6F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F6E5B57"/>
    <w:multiLevelType w:val="hybridMultilevel"/>
    <w:tmpl w:val="D7F08DF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3DB1694"/>
    <w:multiLevelType w:val="hybridMultilevel"/>
    <w:tmpl w:val="CCE405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4AB3EAE"/>
    <w:multiLevelType w:val="hybridMultilevel"/>
    <w:tmpl w:val="4502B874"/>
    <w:lvl w:ilvl="0" w:tplc="461C0DB4">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67BE30E5"/>
    <w:multiLevelType w:val="hybridMultilevel"/>
    <w:tmpl w:val="AFAA8A62"/>
    <w:lvl w:ilvl="0" w:tplc="0E4E18CC">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6BDA4AE7"/>
    <w:multiLevelType w:val="hybridMultilevel"/>
    <w:tmpl w:val="0FF441B0"/>
    <w:lvl w:ilvl="0" w:tplc="79D2D7CE">
      <w:start w:val="1"/>
      <w:numFmt w:val="decimal"/>
      <w:suff w:val="space"/>
      <w:lvlText w:val="%1."/>
      <w:lvlJc w:val="left"/>
      <w:pPr>
        <w:ind w:left="360" w:hanging="360"/>
      </w:pPr>
      <w:rPr>
        <w:rFonts w:asciiTheme="minorHAnsi" w:eastAsiaTheme="minorHAnsi" w:hAnsiTheme="minorHAnsi" w:cstheme="minorBidi"/>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6D5D55CD"/>
    <w:multiLevelType w:val="hybridMultilevel"/>
    <w:tmpl w:val="CCE405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AA340F"/>
    <w:multiLevelType w:val="hybridMultilevel"/>
    <w:tmpl w:val="B1BE5594"/>
    <w:lvl w:ilvl="0" w:tplc="04190001">
      <w:start w:val="1"/>
      <w:numFmt w:val="bullet"/>
      <w:lvlText w:val=""/>
      <w:lvlJc w:val="left"/>
      <w:pPr>
        <w:ind w:left="1440" w:hanging="360"/>
      </w:pPr>
      <w:rPr>
        <w:rFonts w:ascii="Symbol" w:hAnsi="Symbol" w:cs="Symbol" w:hint="default"/>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43" w15:restartNumberingAfterBreak="0">
    <w:nsid w:val="72336AD9"/>
    <w:multiLevelType w:val="hybridMultilevel"/>
    <w:tmpl w:val="C49405E8"/>
    <w:lvl w:ilvl="0" w:tplc="461C0D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D671DB8"/>
    <w:multiLevelType w:val="hybridMultilevel"/>
    <w:tmpl w:val="86A04E26"/>
    <w:lvl w:ilvl="0" w:tplc="1B5E558C">
      <w:start w:val="1"/>
      <w:numFmt w:val="decimal"/>
      <w:suff w:val="space"/>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ED325BE"/>
    <w:multiLevelType w:val="hybridMultilevel"/>
    <w:tmpl w:val="2D961DB6"/>
    <w:lvl w:ilvl="0" w:tplc="9FDC60E8">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9"/>
  </w:num>
  <w:num w:numId="2">
    <w:abstractNumId w:val="45"/>
  </w:num>
  <w:num w:numId="3">
    <w:abstractNumId w:val="24"/>
  </w:num>
  <w:num w:numId="4">
    <w:abstractNumId w:val="29"/>
  </w:num>
  <w:num w:numId="5">
    <w:abstractNumId w:val="40"/>
  </w:num>
  <w:num w:numId="6">
    <w:abstractNumId w:val="33"/>
  </w:num>
  <w:num w:numId="7">
    <w:abstractNumId w:val="41"/>
  </w:num>
  <w:num w:numId="8">
    <w:abstractNumId w:val="28"/>
  </w:num>
  <w:num w:numId="9">
    <w:abstractNumId w:val="19"/>
  </w:num>
  <w:num w:numId="10">
    <w:abstractNumId w:val="10"/>
  </w:num>
  <w:num w:numId="11">
    <w:abstractNumId w:val="44"/>
  </w:num>
  <w:num w:numId="12">
    <w:abstractNumId w:val="7"/>
  </w:num>
  <w:num w:numId="13">
    <w:abstractNumId w:val="26"/>
  </w:num>
  <w:num w:numId="14">
    <w:abstractNumId w:val="15"/>
  </w:num>
  <w:num w:numId="15">
    <w:abstractNumId w:val="25"/>
  </w:num>
  <w:num w:numId="16">
    <w:abstractNumId w:val="18"/>
  </w:num>
  <w:num w:numId="17">
    <w:abstractNumId w:val="21"/>
  </w:num>
  <w:num w:numId="18">
    <w:abstractNumId w:val="38"/>
  </w:num>
  <w:num w:numId="19">
    <w:abstractNumId w:val="12"/>
  </w:num>
  <w:num w:numId="20">
    <w:abstractNumId w:val="4"/>
  </w:num>
  <w:num w:numId="21">
    <w:abstractNumId w:val="20"/>
  </w:num>
  <w:num w:numId="22">
    <w:abstractNumId w:val="37"/>
  </w:num>
  <w:num w:numId="23">
    <w:abstractNumId w:val="42"/>
  </w:num>
  <w:num w:numId="24">
    <w:abstractNumId w:val="3"/>
  </w:num>
  <w:num w:numId="25">
    <w:abstractNumId w:val="27"/>
  </w:num>
  <w:num w:numId="26">
    <w:abstractNumId w:val="6"/>
  </w:num>
  <w:num w:numId="27">
    <w:abstractNumId w:val="35"/>
  </w:num>
  <w:num w:numId="28">
    <w:abstractNumId w:val="2"/>
  </w:num>
  <w:num w:numId="29">
    <w:abstractNumId w:val="13"/>
  </w:num>
  <w:num w:numId="30">
    <w:abstractNumId w:val="36"/>
  </w:num>
  <w:num w:numId="31">
    <w:abstractNumId w:val="31"/>
  </w:num>
  <w:num w:numId="32">
    <w:abstractNumId w:val="9"/>
  </w:num>
  <w:num w:numId="33">
    <w:abstractNumId w:val="30"/>
  </w:num>
  <w:num w:numId="34">
    <w:abstractNumId w:val="22"/>
  </w:num>
  <w:num w:numId="35">
    <w:abstractNumId w:val="34"/>
  </w:num>
  <w:num w:numId="36">
    <w:abstractNumId w:val="23"/>
  </w:num>
  <w:num w:numId="37">
    <w:abstractNumId w:val="11"/>
  </w:num>
  <w:num w:numId="38">
    <w:abstractNumId w:val="32"/>
  </w:num>
  <w:num w:numId="39">
    <w:abstractNumId w:val="8"/>
  </w:num>
  <w:num w:numId="40">
    <w:abstractNumId w:val="5"/>
  </w:num>
  <w:num w:numId="41">
    <w:abstractNumId w:val="17"/>
  </w:num>
  <w:num w:numId="42">
    <w:abstractNumId w:val="43"/>
  </w:num>
  <w:num w:numId="43">
    <w:abstractNumId w:val="0"/>
  </w:num>
  <w:num w:numId="44">
    <w:abstractNumId w:val="14"/>
  </w:num>
  <w:num w:numId="45">
    <w:abstractNumId w:val="16"/>
  </w:num>
  <w:num w:numId="46">
    <w:abstractNumId w:val="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AA2EDF"/>
    <w:rsid w:val="000063D9"/>
    <w:rsid w:val="00006ED0"/>
    <w:rsid w:val="0001175A"/>
    <w:rsid w:val="000129B1"/>
    <w:rsid w:val="00012E62"/>
    <w:rsid w:val="00013691"/>
    <w:rsid w:val="00027DA1"/>
    <w:rsid w:val="00032D34"/>
    <w:rsid w:val="0003583A"/>
    <w:rsid w:val="00037DCC"/>
    <w:rsid w:val="00040A2B"/>
    <w:rsid w:val="00043268"/>
    <w:rsid w:val="000433AA"/>
    <w:rsid w:val="0004395F"/>
    <w:rsid w:val="00047038"/>
    <w:rsid w:val="00050FC9"/>
    <w:rsid w:val="00052971"/>
    <w:rsid w:val="0005684C"/>
    <w:rsid w:val="00057761"/>
    <w:rsid w:val="000610C9"/>
    <w:rsid w:val="0007415C"/>
    <w:rsid w:val="0007735F"/>
    <w:rsid w:val="0008167D"/>
    <w:rsid w:val="0009110F"/>
    <w:rsid w:val="00092683"/>
    <w:rsid w:val="00092A5E"/>
    <w:rsid w:val="000965D1"/>
    <w:rsid w:val="000A2349"/>
    <w:rsid w:val="000A262F"/>
    <w:rsid w:val="000A7280"/>
    <w:rsid w:val="000A75B7"/>
    <w:rsid w:val="000B3D7B"/>
    <w:rsid w:val="000B5CCC"/>
    <w:rsid w:val="000B5CDC"/>
    <w:rsid w:val="000C01D6"/>
    <w:rsid w:val="000D14D8"/>
    <w:rsid w:val="000D235D"/>
    <w:rsid w:val="000D2AED"/>
    <w:rsid w:val="000D4504"/>
    <w:rsid w:val="000D5822"/>
    <w:rsid w:val="000D675C"/>
    <w:rsid w:val="000D6CC5"/>
    <w:rsid w:val="000D7780"/>
    <w:rsid w:val="000E2986"/>
    <w:rsid w:val="000E32C9"/>
    <w:rsid w:val="000E4C7F"/>
    <w:rsid w:val="000F28D4"/>
    <w:rsid w:val="000F3149"/>
    <w:rsid w:val="000F3421"/>
    <w:rsid w:val="000F44C3"/>
    <w:rsid w:val="000F5F73"/>
    <w:rsid w:val="000F5FC3"/>
    <w:rsid w:val="000F622F"/>
    <w:rsid w:val="000F6616"/>
    <w:rsid w:val="000F78A2"/>
    <w:rsid w:val="000F7EEF"/>
    <w:rsid w:val="00102A5E"/>
    <w:rsid w:val="001030A2"/>
    <w:rsid w:val="00106B23"/>
    <w:rsid w:val="001159BC"/>
    <w:rsid w:val="001172B7"/>
    <w:rsid w:val="00120F83"/>
    <w:rsid w:val="0012153C"/>
    <w:rsid w:val="00123FB4"/>
    <w:rsid w:val="001305BC"/>
    <w:rsid w:val="00130704"/>
    <w:rsid w:val="00130ED9"/>
    <w:rsid w:val="00145CCB"/>
    <w:rsid w:val="001477B9"/>
    <w:rsid w:val="00152D0E"/>
    <w:rsid w:val="001550D9"/>
    <w:rsid w:val="00155AD1"/>
    <w:rsid w:val="00160114"/>
    <w:rsid w:val="00160BF3"/>
    <w:rsid w:val="001611EC"/>
    <w:rsid w:val="00163A9C"/>
    <w:rsid w:val="001644E9"/>
    <w:rsid w:val="0017675A"/>
    <w:rsid w:val="0018063B"/>
    <w:rsid w:val="00181AF7"/>
    <w:rsid w:val="001900C4"/>
    <w:rsid w:val="001911B0"/>
    <w:rsid w:val="001929B1"/>
    <w:rsid w:val="00192E62"/>
    <w:rsid w:val="001937F2"/>
    <w:rsid w:val="0019451E"/>
    <w:rsid w:val="00195D95"/>
    <w:rsid w:val="001A42BD"/>
    <w:rsid w:val="001B0AE2"/>
    <w:rsid w:val="001B4F14"/>
    <w:rsid w:val="001B544C"/>
    <w:rsid w:val="001C0221"/>
    <w:rsid w:val="001C0547"/>
    <w:rsid w:val="001C2E03"/>
    <w:rsid w:val="001C546E"/>
    <w:rsid w:val="001C6DF8"/>
    <w:rsid w:val="001D468D"/>
    <w:rsid w:val="001E0C5A"/>
    <w:rsid w:val="001E17FF"/>
    <w:rsid w:val="001E1CA4"/>
    <w:rsid w:val="001E2373"/>
    <w:rsid w:val="001E5960"/>
    <w:rsid w:val="001F056D"/>
    <w:rsid w:val="001F1F80"/>
    <w:rsid w:val="001F2471"/>
    <w:rsid w:val="001F3D29"/>
    <w:rsid w:val="00200D79"/>
    <w:rsid w:val="00206F81"/>
    <w:rsid w:val="0021135F"/>
    <w:rsid w:val="002127F2"/>
    <w:rsid w:val="0022040A"/>
    <w:rsid w:val="00220769"/>
    <w:rsid w:val="002213BB"/>
    <w:rsid w:val="0022691F"/>
    <w:rsid w:val="002369AD"/>
    <w:rsid w:val="00237A0A"/>
    <w:rsid w:val="00240686"/>
    <w:rsid w:val="002631F6"/>
    <w:rsid w:val="0026377A"/>
    <w:rsid w:val="00265D1D"/>
    <w:rsid w:val="002662C6"/>
    <w:rsid w:val="002670DA"/>
    <w:rsid w:val="00270023"/>
    <w:rsid w:val="002713BD"/>
    <w:rsid w:val="0027781A"/>
    <w:rsid w:val="00281ED4"/>
    <w:rsid w:val="00290066"/>
    <w:rsid w:val="00292D77"/>
    <w:rsid w:val="00297C62"/>
    <w:rsid w:val="002A072B"/>
    <w:rsid w:val="002A16D0"/>
    <w:rsid w:val="002A3509"/>
    <w:rsid w:val="002A4970"/>
    <w:rsid w:val="002A69E8"/>
    <w:rsid w:val="002C0185"/>
    <w:rsid w:val="002C3A66"/>
    <w:rsid w:val="002C40F3"/>
    <w:rsid w:val="002C5D6E"/>
    <w:rsid w:val="002D4A5A"/>
    <w:rsid w:val="002D5E63"/>
    <w:rsid w:val="002D6B02"/>
    <w:rsid w:val="002D7046"/>
    <w:rsid w:val="002E2787"/>
    <w:rsid w:val="002E7117"/>
    <w:rsid w:val="002F0DD7"/>
    <w:rsid w:val="002F0ECC"/>
    <w:rsid w:val="002F24DD"/>
    <w:rsid w:val="002F4CAD"/>
    <w:rsid w:val="002F5F46"/>
    <w:rsid w:val="00302190"/>
    <w:rsid w:val="00303620"/>
    <w:rsid w:val="00305216"/>
    <w:rsid w:val="003067D7"/>
    <w:rsid w:val="0031249E"/>
    <w:rsid w:val="00314B3B"/>
    <w:rsid w:val="00316662"/>
    <w:rsid w:val="0031767C"/>
    <w:rsid w:val="003208CD"/>
    <w:rsid w:val="00325471"/>
    <w:rsid w:val="00325C00"/>
    <w:rsid w:val="00327640"/>
    <w:rsid w:val="00332BF0"/>
    <w:rsid w:val="003372A9"/>
    <w:rsid w:val="003405D5"/>
    <w:rsid w:val="00343B17"/>
    <w:rsid w:val="00345FBE"/>
    <w:rsid w:val="00350912"/>
    <w:rsid w:val="00350A79"/>
    <w:rsid w:val="003536A7"/>
    <w:rsid w:val="00355C53"/>
    <w:rsid w:val="0035616B"/>
    <w:rsid w:val="00356594"/>
    <w:rsid w:val="00356E88"/>
    <w:rsid w:val="00361823"/>
    <w:rsid w:val="00362058"/>
    <w:rsid w:val="00362AA3"/>
    <w:rsid w:val="00367FFB"/>
    <w:rsid w:val="00374B3A"/>
    <w:rsid w:val="00381ADF"/>
    <w:rsid w:val="003857CF"/>
    <w:rsid w:val="00386530"/>
    <w:rsid w:val="00387A25"/>
    <w:rsid w:val="0039203D"/>
    <w:rsid w:val="00392904"/>
    <w:rsid w:val="00393881"/>
    <w:rsid w:val="003939F1"/>
    <w:rsid w:val="003941AA"/>
    <w:rsid w:val="003948AE"/>
    <w:rsid w:val="0039604F"/>
    <w:rsid w:val="003A2649"/>
    <w:rsid w:val="003A5A0F"/>
    <w:rsid w:val="003B094F"/>
    <w:rsid w:val="003B42AA"/>
    <w:rsid w:val="003B7081"/>
    <w:rsid w:val="003B78D7"/>
    <w:rsid w:val="003C1178"/>
    <w:rsid w:val="003C26CD"/>
    <w:rsid w:val="003C3342"/>
    <w:rsid w:val="003C67E6"/>
    <w:rsid w:val="003D688D"/>
    <w:rsid w:val="003D730A"/>
    <w:rsid w:val="003D76E7"/>
    <w:rsid w:val="003E0375"/>
    <w:rsid w:val="003E5B58"/>
    <w:rsid w:val="003E7503"/>
    <w:rsid w:val="003F3609"/>
    <w:rsid w:val="003F361E"/>
    <w:rsid w:val="003F489B"/>
    <w:rsid w:val="003F4F30"/>
    <w:rsid w:val="00400BC3"/>
    <w:rsid w:val="0040192F"/>
    <w:rsid w:val="0040283E"/>
    <w:rsid w:val="00402CB9"/>
    <w:rsid w:val="00403EFB"/>
    <w:rsid w:val="0041491A"/>
    <w:rsid w:val="004152AC"/>
    <w:rsid w:val="00416A77"/>
    <w:rsid w:val="00417047"/>
    <w:rsid w:val="00417838"/>
    <w:rsid w:val="00417D1E"/>
    <w:rsid w:val="004200FC"/>
    <w:rsid w:val="004210B5"/>
    <w:rsid w:val="00421747"/>
    <w:rsid w:val="00422E16"/>
    <w:rsid w:val="0042306E"/>
    <w:rsid w:val="00430B51"/>
    <w:rsid w:val="00430FD6"/>
    <w:rsid w:val="00441607"/>
    <w:rsid w:val="0044347E"/>
    <w:rsid w:val="004534A6"/>
    <w:rsid w:val="004576F6"/>
    <w:rsid w:val="00457721"/>
    <w:rsid w:val="0046091A"/>
    <w:rsid w:val="00460B30"/>
    <w:rsid w:val="0046265A"/>
    <w:rsid w:val="00462C19"/>
    <w:rsid w:val="00463353"/>
    <w:rsid w:val="00466F13"/>
    <w:rsid w:val="0047029A"/>
    <w:rsid w:val="00471464"/>
    <w:rsid w:val="004748C9"/>
    <w:rsid w:val="00481372"/>
    <w:rsid w:val="00485DF4"/>
    <w:rsid w:val="00486F6F"/>
    <w:rsid w:val="0049272F"/>
    <w:rsid w:val="004A0157"/>
    <w:rsid w:val="004A19C8"/>
    <w:rsid w:val="004A45A1"/>
    <w:rsid w:val="004A588C"/>
    <w:rsid w:val="004B178C"/>
    <w:rsid w:val="004B3540"/>
    <w:rsid w:val="004B3F67"/>
    <w:rsid w:val="004B5AD5"/>
    <w:rsid w:val="004B7176"/>
    <w:rsid w:val="004B7CAE"/>
    <w:rsid w:val="004C4B70"/>
    <w:rsid w:val="004C583C"/>
    <w:rsid w:val="004D04CC"/>
    <w:rsid w:val="004D39A6"/>
    <w:rsid w:val="004D4D8D"/>
    <w:rsid w:val="004D50A3"/>
    <w:rsid w:val="004D6875"/>
    <w:rsid w:val="004E1401"/>
    <w:rsid w:val="004E4F31"/>
    <w:rsid w:val="004E62FD"/>
    <w:rsid w:val="004F47D5"/>
    <w:rsid w:val="004F5626"/>
    <w:rsid w:val="004F7C2B"/>
    <w:rsid w:val="00500537"/>
    <w:rsid w:val="00502BDF"/>
    <w:rsid w:val="0050389B"/>
    <w:rsid w:val="00503C78"/>
    <w:rsid w:val="00510C51"/>
    <w:rsid w:val="00511576"/>
    <w:rsid w:val="00512C84"/>
    <w:rsid w:val="00512D87"/>
    <w:rsid w:val="005159D2"/>
    <w:rsid w:val="0052245F"/>
    <w:rsid w:val="00524602"/>
    <w:rsid w:val="00524F7B"/>
    <w:rsid w:val="00524FB6"/>
    <w:rsid w:val="0052661F"/>
    <w:rsid w:val="00526C0D"/>
    <w:rsid w:val="00531732"/>
    <w:rsid w:val="005317E4"/>
    <w:rsid w:val="005330E9"/>
    <w:rsid w:val="005361A5"/>
    <w:rsid w:val="00541635"/>
    <w:rsid w:val="00546061"/>
    <w:rsid w:val="005460B0"/>
    <w:rsid w:val="00552BF3"/>
    <w:rsid w:val="005555D8"/>
    <w:rsid w:val="00556A82"/>
    <w:rsid w:val="00560308"/>
    <w:rsid w:val="005606CB"/>
    <w:rsid w:val="005617E6"/>
    <w:rsid w:val="005704FF"/>
    <w:rsid w:val="00570D2F"/>
    <w:rsid w:val="00571543"/>
    <w:rsid w:val="005715F6"/>
    <w:rsid w:val="005717AC"/>
    <w:rsid w:val="00571EE0"/>
    <w:rsid w:val="0057717B"/>
    <w:rsid w:val="00580AD5"/>
    <w:rsid w:val="00590E7C"/>
    <w:rsid w:val="00590F76"/>
    <w:rsid w:val="00592A6E"/>
    <w:rsid w:val="00595643"/>
    <w:rsid w:val="0059779D"/>
    <w:rsid w:val="005A0FFC"/>
    <w:rsid w:val="005A4943"/>
    <w:rsid w:val="005A51D8"/>
    <w:rsid w:val="005A5A20"/>
    <w:rsid w:val="005A5E6A"/>
    <w:rsid w:val="005B0C3A"/>
    <w:rsid w:val="005B33A2"/>
    <w:rsid w:val="005B5123"/>
    <w:rsid w:val="005B51DF"/>
    <w:rsid w:val="005B5B57"/>
    <w:rsid w:val="005C3C62"/>
    <w:rsid w:val="005D0B0B"/>
    <w:rsid w:val="005D1308"/>
    <w:rsid w:val="005D2199"/>
    <w:rsid w:val="005D6C7C"/>
    <w:rsid w:val="005E400A"/>
    <w:rsid w:val="005E64FB"/>
    <w:rsid w:val="005E71AA"/>
    <w:rsid w:val="005F36BB"/>
    <w:rsid w:val="005F40C7"/>
    <w:rsid w:val="005F620E"/>
    <w:rsid w:val="006003FE"/>
    <w:rsid w:val="00601950"/>
    <w:rsid w:val="00603336"/>
    <w:rsid w:val="00604967"/>
    <w:rsid w:val="00611A14"/>
    <w:rsid w:val="006140DE"/>
    <w:rsid w:val="00616480"/>
    <w:rsid w:val="00621A85"/>
    <w:rsid w:val="00622F70"/>
    <w:rsid w:val="0062348C"/>
    <w:rsid w:val="00626FEB"/>
    <w:rsid w:val="00630DAA"/>
    <w:rsid w:val="00633A5A"/>
    <w:rsid w:val="00634DCD"/>
    <w:rsid w:val="006363C0"/>
    <w:rsid w:val="0063723F"/>
    <w:rsid w:val="00637DE5"/>
    <w:rsid w:val="00643C6E"/>
    <w:rsid w:val="00654B61"/>
    <w:rsid w:val="006555BF"/>
    <w:rsid w:val="00665901"/>
    <w:rsid w:val="006662EE"/>
    <w:rsid w:val="00666B03"/>
    <w:rsid w:val="00670F6C"/>
    <w:rsid w:val="00671A11"/>
    <w:rsid w:val="006727AD"/>
    <w:rsid w:val="00673DD7"/>
    <w:rsid w:val="006749D8"/>
    <w:rsid w:val="00674A1B"/>
    <w:rsid w:val="0067589B"/>
    <w:rsid w:val="006779B9"/>
    <w:rsid w:val="006840C5"/>
    <w:rsid w:val="00684372"/>
    <w:rsid w:val="006843EF"/>
    <w:rsid w:val="00685575"/>
    <w:rsid w:val="00687A8E"/>
    <w:rsid w:val="00690716"/>
    <w:rsid w:val="00690BB5"/>
    <w:rsid w:val="0069108D"/>
    <w:rsid w:val="00691468"/>
    <w:rsid w:val="00691756"/>
    <w:rsid w:val="006953AF"/>
    <w:rsid w:val="0069614D"/>
    <w:rsid w:val="00697B3A"/>
    <w:rsid w:val="006A1B24"/>
    <w:rsid w:val="006A41DD"/>
    <w:rsid w:val="006B1C12"/>
    <w:rsid w:val="006B2ADF"/>
    <w:rsid w:val="006B4AE6"/>
    <w:rsid w:val="006B5503"/>
    <w:rsid w:val="006B5513"/>
    <w:rsid w:val="006B7ABE"/>
    <w:rsid w:val="006C129D"/>
    <w:rsid w:val="006C296D"/>
    <w:rsid w:val="006C58D4"/>
    <w:rsid w:val="006C5ABF"/>
    <w:rsid w:val="006C641A"/>
    <w:rsid w:val="006C7275"/>
    <w:rsid w:val="006D0A25"/>
    <w:rsid w:val="006D1664"/>
    <w:rsid w:val="006D2E16"/>
    <w:rsid w:val="006D30DF"/>
    <w:rsid w:val="006D638F"/>
    <w:rsid w:val="006D6672"/>
    <w:rsid w:val="006E2938"/>
    <w:rsid w:val="006F02ED"/>
    <w:rsid w:val="006F2191"/>
    <w:rsid w:val="006F3E32"/>
    <w:rsid w:val="006F57E9"/>
    <w:rsid w:val="0070056F"/>
    <w:rsid w:val="0070241D"/>
    <w:rsid w:val="007115F6"/>
    <w:rsid w:val="00720095"/>
    <w:rsid w:val="0072093B"/>
    <w:rsid w:val="00722FEC"/>
    <w:rsid w:val="00725458"/>
    <w:rsid w:val="0073189B"/>
    <w:rsid w:val="00733603"/>
    <w:rsid w:val="00734312"/>
    <w:rsid w:val="0073545D"/>
    <w:rsid w:val="007372C8"/>
    <w:rsid w:val="0073788E"/>
    <w:rsid w:val="00743AA5"/>
    <w:rsid w:val="0074543A"/>
    <w:rsid w:val="0075051B"/>
    <w:rsid w:val="0075075B"/>
    <w:rsid w:val="00750FE1"/>
    <w:rsid w:val="007527B5"/>
    <w:rsid w:val="007536D6"/>
    <w:rsid w:val="00753DD3"/>
    <w:rsid w:val="0076338A"/>
    <w:rsid w:val="007635D3"/>
    <w:rsid w:val="00763D49"/>
    <w:rsid w:val="00765EB9"/>
    <w:rsid w:val="0076618F"/>
    <w:rsid w:val="00770827"/>
    <w:rsid w:val="00771547"/>
    <w:rsid w:val="00771B9C"/>
    <w:rsid w:val="00775FD8"/>
    <w:rsid w:val="00790EEF"/>
    <w:rsid w:val="0079242B"/>
    <w:rsid w:val="00795329"/>
    <w:rsid w:val="007A1886"/>
    <w:rsid w:val="007A3F14"/>
    <w:rsid w:val="007A3F63"/>
    <w:rsid w:val="007A41FA"/>
    <w:rsid w:val="007A4BD6"/>
    <w:rsid w:val="007A7CF1"/>
    <w:rsid w:val="007A7D5F"/>
    <w:rsid w:val="007B0145"/>
    <w:rsid w:val="007B0D83"/>
    <w:rsid w:val="007B341A"/>
    <w:rsid w:val="007B59F5"/>
    <w:rsid w:val="007B5A01"/>
    <w:rsid w:val="007B7948"/>
    <w:rsid w:val="007C00B4"/>
    <w:rsid w:val="007C46A5"/>
    <w:rsid w:val="007C4A5C"/>
    <w:rsid w:val="007C65C3"/>
    <w:rsid w:val="007C779E"/>
    <w:rsid w:val="007D040E"/>
    <w:rsid w:val="007D0824"/>
    <w:rsid w:val="007D3063"/>
    <w:rsid w:val="007D399E"/>
    <w:rsid w:val="007D4864"/>
    <w:rsid w:val="007D6393"/>
    <w:rsid w:val="007D6FFA"/>
    <w:rsid w:val="007D759F"/>
    <w:rsid w:val="007E14D2"/>
    <w:rsid w:val="007E181A"/>
    <w:rsid w:val="007E26E5"/>
    <w:rsid w:val="007E4B5A"/>
    <w:rsid w:val="007E56F1"/>
    <w:rsid w:val="007E65B8"/>
    <w:rsid w:val="007E69A1"/>
    <w:rsid w:val="007E7152"/>
    <w:rsid w:val="007F06B3"/>
    <w:rsid w:val="00800E5B"/>
    <w:rsid w:val="00801FF2"/>
    <w:rsid w:val="00802868"/>
    <w:rsid w:val="0080409F"/>
    <w:rsid w:val="00806486"/>
    <w:rsid w:val="00816FEF"/>
    <w:rsid w:val="008243A5"/>
    <w:rsid w:val="00824B7A"/>
    <w:rsid w:val="008261A5"/>
    <w:rsid w:val="008272A0"/>
    <w:rsid w:val="00831D20"/>
    <w:rsid w:val="0083263C"/>
    <w:rsid w:val="008331C5"/>
    <w:rsid w:val="00833CE1"/>
    <w:rsid w:val="00842464"/>
    <w:rsid w:val="008514C2"/>
    <w:rsid w:val="00855651"/>
    <w:rsid w:val="008659C5"/>
    <w:rsid w:val="0087068B"/>
    <w:rsid w:val="00880676"/>
    <w:rsid w:val="00881B5E"/>
    <w:rsid w:val="008861C0"/>
    <w:rsid w:val="00887413"/>
    <w:rsid w:val="008878D8"/>
    <w:rsid w:val="00894C6D"/>
    <w:rsid w:val="00894DB8"/>
    <w:rsid w:val="008A1372"/>
    <w:rsid w:val="008A21A1"/>
    <w:rsid w:val="008A2FCD"/>
    <w:rsid w:val="008A39BD"/>
    <w:rsid w:val="008B00CD"/>
    <w:rsid w:val="008B1253"/>
    <w:rsid w:val="008C33F0"/>
    <w:rsid w:val="008C36E2"/>
    <w:rsid w:val="008C548B"/>
    <w:rsid w:val="008C5D77"/>
    <w:rsid w:val="008C5FDA"/>
    <w:rsid w:val="008C74AB"/>
    <w:rsid w:val="008D2E6A"/>
    <w:rsid w:val="008D3A7B"/>
    <w:rsid w:val="008D4CDA"/>
    <w:rsid w:val="008D6E1A"/>
    <w:rsid w:val="008E01E8"/>
    <w:rsid w:val="008F33B6"/>
    <w:rsid w:val="008F4873"/>
    <w:rsid w:val="008F5005"/>
    <w:rsid w:val="0090095D"/>
    <w:rsid w:val="009015C6"/>
    <w:rsid w:val="00901722"/>
    <w:rsid w:val="00902310"/>
    <w:rsid w:val="00907C45"/>
    <w:rsid w:val="00910999"/>
    <w:rsid w:val="00911112"/>
    <w:rsid w:val="009231CC"/>
    <w:rsid w:val="00932294"/>
    <w:rsid w:val="00932EF3"/>
    <w:rsid w:val="009338E3"/>
    <w:rsid w:val="00934073"/>
    <w:rsid w:val="00936377"/>
    <w:rsid w:val="0093645F"/>
    <w:rsid w:val="009367F3"/>
    <w:rsid w:val="009444E8"/>
    <w:rsid w:val="0094547B"/>
    <w:rsid w:val="00945789"/>
    <w:rsid w:val="00946CF1"/>
    <w:rsid w:val="0094708D"/>
    <w:rsid w:val="0095015C"/>
    <w:rsid w:val="00952A18"/>
    <w:rsid w:val="00960EAD"/>
    <w:rsid w:val="009624CA"/>
    <w:rsid w:val="009641AC"/>
    <w:rsid w:val="00965F6D"/>
    <w:rsid w:val="009665C6"/>
    <w:rsid w:val="00970495"/>
    <w:rsid w:val="00975275"/>
    <w:rsid w:val="00980892"/>
    <w:rsid w:val="00980EF4"/>
    <w:rsid w:val="0098385B"/>
    <w:rsid w:val="00983DE6"/>
    <w:rsid w:val="0098421C"/>
    <w:rsid w:val="009861F7"/>
    <w:rsid w:val="0099047F"/>
    <w:rsid w:val="00991681"/>
    <w:rsid w:val="00992CF3"/>
    <w:rsid w:val="009958E5"/>
    <w:rsid w:val="009A2D9B"/>
    <w:rsid w:val="009A2F7D"/>
    <w:rsid w:val="009B00AD"/>
    <w:rsid w:val="009B48BB"/>
    <w:rsid w:val="009B4F49"/>
    <w:rsid w:val="009B509C"/>
    <w:rsid w:val="009B6D31"/>
    <w:rsid w:val="009B799D"/>
    <w:rsid w:val="009C1918"/>
    <w:rsid w:val="009C5C1A"/>
    <w:rsid w:val="009D012E"/>
    <w:rsid w:val="009D705D"/>
    <w:rsid w:val="009D78A3"/>
    <w:rsid w:val="009D78D0"/>
    <w:rsid w:val="009E1B56"/>
    <w:rsid w:val="009E2394"/>
    <w:rsid w:val="009E277B"/>
    <w:rsid w:val="009E34F9"/>
    <w:rsid w:val="009E6A6C"/>
    <w:rsid w:val="009E70A6"/>
    <w:rsid w:val="009F0230"/>
    <w:rsid w:val="009F2D8F"/>
    <w:rsid w:val="009F5A2C"/>
    <w:rsid w:val="009F76F0"/>
    <w:rsid w:val="00A00799"/>
    <w:rsid w:val="00A02451"/>
    <w:rsid w:val="00A02CD9"/>
    <w:rsid w:val="00A04419"/>
    <w:rsid w:val="00A0460A"/>
    <w:rsid w:val="00A1112F"/>
    <w:rsid w:val="00A11648"/>
    <w:rsid w:val="00A1236E"/>
    <w:rsid w:val="00A12A1B"/>
    <w:rsid w:val="00A150FC"/>
    <w:rsid w:val="00A252E0"/>
    <w:rsid w:val="00A25440"/>
    <w:rsid w:val="00A25D1E"/>
    <w:rsid w:val="00A27FC8"/>
    <w:rsid w:val="00A30D59"/>
    <w:rsid w:val="00A349C9"/>
    <w:rsid w:val="00A34DF8"/>
    <w:rsid w:val="00A36E1D"/>
    <w:rsid w:val="00A36E32"/>
    <w:rsid w:val="00A41527"/>
    <w:rsid w:val="00A4197F"/>
    <w:rsid w:val="00A436C6"/>
    <w:rsid w:val="00A4639E"/>
    <w:rsid w:val="00A47D35"/>
    <w:rsid w:val="00A514B7"/>
    <w:rsid w:val="00A56F12"/>
    <w:rsid w:val="00A63267"/>
    <w:rsid w:val="00A63510"/>
    <w:rsid w:val="00A651EE"/>
    <w:rsid w:val="00A66761"/>
    <w:rsid w:val="00A708E1"/>
    <w:rsid w:val="00A73C88"/>
    <w:rsid w:val="00A81F8D"/>
    <w:rsid w:val="00A87CF3"/>
    <w:rsid w:val="00AA0AC2"/>
    <w:rsid w:val="00AA1628"/>
    <w:rsid w:val="00AA1AAC"/>
    <w:rsid w:val="00AA2EDF"/>
    <w:rsid w:val="00AA3830"/>
    <w:rsid w:val="00AA5399"/>
    <w:rsid w:val="00AA657C"/>
    <w:rsid w:val="00AB40A9"/>
    <w:rsid w:val="00AB42D9"/>
    <w:rsid w:val="00AB4D26"/>
    <w:rsid w:val="00AB5861"/>
    <w:rsid w:val="00AC03B3"/>
    <w:rsid w:val="00AC3CB5"/>
    <w:rsid w:val="00AC40C7"/>
    <w:rsid w:val="00AC53E6"/>
    <w:rsid w:val="00AC5774"/>
    <w:rsid w:val="00AD01B1"/>
    <w:rsid w:val="00AD3F52"/>
    <w:rsid w:val="00AD759D"/>
    <w:rsid w:val="00AE2C49"/>
    <w:rsid w:val="00AE3579"/>
    <w:rsid w:val="00AE4525"/>
    <w:rsid w:val="00AE49EE"/>
    <w:rsid w:val="00AE5C89"/>
    <w:rsid w:val="00AE7220"/>
    <w:rsid w:val="00AF3954"/>
    <w:rsid w:val="00AF4BF1"/>
    <w:rsid w:val="00B032B0"/>
    <w:rsid w:val="00B04197"/>
    <w:rsid w:val="00B069D6"/>
    <w:rsid w:val="00B10458"/>
    <w:rsid w:val="00B10FC1"/>
    <w:rsid w:val="00B21897"/>
    <w:rsid w:val="00B2417D"/>
    <w:rsid w:val="00B276A1"/>
    <w:rsid w:val="00B278B2"/>
    <w:rsid w:val="00B30B43"/>
    <w:rsid w:val="00B311A9"/>
    <w:rsid w:val="00B32F78"/>
    <w:rsid w:val="00B452B5"/>
    <w:rsid w:val="00B516F8"/>
    <w:rsid w:val="00B52532"/>
    <w:rsid w:val="00B5531F"/>
    <w:rsid w:val="00B57A0C"/>
    <w:rsid w:val="00B616BC"/>
    <w:rsid w:val="00B64137"/>
    <w:rsid w:val="00B64E43"/>
    <w:rsid w:val="00B657E7"/>
    <w:rsid w:val="00B66D16"/>
    <w:rsid w:val="00B66D44"/>
    <w:rsid w:val="00B711CF"/>
    <w:rsid w:val="00B71419"/>
    <w:rsid w:val="00B778FA"/>
    <w:rsid w:val="00B81CE8"/>
    <w:rsid w:val="00B87280"/>
    <w:rsid w:val="00B9086A"/>
    <w:rsid w:val="00B90D74"/>
    <w:rsid w:val="00B93710"/>
    <w:rsid w:va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d w:val="00BD4875"/>
    <w:rsid w:val="00BD73C2"/>
    <w:rsid w:val="00BE097C"/>
    <w:rsid w:val="00BE1F06"/>
    <w:rsid w:val="00BE54D7"/>
    <w:rsid w:val="00BE72A5"/>
    <w:rsid w:val="00BE76AD"/>
    <w:rsid w:val="00BF0162"/>
    <w:rsid w:val="00BF1EDE"/>
    <w:rsid w:val="00BF4653"/>
    <w:rsid w:val="00C039DC"/>
    <w:rsid w:val="00C039E4"/>
    <w:rsid w:val="00C07A1E"/>
    <w:rsid w:val="00C10284"/>
    <w:rsid w:val="00C121EA"/>
    <w:rsid w:val="00C13DC7"/>
    <w:rsid w:val="00C15828"/>
    <w:rsid w:val="00C16F3C"/>
    <w:rsid w:val="00C204A4"/>
    <w:rsid w:val="00C31EF1"/>
    <w:rsid w:val="00C32FD8"/>
    <w:rsid w:val="00C43241"/>
    <w:rsid w:val="00C436FB"/>
    <w:rsid w:val="00C446CF"/>
    <w:rsid w:val="00C45127"/>
    <w:rsid w:val="00C53014"/>
    <w:rsid w:val="00C5350E"/>
    <w:rsid w:val="00C54228"/>
    <w:rsid w:val="00C54310"/>
    <w:rsid w:val="00C54CFC"/>
    <w:rsid w:val="00C56585"/>
    <w:rsid w:val="00C66678"/>
    <w:rsid w:val="00C75764"/>
    <w:rsid w:val="00C77DC5"/>
    <w:rsid w:val="00C80B91"/>
    <w:rsid w:val="00C811C9"/>
    <w:rsid w:val="00C841E6"/>
    <w:rsid w:val="00C84FCA"/>
    <w:rsid w:val="00C85017"/>
    <w:rsid w:val="00C9050B"/>
    <w:rsid w:val="00C90755"/>
    <w:rsid w:val="00C96D27"/>
    <w:rsid w:val="00CA1EAD"/>
    <w:rsid w:val="00CA2276"/>
    <w:rsid w:val="00CA2C97"/>
    <w:rsid w:val="00CA3208"/>
    <w:rsid w:val="00CB0A5E"/>
    <w:rsid w:val="00CB1C6E"/>
    <w:rsid w:val="00CB4E63"/>
    <w:rsid w:val="00CB730B"/>
    <w:rsid w:val="00CC0018"/>
    <w:rsid w:val="00CC0589"/>
    <w:rsid w:val="00CC0970"/>
    <w:rsid w:val="00CC0F52"/>
    <w:rsid w:val="00CC1090"/>
    <w:rsid w:val="00CC5E46"/>
    <w:rsid w:val="00CC76D9"/>
    <w:rsid w:val="00CC7CC3"/>
    <w:rsid w:val="00CD646D"/>
    <w:rsid w:val="00CD6CD7"/>
    <w:rsid w:val="00CD6D29"/>
    <w:rsid w:val="00CD7F80"/>
    <w:rsid w:val="00CE3C17"/>
    <w:rsid w:val="00CE6950"/>
    <w:rsid w:val="00CF2687"/>
    <w:rsid w:val="00D0060B"/>
    <w:rsid w:val="00D0065F"/>
    <w:rsid w:val="00D01DBD"/>
    <w:rsid w:val="00D05AB5"/>
    <w:rsid w:val="00D07C4C"/>
    <w:rsid w:val="00D117CD"/>
    <w:rsid w:val="00D131FD"/>
    <w:rsid w:val="00D13A81"/>
    <w:rsid w:val="00D16492"/>
    <w:rsid w:val="00D23E8C"/>
    <w:rsid w:val="00D27637"/>
    <w:rsid w:val="00D2781E"/>
    <w:rsid w:val="00D309C6"/>
    <w:rsid w:val="00D40AA6"/>
    <w:rsid w:val="00D46020"/>
    <w:rsid w:val="00D60CE6"/>
    <w:rsid w:val="00D639B0"/>
    <w:rsid w:val="00D73685"/>
    <w:rsid w:val="00D73689"/>
    <w:rsid w:val="00D74F60"/>
    <w:rsid w:val="00D750D4"/>
    <w:rsid w:val="00D812B6"/>
    <w:rsid w:val="00D81FFF"/>
    <w:rsid w:val="00D85BCD"/>
    <w:rsid w:val="00D91C5B"/>
    <w:rsid w:val="00D940BB"/>
    <w:rsid w:val="00D957DB"/>
    <w:rsid w:val="00D96429"/>
    <w:rsid w:val="00DA0CF9"/>
    <w:rsid w:val="00DA1349"/>
    <w:rsid w:val="00DA3D90"/>
    <w:rsid w:val="00DA50B9"/>
    <w:rsid w:val="00DA743F"/>
    <w:rsid w:val="00DB3C77"/>
    <w:rsid w:val="00DB56F7"/>
    <w:rsid w:val="00DC34A6"/>
    <w:rsid w:val="00DC686E"/>
    <w:rsid w:val="00DC7782"/>
    <w:rsid w:val="00DD0977"/>
    <w:rsid w:val="00DD1FC6"/>
    <w:rsid w:val="00DD468E"/>
    <w:rsid w:val="00DD4EE7"/>
    <w:rsid w:val="00DE4188"/>
    <w:rsid w:val="00DF08AF"/>
    <w:rsid w:val="00DF171A"/>
    <w:rsid w:val="00DF18D5"/>
    <w:rsid w:val="00DF1D3C"/>
    <w:rsid w:val="00DF3451"/>
    <w:rsid w:val="00DF50A0"/>
    <w:rsid w:val="00DF72C6"/>
    <w:rsid w:val="00E03748"/>
    <w:rsid w:val="00E04940"/>
    <w:rsid w:val="00E0596D"/>
    <w:rsid w:val="00E127F0"/>
    <w:rsid w:val="00E12E00"/>
    <w:rsid w:val="00E14B6A"/>
    <w:rsid w:val="00E20476"/>
    <w:rsid w:val="00E2105E"/>
    <w:rsid w:val="00E2307B"/>
    <w:rsid w:val="00E23838"/>
    <w:rsid w:val="00E340B8"/>
    <w:rsid w:val="00E34BEB"/>
    <w:rsid w:val="00E40F45"/>
    <w:rsid w:val="00E45A0F"/>
    <w:rsid w:val="00E45C61"/>
    <w:rsid w:val="00E4612F"/>
    <w:rsid w:val="00E47FA9"/>
    <w:rsid w:val="00E50627"/>
    <w:rsid w:val="00E54F48"/>
    <w:rsid w:val="00E61FC8"/>
    <w:rsid w:val="00E63CE7"/>
    <w:rsid w:val="00E71E6C"/>
    <w:rsid w:val="00E7313F"/>
    <w:rsid w:val="00E76146"/>
    <w:rsid w:val="00E77889"/>
    <w:rsid w:val="00E803D9"/>
    <w:rsid w:val="00E818BA"/>
    <w:rsid w:val="00E82575"/>
    <w:rsid w:val="00E83CFF"/>
    <w:rsid w:val="00E84BBA"/>
    <w:rsid w:val="00E87D9E"/>
    <w:rsid w:val="00E96ABA"/>
    <w:rsid w:val="00EA076C"/>
    <w:rsid w:val="00EA0BAC"/>
    <w:rsid w:val="00EA408B"/>
    <w:rsid w:val="00EB268B"/>
    <w:rsid w:val="00EB4A60"/>
    <w:rsid w:val="00EC066D"/>
    <w:rsid w:val="00EC1064"/>
    <w:rsid w:val="00EC6200"/>
    <w:rsid w:val="00EC7508"/>
    <w:rsid w:val="00EC7D93"/>
    <w:rsid w:val="00ED3296"/>
    <w:rsid w:val="00ED496C"/>
    <w:rsid w:val="00EE08D9"/>
    <w:rsid w:val="00EE155B"/>
    <w:rsid w:val="00EE341B"/>
    <w:rsid w:val="00EE563B"/>
    <w:rsid w:val="00EE5F9E"/>
    <w:rsid w:val="00EE66C0"/>
    <w:rsid w:val="00EE7CD7"/>
    <w:rsid w:val="00EF050C"/>
    <w:rsid w:val="00F005BD"/>
    <w:rsid w:val="00F00615"/>
    <w:rsid w:val="00F02797"/>
    <w:rsid w:val="00F04801"/>
    <w:rsid w:val="00F0564C"/>
    <w:rsid w:val="00F06F41"/>
    <w:rsid w:val="00F16818"/>
    <w:rsid w:val="00F17B81"/>
    <w:rsid w:val="00F2052A"/>
    <w:rsid w:val="00F20A0E"/>
    <w:rsid w:val="00F20BBF"/>
    <w:rsid w:val="00F22D6B"/>
    <w:rsid w:val="00F24326"/>
    <w:rsid w:val="00F26C43"/>
    <w:rsid w:val="00F30E04"/>
    <w:rsid w:val="00F367AD"/>
    <w:rsid w:val="00F376C5"/>
    <w:rsid w:val="00F44F1E"/>
    <w:rsid w:val="00F535A3"/>
    <w:rsid w:val="00F5426D"/>
    <w:rsid w:val="00F54FE2"/>
    <w:rsid w:val="00F559E4"/>
    <w:rsid w:val="00F5690F"/>
    <w:rsid w:val="00F60833"/>
    <w:rsid w:val="00F608CB"/>
    <w:rsid w:val="00F61F82"/>
    <w:rsid w:val="00F62916"/>
    <w:rsid w:val="00F65519"/>
    <w:rsid w:val="00F65B34"/>
    <w:rsid w:val="00F7043C"/>
    <w:rsid w:val="00F753D6"/>
    <w:rsid w:val="00F7542B"/>
    <w:rsid w:val="00F817D7"/>
    <w:rsid w:val="00F850CD"/>
    <w:rsid w:val="00F879BB"/>
    <w:rsid w:val="00F9062E"/>
    <w:rsid w:val="00F91ECE"/>
    <w:rsid w:val="00F92A5B"/>
    <w:rsid w:val="00F9755A"/>
    <w:rsid w:val="00F9774E"/>
    <w:rsid w:val="00FA4144"/>
    <w:rsid w:val="00FC11B0"/>
    <w:rsid w:val="00FC3290"/>
    <w:rsid w:val="00FC4E4B"/>
    <w:rsid w:val="00FC6CE9"/>
    <w:rsid w:val="00FD2B03"/>
    <w:rsid w:val="00FE32C7"/>
    <w:rsid w:val="00FE4CFF"/>
    <w:rsid w:val="00FE582D"/>
    <w:rsid w:val="00FE6AE7"/>
    <w:rsid w:val="00FF1A5E"/>
    <w:rsid w:val="00FF535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0B844A"/>
  <w15:docId w15:val="{8010F2AF-AAB9-49F2-BF5F-01429B9C8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1CE8"/>
  </w:style>
  <w:style w:type="paragraph" w:styleId="1">
    <w:name w:val="heading 1"/>
    <w:basedOn w:val="a"/>
    <w:link w:val="10"/>
    <w:autoRedefine/>
    <w:uiPriority w:val="9"/>
    <w:qFormat/>
    <w:rsid w:val="00C84FCA"/>
    <w:pPr>
      <w:keepNext/>
      <w:keepLines/>
      <w:spacing w:after="0" w:line="240" w:lineRule="auto"/>
      <w:ind w:firstLine="709"/>
      <w:jc w:val="both"/>
      <w:outlineLvl w:val="0"/>
    </w:pPr>
    <w:rPr>
      <w:rFonts w:ascii="Times New Roman" w:hAnsi="Times New Roman" w:cs="Times New Roman"/>
      <w:b/>
      <w:bCs/>
      <w:kern w:val="36"/>
      <w:sz w:val="28"/>
      <w:szCs w:val="48"/>
    </w:rPr>
  </w:style>
  <w:style w:type="paragraph" w:styleId="2">
    <w:name w:val="heading 2"/>
    <w:basedOn w:val="a"/>
    <w:next w:val="a"/>
    <w:link w:val="20"/>
    <w:uiPriority w:val="9"/>
    <w:unhideWhenUsed/>
    <w:qFormat/>
    <w:rsid w:val="00EE7CD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4A19C8"/>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92CF3"/>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autoRedefine/>
    <w:uiPriority w:val="99"/>
    <w:qFormat/>
    <w:rsid w:val="00E03748"/>
    <w:pPr>
      <w:numPr>
        <w:numId w:val="14"/>
      </w:numPr>
      <w:spacing w:after="60" w:line="240" w:lineRule="auto"/>
      <w:ind w:left="1571"/>
      <w:jc w:val="center"/>
      <w:outlineLvl w:val="4"/>
    </w:pPr>
    <w:rPr>
      <w:rFonts w:ascii="Times New Roman" w:eastAsia="Times New Roman" w:hAnsi="Times New Roman" w:cs="Times New Roman"/>
      <w:b/>
      <w:bCs/>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84FCA"/>
    <w:rPr>
      <w:rFonts w:ascii="Times New Roman" w:hAnsi="Times New Roman" w:cs="Times New Roman"/>
      <w:b/>
      <w:bCs/>
      <w:kern w:val="36"/>
      <w:sz w:val="28"/>
      <w:szCs w:val="48"/>
    </w:rPr>
  </w:style>
  <w:style w:type="character" w:customStyle="1" w:styleId="20">
    <w:name w:val="Заголовок 2 Знак"/>
    <w:basedOn w:val="a0"/>
    <w:link w:val="2"/>
    <w:uiPriority w:val="9"/>
    <w:rsid w:val="00EE7CD7"/>
    <w:rPr>
      <w:rFonts w:asciiTheme="majorHAnsi" w:eastAsiaTheme="majorEastAsia" w:hAnsiTheme="majorHAnsi" w:cstheme="majorBidi"/>
      <w:b/>
      <w:bCs/>
      <w:color w:val="4F81BD" w:themeColor="accent1"/>
      <w:sz w:val="26"/>
      <w:szCs w:val="26"/>
    </w:rPr>
  </w:style>
  <w:style w:type="paragraph" w:customStyle="1" w:styleId="msonormalmailrucssattributepostfix">
    <w:name w:val="msonormal_mailru_css_attribute_postfix"/>
    <w:basedOn w:val="a"/>
    <w:rsid w:val="00AA2ED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
    <w:name w:val="ConsPlusNormal"/>
    <w:rsid w:val="0080409F"/>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3">
    <w:name w:val="Normal (Web)"/>
    <w:aliases w:val="Обычный (веб)1,Обычный (веб) Знак,Обычный (веб) Знак1,Обычный (веб) Знак Знак,Обычный (Web)1,Знак Знак3,Обычный (Web),Обычный (веб) Знак Знак1,Знак Знак1 Знак,Обычный (веб) Знак Знак Знак,Знак Знак1 Знак Знак,Знак Знак Знак Знак Знак"/>
    <w:basedOn w:val="a"/>
    <w:link w:val="21"/>
    <w:unhideWhenUsed/>
    <w:qFormat/>
    <w:rsid w:val="001159B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1">
    <w:name w:val="Обычный (веб) Знак2"/>
    <w:aliases w:val="Обычный (веб)1 Знак,Обычный (веб) Знак Знак2,Обычный (веб) Знак1 Знак,Обычный (веб) Знак Знак Знак1,Обычный (Web)1 Знак,Знак Знак3 Знак,Обычный (Web) Знак,Обычный (веб) Знак Знак1 Знак,Знак Знак1 Знак Знак1,Знак Знак1 Знак Знак Знак"/>
    <w:link w:val="a3"/>
    <w:locked/>
    <w:rsid w:val="00145CCB"/>
    <w:rPr>
      <w:rFonts w:ascii="Times New Roman" w:eastAsia="Times New Roman" w:hAnsi="Times New Roman" w:cs="Times New Roman"/>
      <w:sz w:val="24"/>
      <w:szCs w:val="24"/>
    </w:rPr>
  </w:style>
  <w:style w:type="character" w:styleId="a4">
    <w:name w:val="Hyperlink"/>
    <w:basedOn w:val="a0"/>
    <w:uiPriority w:val="99"/>
    <w:unhideWhenUsed/>
    <w:rsid w:val="001159BC"/>
    <w:rPr>
      <w:color w:val="0000FF"/>
      <w:u w:val="single"/>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6"/>
    <w:unhideWhenUsed/>
    <w:rsid w:val="00DD1FC6"/>
    <w:pPr>
      <w:spacing w:after="0" w:line="240" w:lineRule="auto"/>
    </w:pPr>
    <w:rPr>
      <w:sz w:val="20"/>
      <w:szCs w:val="20"/>
    </w:rPr>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5"/>
    <w:rsid w:val="00DD1FC6"/>
    <w:rPr>
      <w:sz w:val="20"/>
      <w:szCs w:val="20"/>
    </w:rPr>
  </w:style>
  <w:style w:type="character" w:styleId="a7">
    <w:name w:val="footnote reference"/>
    <w:aliases w:val="Знак сноски 1,Знак сноски-FN,Ciae niinee-FN,Referencia nota al pie,fr,Used by Word for Help footnote symbols,Ref,de nota al pie,SUPERS,сноска,ftref,Текст сноски Знак2 Знак Знак1,Текст сноски Знак Знак Знак Знак Знак Знак Знак1,СНОСК"/>
    <w:basedOn w:val="a0"/>
    <w:unhideWhenUsed/>
    <w:rsid w:val="00DD1FC6"/>
    <w:rPr>
      <w:vertAlign w:val="superscript"/>
    </w:rPr>
  </w:style>
  <w:style w:type="character" w:styleId="a8">
    <w:name w:val="Strong"/>
    <w:basedOn w:val="a0"/>
    <w:uiPriority w:val="22"/>
    <w:qFormat/>
    <w:rsid w:val="00DD1FC6"/>
    <w:rPr>
      <w:b/>
      <w:bCs/>
    </w:rPr>
  </w:style>
  <w:style w:type="character" w:styleId="a9">
    <w:name w:val="Emphasis"/>
    <w:basedOn w:val="a0"/>
    <w:uiPriority w:val="20"/>
    <w:qFormat/>
    <w:rsid w:val="0094547B"/>
    <w:rPr>
      <w:i/>
      <w:iCs/>
    </w:rPr>
  </w:style>
  <w:style w:type="character" w:customStyle="1" w:styleId="spanlink">
    <w:name w:val="spanlink"/>
    <w:basedOn w:val="a0"/>
    <w:rsid w:val="0094547B"/>
  </w:style>
  <w:style w:type="paragraph" w:styleId="aa">
    <w:name w:val="Balloon Text"/>
    <w:basedOn w:val="a"/>
    <w:link w:val="ab"/>
    <w:uiPriority w:val="99"/>
    <w:semiHidden/>
    <w:unhideWhenUsed/>
    <w:rsid w:val="00430FD6"/>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430FD6"/>
    <w:rPr>
      <w:rFonts w:ascii="Segoe UI" w:hAnsi="Segoe UI" w:cs="Segoe UI"/>
      <w:sz w:val="18"/>
      <w:szCs w:val="18"/>
    </w:rPr>
  </w:style>
  <w:style w:type="paragraph" w:styleId="ac">
    <w:name w:val="Body Text"/>
    <w:basedOn w:val="a"/>
    <w:link w:val="ad"/>
    <w:rsid w:val="00B069D6"/>
    <w:pPr>
      <w:suppressAutoHyphens/>
      <w:spacing w:after="120" w:line="240" w:lineRule="auto"/>
    </w:pPr>
    <w:rPr>
      <w:rFonts w:ascii="Times New Roman" w:eastAsia="Times New Roman" w:hAnsi="Times New Roman" w:cs="Times New Roman"/>
      <w:sz w:val="20"/>
      <w:szCs w:val="20"/>
      <w:lang w:eastAsia="ar-SA"/>
    </w:rPr>
  </w:style>
  <w:style w:type="character" w:customStyle="1" w:styleId="ad">
    <w:name w:val="Основной текст Знак"/>
    <w:basedOn w:val="a0"/>
    <w:link w:val="ac"/>
    <w:rsid w:val="00B069D6"/>
    <w:rPr>
      <w:rFonts w:ascii="Times New Roman" w:eastAsia="Times New Roman" w:hAnsi="Times New Roman" w:cs="Times New Roman"/>
      <w:sz w:val="20"/>
      <w:szCs w:val="20"/>
      <w:lang w:eastAsia="ar-SA"/>
    </w:rPr>
  </w:style>
  <w:style w:type="paragraph" w:customStyle="1" w:styleId="Default">
    <w:name w:val="Default"/>
    <w:rsid w:val="00B069D6"/>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character" w:customStyle="1" w:styleId="41">
    <w:name w:val="Заголовок №4_"/>
    <w:link w:val="42"/>
    <w:uiPriority w:val="99"/>
    <w:locked/>
    <w:rsid w:val="00B069D6"/>
    <w:rPr>
      <w:b/>
      <w:sz w:val="27"/>
      <w:shd w:val="clear" w:color="auto" w:fill="FFFFFF"/>
    </w:rPr>
  </w:style>
  <w:style w:type="paragraph" w:customStyle="1" w:styleId="42">
    <w:name w:val="Заголовок №4"/>
    <w:basedOn w:val="a"/>
    <w:link w:val="41"/>
    <w:uiPriority w:val="99"/>
    <w:rsid w:val="00B069D6"/>
    <w:pPr>
      <w:shd w:val="clear" w:color="auto" w:fill="FFFFFF"/>
      <w:spacing w:after="240" w:line="322" w:lineRule="exact"/>
      <w:jc w:val="center"/>
      <w:outlineLvl w:val="3"/>
    </w:pPr>
    <w:rPr>
      <w:b/>
      <w:sz w:val="27"/>
    </w:rPr>
  </w:style>
  <w:style w:type="character" w:customStyle="1" w:styleId="414pt">
    <w:name w:val="Заголовок №4 + 14 pt"/>
    <w:aliases w:val="Не полужирный"/>
    <w:uiPriority w:val="99"/>
    <w:rsid w:val="00B069D6"/>
    <w:rPr>
      <w:rFonts w:ascii="Times New Roman" w:hAnsi="Times New Roman"/>
      <w:spacing w:val="0"/>
      <w:sz w:val="28"/>
    </w:rPr>
  </w:style>
  <w:style w:type="paragraph" w:styleId="ae">
    <w:name w:val="List Paragraph"/>
    <w:aliases w:val="2 Спс точк,8т рис"/>
    <w:basedOn w:val="a"/>
    <w:link w:val="af"/>
    <w:uiPriority w:val="34"/>
    <w:qFormat/>
    <w:rsid w:val="00B069D6"/>
    <w:pPr>
      <w:spacing w:after="0" w:line="240" w:lineRule="auto"/>
      <w:ind w:left="720"/>
      <w:contextualSpacing/>
    </w:pPr>
    <w:rPr>
      <w:rFonts w:ascii="Times New Roman" w:eastAsia="Times New Roman" w:hAnsi="Times New Roman" w:cs="Times New Roman"/>
      <w:sz w:val="24"/>
      <w:szCs w:val="24"/>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421747"/>
    <w:rPr>
      <w:rFonts w:ascii="Times New Roman" w:eastAsia="Times New Roman" w:hAnsi="Times New Roman" w:cs="Times New Roman"/>
      <w:sz w:val="20"/>
      <w:szCs w:val="20"/>
      <w:lang w:eastAsia="ru-RU"/>
    </w:rPr>
  </w:style>
  <w:style w:type="table" w:styleId="af0">
    <w:name w:val="Table Grid"/>
    <w:aliases w:val="Smart Text Table"/>
    <w:basedOn w:val="a1"/>
    <w:rsid w:val="00421747"/>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2">
    <w:name w:val="WW8Num1z2"/>
    <w:rsid w:val="00145CCB"/>
    <w:rPr>
      <w:b/>
      <w:bCs/>
      <w:sz w:val="28"/>
      <w:szCs w:val="28"/>
    </w:rPr>
  </w:style>
  <w:style w:type="character" w:customStyle="1" w:styleId="WW8Num2z0">
    <w:name w:val="WW8Num2z0"/>
    <w:rsid w:val="00145CCB"/>
    <w:rPr>
      <w:rFonts w:ascii="Symbol" w:hAnsi="Symbol"/>
    </w:rPr>
  </w:style>
  <w:style w:type="character" w:customStyle="1" w:styleId="WW8Num4z2">
    <w:name w:val="WW8Num4z2"/>
    <w:rsid w:val="00145CCB"/>
    <w:rPr>
      <w:b/>
      <w:bCs/>
      <w:sz w:val="28"/>
      <w:szCs w:val="28"/>
    </w:rPr>
  </w:style>
  <w:style w:type="character" w:customStyle="1" w:styleId="WW8Num5z0">
    <w:name w:val="WW8Num5z0"/>
    <w:rsid w:val="00145CCB"/>
    <w:rPr>
      <w:b/>
      <w:bCs/>
      <w:sz w:val="28"/>
      <w:szCs w:val="28"/>
    </w:rPr>
  </w:style>
  <w:style w:type="character" w:customStyle="1" w:styleId="WW8Num6z0">
    <w:name w:val="WW8Num6z0"/>
    <w:rsid w:val="00145CCB"/>
    <w:rPr>
      <w:b/>
      <w:bCs/>
      <w:sz w:val="28"/>
      <w:szCs w:val="28"/>
    </w:rPr>
  </w:style>
  <w:style w:type="character" w:customStyle="1" w:styleId="Absatz-Standardschriftart">
    <w:name w:val="Absatz-Standardschriftart"/>
    <w:rsid w:val="00145CCB"/>
  </w:style>
  <w:style w:type="character" w:customStyle="1" w:styleId="WW-Absatz-Standardschriftart">
    <w:name w:val="WW-Absatz-Standardschriftart"/>
    <w:rsid w:val="00145CCB"/>
  </w:style>
  <w:style w:type="character" w:customStyle="1" w:styleId="WW-Absatz-Standardschriftart1">
    <w:name w:val="WW-Absatz-Standardschriftart1"/>
    <w:rsid w:val="00145CCB"/>
  </w:style>
  <w:style w:type="character" w:customStyle="1" w:styleId="WW-Absatz-Standardschriftart11">
    <w:name w:val="WW-Absatz-Standardschriftart11"/>
    <w:rsid w:val="00145CCB"/>
  </w:style>
  <w:style w:type="character" w:customStyle="1" w:styleId="WW8Num2z2">
    <w:name w:val="WW8Num2z2"/>
    <w:rsid w:val="00145CCB"/>
    <w:rPr>
      <w:b/>
      <w:bCs/>
      <w:sz w:val="28"/>
      <w:szCs w:val="28"/>
    </w:rPr>
  </w:style>
  <w:style w:type="character" w:customStyle="1" w:styleId="WW8Num3z0">
    <w:name w:val="WW8Num3z0"/>
    <w:rsid w:val="00145CCB"/>
    <w:rPr>
      <w:b/>
      <w:bCs/>
      <w:sz w:val="28"/>
      <w:szCs w:val="28"/>
    </w:rPr>
  </w:style>
  <w:style w:type="character" w:customStyle="1" w:styleId="WW8Num6z2">
    <w:name w:val="WW8Num6z2"/>
    <w:rsid w:val="00145CCB"/>
    <w:rPr>
      <w:b/>
      <w:bCs/>
      <w:sz w:val="28"/>
      <w:szCs w:val="28"/>
    </w:rPr>
  </w:style>
  <w:style w:type="character" w:customStyle="1" w:styleId="WW8Num7z0">
    <w:name w:val="WW8Num7z0"/>
    <w:rsid w:val="00145CCB"/>
    <w:rPr>
      <w:b/>
      <w:bCs/>
      <w:sz w:val="28"/>
      <w:szCs w:val="28"/>
    </w:rPr>
  </w:style>
  <w:style w:type="character" w:customStyle="1" w:styleId="WW8Num8z0">
    <w:name w:val="WW8Num8z0"/>
    <w:rsid w:val="00145CCB"/>
    <w:rPr>
      <w:b/>
      <w:bCs/>
      <w:sz w:val="28"/>
      <w:szCs w:val="28"/>
    </w:rPr>
  </w:style>
  <w:style w:type="character" w:customStyle="1" w:styleId="WW-Absatz-Standardschriftart111">
    <w:name w:val="WW-Absatz-Standardschriftart111"/>
    <w:rsid w:val="00145CCB"/>
  </w:style>
  <w:style w:type="character" w:customStyle="1" w:styleId="WW-Absatz-Standardschriftart1111">
    <w:name w:val="WW-Absatz-Standardschriftart1111"/>
    <w:rsid w:val="00145CCB"/>
  </w:style>
  <w:style w:type="character" w:customStyle="1" w:styleId="WW8Num3z2">
    <w:name w:val="WW8Num3z2"/>
    <w:rsid w:val="00145CCB"/>
    <w:rPr>
      <w:b/>
      <w:bCs/>
      <w:sz w:val="28"/>
      <w:szCs w:val="28"/>
    </w:rPr>
  </w:style>
  <w:style w:type="character" w:customStyle="1" w:styleId="WW8Num4z0">
    <w:name w:val="WW8Num4z0"/>
    <w:rsid w:val="00145CCB"/>
    <w:rPr>
      <w:b/>
      <w:bCs/>
      <w:sz w:val="28"/>
      <w:szCs w:val="28"/>
    </w:rPr>
  </w:style>
  <w:style w:type="character" w:customStyle="1" w:styleId="WW-Absatz-Standardschriftart11111">
    <w:name w:val="WW-Absatz-Standardschriftart11111"/>
    <w:rsid w:val="00145CCB"/>
  </w:style>
  <w:style w:type="character" w:customStyle="1" w:styleId="WW-Absatz-Standardschriftart111111">
    <w:name w:val="WW-Absatz-Standardschriftart111111"/>
    <w:rsid w:val="00145CCB"/>
  </w:style>
  <w:style w:type="character" w:customStyle="1" w:styleId="WW-Absatz-Standardschriftart1111111">
    <w:name w:val="WW-Absatz-Standardschriftart1111111"/>
    <w:rsid w:val="00145CCB"/>
  </w:style>
  <w:style w:type="character" w:customStyle="1" w:styleId="WW-Absatz-Standardschriftart11111111">
    <w:name w:val="WW-Absatz-Standardschriftart11111111"/>
    <w:rsid w:val="00145CCB"/>
  </w:style>
  <w:style w:type="character" w:customStyle="1" w:styleId="11">
    <w:name w:val="Основной шрифт абзаца1"/>
    <w:rsid w:val="00145CCB"/>
  </w:style>
  <w:style w:type="character" w:customStyle="1" w:styleId="WW8Num14z0">
    <w:name w:val="WW8Num14z0"/>
    <w:rsid w:val="00145CCB"/>
    <w:rPr>
      <w:rFonts w:ascii="Symbol" w:hAnsi="Symbol"/>
    </w:rPr>
  </w:style>
  <w:style w:type="character" w:customStyle="1" w:styleId="af1">
    <w:name w:val="Символ сноски"/>
    <w:rsid w:val="00145CCB"/>
    <w:rPr>
      <w:vertAlign w:val="superscript"/>
    </w:rPr>
  </w:style>
  <w:style w:type="character" w:customStyle="1" w:styleId="af2">
    <w:name w:val="Символ нумерации"/>
    <w:rsid w:val="00145CCB"/>
    <w:rPr>
      <w:b/>
      <w:bCs/>
      <w:sz w:val="28"/>
      <w:szCs w:val="28"/>
    </w:rPr>
  </w:style>
  <w:style w:type="character" w:customStyle="1" w:styleId="af3">
    <w:name w:val="Символы концевой сноски"/>
    <w:rsid w:val="00145CCB"/>
    <w:rPr>
      <w:vertAlign w:val="superscript"/>
    </w:rPr>
  </w:style>
  <w:style w:type="character" w:customStyle="1" w:styleId="WW-">
    <w:name w:val="WW-Символы концевой сноски"/>
    <w:rsid w:val="00145CCB"/>
  </w:style>
  <w:style w:type="character" w:customStyle="1" w:styleId="greenurl">
    <w:name w:val="green_url"/>
    <w:basedOn w:val="11"/>
    <w:uiPriority w:val="99"/>
    <w:rsid w:val="00145CCB"/>
  </w:style>
  <w:style w:type="paragraph" w:styleId="af4">
    <w:name w:val="Title"/>
    <w:basedOn w:val="a"/>
    <w:next w:val="ac"/>
    <w:link w:val="af5"/>
    <w:qFormat/>
    <w:rsid w:val="00671A11"/>
    <w:pPr>
      <w:keepNext/>
      <w:suppressAutoHyphens/>
      <w:spacing w:before="240" w:after="120" w:line="240" w:lineRule="auto"/>
    </w:pPr>
    <w:rPr>
      <w:rFonts w:ascii="Times New Roman" w:eastAsia="Lucida Sans Unicode" w:hAnsi="Times New Roman" w:cs="Tahoma"/>
      <w:sz w:val="28"/>
      <w:szCs w:val="28"/>
      <w:lang w:eastAsia="ar-SA"/>
    </w:rPr>
  </w:style>
  <w:style w:type="character" w:customStyle="1" w:styleId="af5">
    <w:name w:val="Заголовок Знак"/>
    <w:basedOn w:val="a0"/>
    <w:link w:val="af4"/>
    <w:rsid w:val="00671A11"/>
    <w:rPr>
      <w:rFonts w:ascii="Times New Roman" w:eastAsia="Lucida Sans Unicode" w:hAnsi="Times New Roman" w:cs="Tahoma"/>
      <w:sz w:val="28"/>
      <w:szCs w:val="28"/>
      <w:lang w:eastAsia="ar-SA"/>
    </w:rPr>
  </w:style>
  <w:style w:type="paragraph" w:styleId="af6">
    <w:name w:val="List"/>
    <w:basedOn w:val="ac"/>
    <w:rsid w:val="00145CCB"/>
    <w:rPr>
      <w:rFonts w:cs="Tahoma"/>
    </w:rPr>
  </w:style>
  <w:style w:type="paragraph" w:customStyle="1" w:styleId="12">
    <w:name w:val="Название1"/>
    <w:basedOn w:val="a"/>
    <w:rsid w:val="00145CC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3">
    <w:name w:val="Указатель1"/>
    <w:basedOn w:val="a"/>
    <w:rsid w:val="00145CCB"/>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31">
    <w:name w:val="Основной текст с отступом 31"/>
    <w:basedOn w:val="a"/>
    <w:rsid w:val="00145CCB"/>
    <w:pPr>
      <w:suppressAutoHyphens/>
      <w:spacing w:after="0" w:line="240" w:lineRule="auto"/>
      <w:ind w:firstLine="709"/>
    </w:pPr>
    <w:rPr>
      <w:rFonts w:ascii="Times New Roman" w:eastAsia="Times New Roman" w:hAnsi="Times New Roman" w:cs="Times New Roman"/>
      <w:sz w:val="20"/>
      <w:szCs w:val="20"/>
      <w:lang w:eastAsia="ar-SA"/>
    </w:rPr>
  </w:style>
  <w:style w:type="paragraph" w:customStyle="1" w:styleId="210">
    <w:name w:val="Основной текст с отступом 21"/>
    <w:basedOn w:val="a"/>
    <w:rsid w:val="00145CCB"/>
    <w:pPr>
      <w:suppressAutoHyphens/>
      <w:spacing w:after="0" w:line="240" w:lineRule="auto"/>
      <w:jc w:val="center"/>
    </w:pPr>
    <w:rPr>
      <w:rFonts w:ascii="Arial" w:eastAsia="Times New Roman" w:hAnsi="Arial" w:cs="Times New Roman"/>
      <w:sz w:val="20"/>
      <w:szCs w:val="20"/>
      <w:lang w:eastAsia="ar-SA"/>
    </w:rPr>
  </w:style>
  <w:style w:type="paragraph" w:styleId="af7">
    <w:name w:val="Body Text Indent"/>
    <w:basedOn w:val="a"/>
    <w:link w:val="af8"/>
    <w:rsid w:val="00145CCB"/>
    <w:pPr>
      <w:widowControl w:val="0"/>
      <w:suppressAutoHyphens/>
      <w:spacing w:before="220" w:after="0" w:line="240" w:lineRule="auto"/>
    </w:pPr>
    <w:rPr>
      <w:rFonts w:ascii="Times New Roman" w:eastAsia="Times New Roman" w:hAnsi="Times New Roman" w:cs="Times New Roman"/>
      <w:sz w:val="20"/>
      <w:szCs w:val="20"/>
      <w:lang w:eastAsia="ar-SA"/>
    </w:rPr>
  </w:style>
  <w:style w:type="character" w:customStyle="1" w:styleId="af8">
    <w:name w:val="Основной текст с отступом Знак"/>
    <w:basedOn w:val="a0"/>
    <w:link w:val="af7"/>
    <w:rsid w:val="00145CCB"/>
    <w:rPr>
      <w:rFonts w:ascii="Times New Roman" w:eastAsia="Times New Roman" w:hAnsi="Times New Roman" w:cs="Times New Roman"/>
      <w:sz w:val="20"/>
      <w:szCs w:val="20"/>
      <w:lang w:eastAsia="ar-SA"/>
    </w:rPr>
  </w:style>
  <w:style w:type="paragraph" w:customStyle="1" w:styleId="211">
    <w:name w:val="Основной текст 21"/>
    <w:basedOn w:val="a"/>
    <w:rsid w:val="00145CCB"/>
    <w:pPr>
      <w:suppressAutoHyphens/>
      <w:spacing w:after="0" w:line="240" w:lineRule="auto"/>
      <w:jc w:val="center"/>
    </w:pPr>
    <w:rPr>
      <w:rFonts w:ascii="Arial" w:eastAsia="Times New Roman" w:hAnsi="Arial" w:cs="Times New Roman"/>
      <w:sz w:val="20"/>
      <w:szCs w:val="20"/>
      <w:lang w:eastAsia="ar-SA"/>
    </w:rPr>
  </w:style>
  <w:style w:type="paragraph" w:customStyle="1" w:styleId="af9">
    <w:name w:val="Содержимое таблицы"/>
    <w:basedOn w:val="a"/>
    <w:rsid w:val="00145CCB"/>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afa">
    <w:name w:val="Заголовок таблицы"/>
    <w:basedOn w:val="af9"/>
    <w:rsid w:val="00145CCB"/>
    <w:pPr>
      <w:jc w:val="center"/>
    </w:pPr>
    <w:rPr>
      <w:b/>
      <w:bCs/>
    </w:rPr>
  </w:style>
  <w:style w:type="paragraph" w:customStyle="1" w:styleId="ConsTitle">
    <w:name w:val="ConsTitle"/>
    <w:rsid w:val="00145CCB"/>
    <w:pPr>
      <w:widowControl w:val="0"/>
      <w:suppressAutoHyphens/>
      <w:spacing w:after="0" w:line="240" w:lineRule="auto"/>
    </w:pPr>
    <w:rPr>
      <w:rFonts w:ascii="Arial" w:eastAsia="Arial" w:hAnsi="Arial" w:cs="Times New Roman"/>
      <w:b/>
      <w:sz w:val="16"/>
      <w:szCs w:val="20"/>
      <w:lang w:eastAsia="ar-SA"/>
    </w:rPr>
  </w:style>
  <w:style w:type="paragraph" w:styleId="afb">
    <w:name w:val="header"/>
    <w:basedOn w:val="a"/>
    <w:link w:val="afc"/>
    <w:rsid w:val="00145CCB"/>
    <w:pPr>
      <w:tabs>
        <w:tab w:val="center" w:pos="4153"/>
        <w:tab w:val="right" w:pos="8306"/>
      </w:tabs>
      <w:suppressAutoHyphens/>
      <w:spacing w:after="0" w:line="240" w:lineRule="auto"/>
    </w:pPr>
    <w:rPr>
      <w:rFonts w:ascii="Times New Roman" w:eastAsia="Times New Roman" w:hAnsi="Times New Roman" w:cs="Times New Roman"/>
      <w:sz w:val="20"/>
      <w:szCs w:val="20"/>
      <w:lang w:eastAsia="ar-SA"/>
    </w:rPr>
  </w:style>
  <w:style w:type="character" w:customStyle="1" w:styleId="afc">
    <w:name w:val="Верхний колонтитул Знак"/>
    <w:basedOn w:val="a0"/>
    <w:link w:val="afb"/>
    <w:rsid w:val="00145CCB"/>
    <w:rPr>
      <w:rFonts w:ascii="Times New Roman" w:eastAsia="Times New Roman" w:hAnsi="Times New Roman" w:cs="Times New Roman"/>
      <w:sz w:val="20"/>
      <w:szCs w:val="20"/>
      <w:lang w:eastAsia="ar-SA"/>
    </w:rPr>
  </w:style>
  <w:style w:type="paragraph" w:customStyle="1" w:styleId="14">
    <w:name w:val="Стиль1"/>
    <w:basedOn w:val="a"/>
    <w:rsid w:val="00145CCB"/>
    <w:pPr>
      <w:suppressAutoHyphens/>
      <w:spacing w:after="0" w:line="240" w:lineRule="auto"/>
    </w:pPr>
    <w:rPr>
      <w:rFonts w:ascii="Times New Roman" w:eastAsia="Times New Roman" w:hAnsi="Times New Roman" w:cs="Times New Roman"/>
      <w:sz w:val="20"/>
      <w:szCs w:val="20"/>
      <w:lang w:eastAsia="ar-SA"/>
    </w:rPr>
  </w:style>
  <w:style w:type="paragraph" w:styleId="23">
    <w:name w:val="Body Text Indent 2"/>
    <w:basedOn w:val="a"/>
    <w:link w:val="24"/>
    <w:rsid w:val="00145CCB"/>
    <w:pPr>
      <w:suppressAutoHyphens/>
      <w:spacing w:after="120" w:line="480" w:lineRule="auto"/>
      <w:ind w:left="283"/>
    </w:pPr>
    <w:rPr>
      <w:rFonts w:ascii="Times New Roman" w:eastAsia="Times New Roman" w:hAnsi="Times New Roman" w:cs="Times New Roman"/>
      <w:sz w:val="20"/>
      <w:szCs w:val="20"/>
      <w:lang w:eastAsia="ar-SA"/>
    </w:rPr>
  </w:style>
  <w:style w:type="character" w:customStyle="1" w:styleId="24">
    <w:name w:val="Основной текст с отступом 2 Знак"/>
    <w:basedOn w:val="a0"/>
    <w:link w:val="23"/>
    <w:rsid w:val="00145CCB"/>
    <w:rPr>
      <w:rFonts w:ascii="Times New Roman" w:eastAsia="Times New Roman" w:hAnsi="Times New Roman" w:cs="Times New Roman"/>
      <w:sz w:val="20"/>
      <w:szCs w:val="20"/>
      <w:lang w:eastAsia="ar-SA"/>
    </w:rPr>
  </w:style>
  <w:style w:type="paragraph" w:styleId="afd">
    <w:name w:val="footer"/>
    <w:basedOn w:val="a"/>
    <w:link w:val="afe"/>
    <w:uiPriority w:val="99"/>
    <w:rsid w:val="00145CCB"/>
    <w:pPr>
      <w:tabs>
        <w:tab w:val="center" w:pos="4677"/>
        <w:tab w:val="right" w:pos="9355"/>
      </w:tabs>
      <w:suppressAutoHyphens/>
      <w:spacing w:after="0" w:line="240" w:lineRule="auto"/>
    </w:pPr>
    <w:rPr>
      <w:rFonts w:ascii="Times New Roman" w:eastAsia="Times New Roman" w:hAnsi="Times New Roman" w:cs="Times New Roman"/>
      <w:sz w:val="20"/>
      <w:szCs w:val="20"/>
      <w:lang w:eastAsia="ar-SA"/>
    </w:rPr>
  </w:style>
  <w:style w:type="character" w:customStyle="1" w:styleId="afe">
    <w:name w:val="Нижний колонтитул Знак"/>
    <w:basedOn w:val="a0"/>
    <w:link w:val="afd"/>
    <w:uiPriority w:val="99"/>
    <w:rsid w:val="00145CCB"/>
    <w:rPr>
      <w:rFonts w:ascii="Times New Roman" w:eastAsia="Times New Roman" w:hAnsi="Times New Roman" w:cs="Times New Roman"/>
      <w:sz w:val="20"/>
      <w:szCs w:val="20"/>
      <w:lang w:eastAsia="ar-SA"/>
    </w:rPr>
  </w:style>
  <w:style w:type="character" w:styleId="aff">
    <w:name w:val="page number"/>
    <w:basedOn w:val="a0"/>
    <w:rsid w:val="00145CCB"/>
  </w:style>
  <w:style w:type="character" w:customStyle="1" w:styleId="aff0">
    <w:name w:val="Схема документа Знак"/>
    <w:basedOn w:val="a0"/>
    <w:link w:val="aff1"/>
    <w:semiHidden/>
    <w:rsid w:val="00145CCB"/>
    <w:rPr>
      <w:rFonts w:ascii="Tahoma" w:eastAsia="Times New Roman" w:hAnsi="Tahoma" w:cs="Tahoma"/>
      <w:sz w:val="20"/>
      <w:szCs w:val="20"/>
      <w:shd w:val="clear" w:color="auto" w:fill="000080"/>
      <w:lang w:eastAsia="ar-SA"/>
    </w:rPr>
  </w:style>
  <w:style w:type="paragraph" w:styleId="aff1">
    <w:name w:val="Document Map"/>
    <w:basedOn w:val="a"/>
    <w:link w:val="aff0"/>
    <w:semiHidden/>
    <w:rsid w:val="00145CCB"/>
    <w:pPr>
      <w:shd w:val="clear" w:color="auto" w:fill="000080"/>
      <w:suppressAutoHyphens/>
      <w:spacing w:after="0" w:line="240" w:lineRule="auto"/>
    </w:pPr>
    <w:rPr>
      <w:rFonts w:ascii="Tahoma" w:eastAsia="Times New Roman" w:hAnsi="Tahoma" w:cs="Tahoma"/>
      <w:sz w:val="20"/>
      <w:szCs w:val="20"/>
      <w:lang w:eastAsia="ar-SA"/>
    </w:rPr>
  </w:style>
  <w:style w:type="paragraph" w:styleId="32">
    <w:name w:val="Body Text Indent 3"/>
    <w:basedOn w:val="a"/>
    <w:link w:val="33"/>
    <w:rsid w:val="00145CCB"/>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33">
    <w:name w:val="Основной текст с отступом 3 Знак"/>
    <w:basedOn w:val="a0"/>
    <w:link w:val="32"/>
    <w:rsid w:val="00145CCB"/>
    <w:rPr>
      <w:rFonts w:ascii="Times New Roman" w:eastAsia="Times New Roman" w:hAnsi="Times New Roman" w:cs="Times New Roman"/>
      <w:sz w:val="16"/>
      <w:szCs w:val="16"/>
      <w:lang w:eastAsia="ar-SA"/>
    </w:rPr>
  </w:style>
  <w:style w:type="paragraph" w:customStyle="1" w:styleId="Iniiaiieoaenonionooiii3">
    <w:name w:val="Iniiaiie oaeno n ionooiii 3"/>
    <w:basedOn w:val="Default"/>
    <w:next w:val="Default"/>
    <w:rsid w:val="00145CCB"/>
    <w:rPr>
      <w:color w:val="auto"/>
    </w:rPr>
  </w:style>
  <w:style w:type="paragraph" w:customStyle="1" w:styleId="Iaeaaeaiea2">
    <w:name w:val="Iaeaaeaiea 2"/>
    <w:basedOn w:val="Default"/>
    <w:next w:val="Default"/>
    <w:rsid w:val="00145CCB"/>
    <w:rPr>
      <w:color w:val="auto"/>
    </w:rPr>
  </w:style>
  <w:style w:type="character" w:customStyle="1" w:styleId="Aeiannueea">
    <w:name w:val="Aeia.nnueea"/>
    <w:rsid w:val="00145CCB"/>
    <w:rPr>
      <w:color w:val="000000"/>
      <w:sz w:val="28"/>
    </w:rPr>
  </w:style>
  <w:style w:type="character" w:customStyle="1" w:styleId="apple-converted-space">
    <w:name w:val="apple-converted-space"/>
    <w:basedOn w:val="a0"/>
    <w:uiPriority w:val="99"/>
    <w:rsid w:val="00145CCB"/>
  </w:style>
  <w:style w:type="character" w:customStyle="1" w:styleId="highlighthighlightactive">
    <w:name w:val="highlight highlight_active"/>
    <w:basedOn w:val="a0"/>
    <w:rsid w:val="00145CCB"/>
  </w:style>
  <w:style w:type="paragraph" w:customStyle="1" w:styleId="15">
    <w:name w:val="Абзац списка1"/>
    <w:basedOn w:val="a"/>
    <w:link w:val="ListParagraphChar"/>
    <w:qFormat/>
    <w:rsid w:val="00145CCB"/>
    <w:pPr>
      <w:ind w:left="720"/>
      <w:contextualSpacing/>
    </w:pPr>
    <w:rPr>
      <w:rFonts w:ascii="Calibri" w:eastAsia="Times New Roman" w:hAnsi="Calibri" w:cs="Times New Roman"/>
      <w:lang w:eastAsia="en-US"/>
    </w:rPr>
  </w:style>
  <w:style w:type="character" w:customStyle="1" w:styleId="ListParagraphChar">
    <w:name w:val="List Paragraph Char"/>
    <w:link w:val="15"/>
    <w:locked/>
    <w:rsid w:val="00145CCB"/>
    <w:rPr>
      <w:rFonts w:ascii="Calibri" w:eastAsia="Times New Roman" w:hAnsi="Calibri" w:cs="Times New Roman"/>
      <w:lang w:eastAsia="en-US"/>
    </w:rPr>
  </w:style>
  <w:style w:type="paragraph" w:customStyle="1" w:styleId="110">
    <w:name w:val="Абзац списка11"/>
    <w:basedOn w:val="a"/>
    <w:rsid w:val="00145CCB"/>
    <w:pPr>
      <w:spacing w:after="0" w:line="240" w:lineRule="auto"/>
      <w:ind w:left="720" w:firstLine="340"/>
      <w:contextualSpacing/>
      <w:jc w:val="both"/>
    </w:pPr>
    <w:rPr>
      <w:rFonts w:ascii="Calibri" w:eastAsia="Times New Roman" w:hAnsi="Calibri" w:cs="Times New Roman"/>
      <w:lang w:eastAsia="en-US"/>
    </w:rPr>
  </w:style>
  <w:style w:type="paragraph" w:customStyle="1" w:styleId="aff2">
    <w:name w:val="список с точками"/>
    <w:basedOn w:val="a"/>
    <w:rsid w:val="00145CCB"/>
    <w:pPr>
      <w:spacing w:after="0" w:line="312" w:lineRule="auto"/>
      <w:jc w:val="both"/>
    </w:pPr>
    <w:rPr>
      <w:rFonts w:ascii="Times New Roman" w:eastAsia="Times New Roman" w:hAnsi="Times New Roman" w:cs="Times New Roman"/>
      <w:sz w:val="24"/>
      <w:szCs w:val="24"/>
    </w:rPr>
  </w:style>
  <w:style w:type="paragraph" w:customStyle="1" w:styleId="aff3">
    <w:name w:val="Знак Знак Знак Знак Знак Знак Знак Знак Знак Знак"/>
    <w:basedOn w:val="a"/>
    <w:rsid w:val="00145CCB"/>
    <w:pPr>
      <w:spacing w:after="160" w:line="240" w:lineRule="exact"/>
      <w:jc w:val="both"/>
    </w:pPr>
    <w:rPr>
      <w:rFonts w:ascii="Verdana" w:eastAsia="Times New Roman" w:hAnsi="Verdana" w:cs="Times New Roman"/>
      <w:sz w:val="20"/>
      <w:szCs w:val="20"/>
      <w:lang w:val="en-US" w:eastAsia="en-US"/>
    </w:rPr>
  </w:style>
  <w:style w:type="character" w:customStyle="1" w:styleId="43">
    <w:name w:val="Заголовок №4 + Не полужирный"/>
    <w:uiPriority w:val="99"/>
    <w:rsid w:val="00145CCB"/>
    <w:rPr>
      <w:rFonts w:cs="Times New Roman"/>
      <w:b/>
      <w:bCs/>
      <w:sz w:val="27"/>
      <w:szCs w:val="27"/>
      <w:shd w:val="clear" w:color="auto" w:fill="FFFFFF"/>
      <w:lang w:bidi="ar-SA"/>
    </w:rPr>
  </w:style>
  <w:style w:type="character" w:customStyle="1" w:styleId="44">
    <w:name w:val="Основной текст (4)_"/>
    <w:link w:val="45"/>
    <w:uiPriority w:val="99"/>
    <w:locked/>
    <w:rsid w:val="00145CCB"/>
    <w:rPr>
      <w:b/>
      <w:sz w:val="18"/>
      <w:shd w:val="clear" w:color="auto" w:fill="FFFFFF"/>
    </w:rPr>
  </w:style>
  <w:style w:type="paragraph" w:customStyle="1" w:styleId="45">
    <w:name w:val="Основной текст (4)"/>
    <w:basedOn w:val="a"/>
    <w:link w:val="44"/>
    <w:uiPriority w:val="99"/>
    <w:rsid w:val="00145CCB"/>
    <w:pPr>
      <w:shd w:val="clear" w:color="auto" w:fill="FFFFFF"/>
      <w:spacing w:after="0" w:line="408" w:lineRule="exact"/>
      <w:ind w:hanging="1880"/>
    </w:pPr>
    <w:rPr>
      <w:b/>
      <w:sz w:val="18"/>
    </w:rPr>
  </w:style>
  <w:style w:type="character" w:customStyle="1" w:styleId="aff4">
    <w:name w:val="Основной текст_"/>
    <w:link w:val="34"/>
    <w:locked/>
    <w:rsid w:val="00145CCB"/>
    <w:rPr>
      <w:color w:val="000000"/>
      <w:sz w:val="26"/>
      <w:szCs w:val="26"/>
      <w:shd w:val="clear" w:color="auto" w:fill="FFFFFF"/>
    </w:rPr>
  </w:style>
  <w:style w:type="paragraph" w:customStyle="1" w:styleId="34">
    <w:name w:val="Основной текст3"/>
    <w:basedOn w:val="a"/>
    <w:link w:val="aff4"/>
    <w:rsid w:val="00145CCB"/>
    <w:pPr>
      <w:shd w:val="clear" w:color="auto" w:fill="FFFFFF"/>
      <w:spacing w:before="420" w:after="240" w:line="240" w:lineRule="atLeast"/>
      <w:jc w:val="center"/>
    </w:pPr>
    <w:rPr>
      <w:color w:val="000000"/>
      <w:sz w:val="26"/>
      <w:szCs w:val="26"/>
    </w:rPr>
  </w:style>
  <w:style w:type="paragraph" w:customStyle="1" w:styleId="Style5">
    <w:name w:val="Style5"/>
    <w:basedOn w:val="a"/>
    <w:uiPriority w:val="99"/>
    <w:rsid w:val="00145CCB"/>
    <w:pPr>
      <w:widowControl w:val="0"/>
      <w:autoSpaceDE w:val="0"/>
      <w:autoSpaceDN w:val="0"/>
      <w:adjustRightInd w:val="0"/>
      <w:spacing w:after="0" w:line="480" w:lineRule="exact"/>
      <w:ind w:firstLine="710"/>
      <w:jc w:val="both"/>
    </w:pPr>
    <w:rPr>
      <w:rFonts w:ascii="Times New Roman" w:eastAsia="Times New Roman" w:hAnsi="Times New Roman" w:cs="Times New Roman"/>
      <w:sz w:val="24"/>
      <w:szCs w:val="24"/>
    </w:rPr>
  </w:style>
  <w:style w:type="paragraph" w:customStyle="1" w:styleId="Style7">
    <w:name w:val="Style7"/>
    <w:basedOn w:val="a"/>
    <w:uiPriority w:val="99"/>
    <w:rsid w:val="00145CCB"/>
    <w:pPr>
      <w:widowControl w:val="0"/>
      <w:autoSpaceDE w:val="0"/>
      <w:autoSpaceDN w:val="0"/>
      <w:adjustRightInd w:val="0"/>
      <w:spacing w:after="0" w:line="480" w:lineRule="exact"/>
      <w:ind w:firstLine="706"/>
      <w:jc w:val="both"/>
    </w:pPr>
    <w:rPr>
      <w:rFonts w:ascii="Times New Roman" w:eastAsia="Times New Roman" w:hAnsi="Times New Roman" w:cs="Times New Roman"/>
      <w:sz w:val="24"/>
      <w:szCs w:val="24"/>
    </w:rPr>
  </w:style>
  <w:style w:type="paragraph" w:customStyle="1" w:styleId="Style9">
    <w:name w:val="Style9"/>
    <w:basedOn w:val="a"/>
    <w:uiPriority w:val="99"/>
    <w:rsid w:val="00145CCB"/>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6">
    <w:name w:val="Font Style26"/>
    <w:uiPriority w:val="99"/>
    <w:rsid w:val="00145CCB"/>
    <w:rPr>
      <w:rFonts w:ascii="Times New Roman" w:hAnsi="Times New Roman" w:cs="Times New Roman" w:hint="default"/>
      <w:sz w:val="26"/>
      <w:szCs w:val="26"/>
    </w:rPr>
  </w:style>
  <w:style w:type="character" w:customStyle="1" w:styleId="aff5">
    <w:name w:val="Подпись к таблице_"/>
    <w:link w:val="aff6"/>
    <w:rsid w:val="00145CCB"/>
    <w:rPr>
      <w:sz w:val="27"/>
      <w:szCs w:val="27"/>
      <w:shd w:val="clear" w:color="auto" w:fill="FFFFFF"/>
    </w:rPr>
  </w:style>
  <w:style w:type="paragraph" w:customStyle="1" w:styleId="aff6">
    <w:name w:val="Подпись к таблице"/>
    <w:basedOn w:val="a"/>
    <w:link w:val="aff5"/>
    <w:rsid w:val="00145CCB"/>
    <w:pPr>
      <w:shd w:val="clear" w:color="auto" w:fill="FFFFFF"/>
      <w:spacing w:after="0" w:line="0" w:lineRule="atLeast"/>
    </w:pPr>
    <w:rPr>
      <w:sz w:val="27"/>
      <w:szCs w:val="27"/>
    </w:rPr>
  </w:style>
  <w:style w:type="paragraph" w:customStyle="1" w:styleId="9">
    <w:name w:val="Основной текст9"/>
    <w:basedOn w:val="a"/>
    <w:rsid w:val="00145CCB"/>
    <w:pPr>
      <w:shd w:val="clear" w:color="auto" w:fill="FFFFFF"/>
      <w:spacing w:after="2280" w:line="413" w:lineRule="exact"/>
      <w:ind w:hanging="880"/>
      <w:jc w:val="center"/>
    </w:pPr>
    <w:rPr>
      <w:rFonts w:ascii="Times New Roman" w:eastAsia="Times New Roman" w:hAnsi="Times New Roman" w:cs="Times New Roman"/>
      <w:sz w:val="27"/>
      <w:szCs w:val="27"/>
    </w:rPr>
  </w:style>
  <w:style w:type="character" w:customStyle="1" w:styleId="aff7">
    <w:name w:val="Основной текст + Курсив"/>
    <w:rsid w:val="00145CCB"/>
    <w:rPr>
      <w:rFonts w:ascii="Times New Roman" w:eastAsia="Times New Roman" w:hAnsi="Times New Roman" w:cs="Times New Roman"/>
      <w:b w:val="0"/>
      <w:bCs w:val="0"/>
      <w:i/>
      <w:iCs/>
      <w:smallCaps w:val="0"/>
      <w:strike w:val="0"/>
      <w:spacing w:val="0"/>
      <w:sz w:val="22"/>
      <w:szCs w:val="22"/>
    </w:rPr>
  </w:style>
  <w:style w:type="character" w:customStyle="1" w:styleId="10pt">
    <w:name w:val="Основной текст + 10 pt;Полужирный"/>
    <w:rsid w:val="00145CCB"/>
    <w:rPr>
      <w:rFonts w:ascii="Times New Roman" w:eastAsia="Times New Roman" w:hAnsi="Times New Roman" w:cs="Times New Roman"/>
      <w:b/>
      <w:bCs/>
      <w:i w:val="0"/>
      <w:iCs w:val="0"/>
      <w:smallCaps w:val="0"/>
      <w:strike w:val="0"/>
      <w:spacing w:val="0"/>
      <w:sz w:val="20"/>
      <w:szCs w:val="20"/>
      <w:shd w:val="clear" w:color="auto" w:fill="FFFFFF"/>
    </w:rPr>
  </w:style>
  <w:style w:type="character" w:customStyle="1" w:styleId="320">
    <w:name w:val="Основной текст (32)"/>
    <w:rsid w:val="00145CCB"/>
    <w:rPr>
      <w:rFonts w:ascii="Times New Roman" w:eastAsia="Times New Roman" w:hAnsi="Times New Roman" w:cs="Times New Roman"/>
      <w:b w:val="0"/>
      <w:bCs w:val="0"/>
      <w:i w:val="0"/>
      <w:iCs w:val="0"/>
      <w:smallCaps w:val="0"/>
      <w:strike w:val="0"/>
      <w:spacing w:val="0"/>
      <w:sz w:val="18"/>
      <w:szCs w:val="18"/>
    </w:rPr>
  </w:style>
  <w:style w:type="character" w:customStyle="1" w:styleId="54">
    <w:name w:val="Заголовок №5 (4)"/>
    <w:rsid w:val="00145CCB"/>
    <w:rPr>
      <w:rFonts w:ascii="Times New Roman" w:eastAsia="Times New Roman" w:hAnsi="Times New Roman" w:cs="Times New Roman"/>
      <w:b w:val="0"/>
      <w:bCs w:val="0"/>
      <w:i w:val="0"/>
      <w:iCs w:val="0"/>
      <w:smallCaps w:val="0"/>
      <w:strike w:val="0"/>
      <w:spacing w:val="0"/>
      <w:sz w:val="20"/>
      <w:szCs w:val="20"/>
    </w:rPr>
  </w:style>
  <w:style w:type="character" w:customStyle="1" w:styleId="321pt">
    <w:name w:val="Основной текст (32) + Интервал 1 pt"/>
    <w:rsid w:val="00145CCB"/>
    <w:rPr>
      <w:rFonts w:ascii="Times New Roman" w:eastAsia="Times New Roman" w:hAnsi="Times New Roman" w:cs="Times New Roman"/>
      <w:b w:val="0"/>
      <w:bCs w:val="0"/>
      <w:i w:val="0"/>
      <w:iCs w:val="0"/>
      <w:smallCaps w:val="0"/>
      <w:strike w:val="0"/>
      <w:spacing w:val="20"/>
      <w:sz w:val="18"/>
      <w:szCs w:val="18"/>
    </w:rPr>
  </w:style>
  <w:style w:type="character" w:customStyle="1" w:styleId="120">
    <w:name w:val="Основной текст (12)"/>
    <w:rsid w:val="00145CCB"/>
    <w:rPr>
      <w:rFonts w:ascii="Times New Roman" w:eastAsia="Times New Roman" w:hAnsi="Times New Roman" w:cs="Times New Roman"/>
      <w:b w:val="0"/>
      <w:bCs w:val="0"/>
      <w:i w:val="0"/>
      <w:iCs w:val="0"/>
      <w:smallCaps w:val="0"/>
      <w:strike w:val="0"/>
      <w:spacing w:val="0"/>
      <w:sz w:val="20"/>
      <w:szCs w:val="20"/>
    </w:rPr>
  </w:style>
  <w:style w:type="character" w:customStyle="1" w:styleId="1211pt">
    <w:name w:val="Основной текст (12) + 11 pt;Не полужирный"/>
    <w:rsid w:val="00145CCB"/>
    <w:rPr>
      <w:rFonts w:ascii="Times New Roman" w:eastAsia="Times New Roman" w:hAnsi="Times New Roman" w:cs="Times New Roman"/>
      <w:b/>
      <w:bCs/>
      <w:i w:val="0"/>
      <w:iCs w:val="0"/>
      <w:smallCaps w:val="0"/>
      <w:strike w:val="0"/>
      <w:spacing w:val="0"/>
      <w:sz w:val="22"/>
      <w:szCs w:val="22"/>
      <w:lang w:val="en-US"/>
    </w:rPr>
  </w:style>
  <w:style w:type="character" w:customStyle="1" w:styleId="1211pt0">
    <w:name w:val="Основной текст (12) + 11 pt;Не полужирный;Курсив"/>
    <w:rsid w:val="00145CCB"/>
    <w:rPr>
      <w:rFonts w:ascii="Times New Roman" w:eastAsia="Times New Roman" w:hAnsi="Times New Roman" w:cs="Times New Roman"/>
      <w:b/>
      <w:bCs/>
      <w:i/>
      <w:iCs/>
      <w:smallCaps w:val="0"/>
      <w:strike w:val="0"/>
      <w:spacing w:val="0"/>
      <w:sz w:val="22"/>
      <w:szCs w:val="22"/>
      <w:lang w:val="en-US"/>
    </w:rPr>
  </w:style>
  <w:style w:type="character" w:customStyle="1" w:styleId="2610pt">
    <w:name w:val="Основной текст (26) + 10 pt;Полужирный;Не курсив"/>
    <w:rsid w:val="00145CCB"/>
    <w:rPr>
      <w:rFonts w:ascii="Times New Roman" w:eastAsia="Times New Roman" w:hAnsi="Times New Roman" w:cs="Times New Roman"/>
      <w:b/>
      <w:bCs/>
      <w:i/>
      <w:iCs/>
      <w:smallCaps w:val="0"/>
      <w:strike w:val="0"/>
      <w:spacing w:val="0"/>
      <w:sz w:val="20"/>
      <w:szCs w:val="20"/>
    </w:rPr>
  </w:style>
  <w:style w:type="character" w:customStyle="1" w:styleId="26">
    <w:name w:val="Основной текст (26)"/>
    <w:rsid w:val="00145CCB"/>
    <w:rPr>
      <w:rFonts w:ascii="Times New Roman" w:eastAsia="Times New Roman" w:hAnsi="Times New Roman" w:cs="Times New Roman"/>
      <w:b w:val="0"/>
      <w:bCs w:val="0"/>
      <w:i w:val="0"/>
      <w:iCs w:val="0"/>
      <w:smallCaps w:val="0"/>
      <w:strike w:val="0"/>
      <w:spacing w:val="0"/>
      <w:sz w:val="22"/>
      <w:szCs w:val="22"/>
      <w:lang w:val="en-US"/>
    </w:rPr>
  </w:style>
  <w:style w:type="character" w:customStyle="1" w:styleId="17">
    <w:name w:val="Основной текст (17)"/>
    <w:rsid w:val="00145CCB"/>
    <w:rPr>
      <w:rFonts w:ascii="Times New Roman" w:eastAsia="Times New Roman" w:hAnsi="Times New Roman" w:cs="Times New Roman"/>
      <w:b w:val="0"/>
      <w:bCs w:val="0"/>
      <w:i w:val="0"/>
      <w:iCs w:val="0"/>
      <w:smallCaps w:val="0"/>
      <w:strike w:val="0"/>
      <w:spacing w:val="0"/>
      <w:sz w:val="20"/>
      <w:szCs w:val="20"/>
    </w:rPr>
  </w:style>
  <w:style w:type="paragraph" w:customStyle="1" w:styleId="Style2">
    <w:name w:val="Style2"/>
    <w:basedOn w:val="a"/>
    <w:rsid w:val="00145CCB"/>
    <w:pPr>
      <w:widowControl w:val="0"/>
      <w:autoSpaceDE w:val="0"/>
      <w:autoSpaceDN w:val="0"/>
      <w:adjustRightInd w:val="0"/>
      <w:spacing w:after="0" w:line="490" w:lineRule="exact"/>
    </w:pPr>
    <w:rPr>
      <w:rFonts w:ascii="Times New Roman" w:eastAsia="Times New Roman" w:hAnsi="Times New Roman" w:cs="Times New Roman"/>
      <w:sz w:val="24"/>
      <w:szCs w:val="24"/>
    </w:rPr>
  </w:style>
  <w:style w:type="character" w:customStyle="1" w:styleId="FontStyle52">
    <w:name w:val="Font Style52"/>
    <w:uiPriority w:val="99"/>
    <w:rsid w:val="00145CCB"/>
    <w:rPr>
      <w:rFonts w:ascii="Times New Roman" w:hAnsi="Times New Roman" w:cs="Times New Roman" w:hint="default"/>
      <w:sz w:val="20"/>
      <w:szCs w:val="20"/>
    </w:rPr>
  </w:style>
  <w:style w:type="paragraph" w:customStyle="1" w:styleId="Normal1">
    <w:name w:val="Normal1"/>
    <w:link w:val="Normal"/>
    <w:rsid w:val="00145CCB"/>
    <w:pPr>
      <w:spacing w:after="0" w:line="240" w:lineRule="auto"/>
    </w:pPr>
    <w:rPr>
      <w:rFonts w:ascii="Times New Roman" w:eastAsia="Times New Roman" w:hAnsi="Times New Roman" w:cs="Times New Roman"/>
      <w:sz w:val="20"/>
      <w:szCs w:val="20"/>
    </w:rPr>
  </w:style>
  <w:style w:type="character" w:customStyle="1" w:styleId="Normal">
    <w:name w:val="Normal Знак"/>
    <w:link w:val="Normal1"/>
    <w:locked/>
    <w:rsid w:val="00145CCB"/>
    <w:rPr>
      <w:rFonts w:ascii="Times New Roman" w:eastAsia="Times New Roman" w:hAnsi="Times New Roman" w:cs="Times New Roman"/>
      <w:sz w:val="20"/>
      <w:szCs w:val="20"/>
    </w:rPr>
  </w:style>
  <w:style w:type="paragraph" w:customStyle="1" w:styleId="c8">
    <w:name w:val="c8"/>
    <w:basedOn w:val="a"/>
    <w:rsid w:val="00145CC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145CCB"/>
  </w:style>
  <w:style w:type="paragraph" w:customStyle="1" w:styleId="16">
    <w:name w:val="Обычный1"/>
    <w:basedOn w:val="a"/>
    <w:rsid w:val="00145CCB"/>
    <w:pPr>
      <w:spacing w:before="100" w:beforeAutospacing="1" w:after="100" w:afterAutospacing="1" w:line="240" w:lineRule="auto"/>
    </w:pPr>
    <w:rPr>
      <w:rFonts w:ascii="Times New Roman CYR" w:eastAsia="Arial Unicode MS" w:hAnsi="Times New Roman CYR" w:cs="Times New Roman CYR"/>
      <w:color w:val="000066"/>
      <w:sz w:val="24"/>
      <w:szCs w:val="24"/>
    </w:rPr>
  </w:style>
  <w:style w:type="character" w:customStyle="1" w:styleId="FontStyle12">
    <w:name w:val="Font Style12"/>
    <w:rsid w:val="00C96D27"/>
    <w:rPr>
      <w:rFonts w:ascii="Times New Roman" w:hAnsi="Times New Roman" w:cs="Times New Roman"/>
      <w:sz w:val="26"/>
      <w:szCs w:val="26"/>
    </w:rPr>
  </w:style>
  <w:style w:type="paragraph" w:styleId="aff8">
    <w:name w:val="TOC Heading"/>
    <w:basedOn w:val="1"/>
    <w:next w:val="a"/>
    <w:uiPriority w:val="39"/>
    <w:semiHidden/>
    <w:unhideWhenUsed/>
    <w:qFormat/>
    <w:rsid w:val="00471464"/>
    <w:pPr>
      <w:spacing w:before="480" w:line="276" w:lineRule="auto"/>
      <w:outlineLvl w:val="9"/>
    </w:pPr>
    <w:rPr>
      <w:rFonts w:asciiTheme="majorHAnsi" w:eastAsiaTheme="majorEastAsia" w:hAnsiTheme="majorHAnsi" w:cstheme="majorBidi"/>
      <w:color w:val="365F91" w:themeColor="accent1" w:themeShade="BF"/>
      <w:kern w:val="0"/>
      <w:szCs w:val="28"/>
    </w:rPr>
  </w:style>
  <w:style w:type="paragraph" w:styleId="18">
    <w:name w:val="toc 1"/>
    <w:basedOn w:val="a"/>
    <w:next w:val="a"/>
    <w:autoRedefine/>
    <w:uiPriority w:val="39"/>
    <w:unhideWhenUsed/>
    <w:rsid w:val="00471464"/>
    <w:pPr>
      <w:spacing w:after="100"/>
    </w:pPr>
  </w:style>
  <w:style w:type="character" w:customStyle="1" w:styleId="30">
    <w:name w:val="Заголовок 3 Знак"/>
    <w:basedOn w:val="a0"/>
    <w:link w:val="3"/>
    <w:uiPriority w:val="9"/>
    <w:rsid w:val="004A19C8"/>
    <w:rPr>
      <w:rFonts w:asciiTheme="majorHAnsi" w:eastAsiaTheme="majorEastAsia" w:hAnsiTheme="majorHAnsi" w:cstheme="majorBidi"/>
      <w:b/>
      <w:bCs/>
      <w:color w:val="4F81BD" w:themeColor="accent1"/>
    </w:rPr>
  </w:style>
  <w:style w:type="character" w:customStyle="1" w:styleId="b-articleintro">
    <w:name w:val="b-article__intro"/>
    <w:basedOn w:val="a0"/>
    <w:rsid w:val="004A19C8"/>
  </w:style>
  <w:style w:type="paragraph" w:customStyle="1" w:styleId="Pa7">
    <w:name w:val="Pa7"/>
    <w:basedOn w:val="Default"/>
    <w:next w:val="Default"/>
    <w:uiPriority w:val="99"/>
    <w:rsid w:val="00DF1D3C"/>
    <w:pPr>
      <w:spacing w:line="181" w:lineRule="atLeast"/>
    </w:pPr>
    <w:rPr>
      <w:rFonts w:ascii="EYInterstate Light" w:eastAsiaTheme="minorEastAsia" w:hAnsi="EYInterstate Light" w:cstheme="minorBidi"/>
      <w:color w:val="auto"/>
      <w:lang w:eastAsia="ru-RU"/>
    </w:rPr>
  </w:style>
  <w:style w:type="character" w:customStyle="1" w:styleId="noprint">
    <w:name w:val="noprint"/>
    <w:basedOn w:val="a0"/>
    <w:rsid w:val="004576F6"/>
  </w:style>
  <w:style w:type="character" w:customStyle="1" w:styleId="titlem">
    <w:name w:val="title_m"/>
    <w:basedOn w:val="a0"/>
    <w:rsid w:val="00AA1AAC"/>
  </w:style>
  <w:style w:type="paragraph" w:styleId="25">
    <w:name w:val="toc 2"/>
    <w:basedOn w:val="a"/>
    <w:next w:val="a"/>
    <w:autoRedefine/>
    <w:uiPriority w:val="39"/>
    <w:unhideWhenUsed/>
    <w:rsid w:val="00A63267"/>
    <w:pPr>
      <w:spacing w:after="100"/>
      <w:ind w:left="220"/>
    </w:pPr>
  </w:style>
  <w:style w:type="paragraph" w:styleId="35">
    <w:name w:val="toc 3"/>
    <w:basedOn w:val="a"/>
    <w:next w:val="a"/>
    <w:autoRedefine/>
    <w:uiPriority w:val="39"/>
    <w:unhideWhenUsed/>
    <w:rsid w:val="00A63267"/>
    <w:pPr>
      <w:spacing w:after="100"/>
      <w:ind w:left="440"/>
    </w:pPr>
  </w:style>
  <w:style w:type="paragraph" w:customStyle="1" w:styleId="111">
    <w:name w:val="Заголовок 11"/>
    <w:basedOn w:val="a"/>
    <w:qFormat/>
    <w:rsid w:val="003D688D"/>
    <w:pPr>
      <w:widowControl w:val="0"/>
      <w:autoSpaceDE w:val="0"/>
      <w:autoSpaceDN w:val="0"/>
      <w:spacing w:after="0" w:line="240" w:lineRule="auto"/>
      <w:ind w:left="342"/>
      <w:outlineLvl w:val="1"/>
    </w:pPr>
    <w:rPr>
      <w:rFonts w:ascii="Times New Roman" w:eastAsia="Times New Roman" w:hAnsi="Times New Roman" w:cs="Times New Roman"/>
      <w:b/>
      <w:bCs/>
      <w:i/>
      <w:sz w:val="32"/>
      <w:szCs w:val="32"/>
      <w:lang w:bidi="ru-RU"/>
    </w:rPr>
  </w:style>
  <w:style w:type="paragraph" w:customStyle="1" w:styleId="ConsPlusNonformat">
    <w:name w:val="ConsPlusNonformat"/>
    <w:rsid w:val="00B711CF"/>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50">
    <w:name w:val="Заголовок 5 Знак"/>
    <w:basedOn w:val="a0"/>
    <w:link w:val="5"/>
    <w:uiPriority w:val="99"/>
    <w:rsid w:val="00E03748"/>
    <w:rPr>
      <w:rFonts w:ascii="Times New Roman" w:eastAsia="Times New Roman" w:hAnsi="Times New Roman" w:cs="Times New Roman"/>
      <w:b/>
      <w:bCs/>
      <w:iCs/>
      <w:sz w:val="28"/>
      <w:szCs w:val="28"/>
    </w:rPr>
  </w:style>
  <w:style w:type="character" w:customStyle="1" w:styleId="19">
    <w:name w:val="Неразрешенное упоминание1"/>
    <w:basedOn w:val="a0"/>
    <w:uiPriority w:val="99"/>
    <w:semiHidden/>
    <w:unhideWhenUsed/>
    <w:rsid w:val="00006ED0"/>
    <w:rPr>
      <w:color w:val="605E5C"/>
      <w:shd w:val="clear" w:color="auto" w:fill="E1DFDD"/>
    </w:rPr>
  </w:style>
  <w:style w:type="character" w:customStyle="1" w:styleId="TableFootnotelast1">
    <w:name w:val="Table_Footnote_last Знак Знак1"/>
    <w:aliases w:val="Table_Footnote_last Знак Знак Знак,Table_Footnote_last Знак1,Текст сноски Знак Знак1 Знак Знак,Текст сноски Знак1 Знак1 Знак Знак Знак,Текст сноски Знак Знак Знак1 Знак Знак Знак,Текст сноски Знак Знак"/>
    <w:basedOn w:val="a0"/>
    <w:semiHidden/>
    <w:locked/>
    <w:rsid w:val="004E1401"/>
  </w:style>
  <w:style w:type="character" w:customStyle="1" w:styleId="af">
    <w:name w:val="Абзац списка Знак"/>
    <w:aliases w:val="2 Спс точк Знак,8т рис Знак"/>
    <w:link w:val="ae"/>
    <w:uiPriority w:val="34"/>
    <w:locked/>
    <w:rsid w:val="00163A9C"/>
    <w:rPr>
      <w:rFonts w:ascii="Times New Roman" w:eastAsia="Times New Roman" w:hAnsi="Times New Roman" w:cs="Times New Roman"/>
      <w:sz w:val="24"/>
      <w:szCs w:val="24"/>
    </w:rPr>
  </w:style>
  <w:style w:type="character" w:customStyle="1" w:styleId="extended-textshort">
    <w:name w:val="extended-text__short"/>
    <w:basedOn w:val="a0"/>
    <w:rsid w:val="007D3063"/>
  </w:style>
  <w:style w:type="table" w:customStyle="1" w:styleId="1a">
    <w:name w:val="Сетка таблицы1"/>
    <w:basedOn w:val="a1"/>
    <w:next w:val="af0"/>
    <w:rsid w:val="002F24D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62">
    <w:name w:val="p62"/>
    <w:basedOn w:val="a"/>
    <w:rsid w:val="000B5C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
    <w:name w:val="Unresolved Mention"/>
    <w:basedOn w:val="a0"/>
    <w:uiPriority w:val="99"/>
    <w:semiHidden/>
    <w:unhideWhenUsed/>
    <w:rsid w:val="00992CF3"/>
    <w:rPr>
      <w:color w:val="605E5C"/>
      <w:shd w:val="clear" w:color="auto" w:fill="E1DFDD"/>
    </w:rPr>
  </w:style>
  <w:style w:type="character" w:customStyle="1" w:styleId="40">
    <w:name w:val="Заголовок 4 Знак"/>
    <w:basedOn w:val="a0"/>
    <w:link w:val="4"/>
    <w:uiPriority w:val="9"/>
    <w:semiHidden/>
    <w:rsid w:val="00992CF3"/>
    <w:rPr>
      <w:rFonts w:asciiTheme="majorHAnsi" w:eastAsiaTheme="majorEastAsia" w:hAnsiTheme="majorHAnsi" w:cstheme="majorBidi"/>
      <w:i/>
      <w:iCs/>
      <w:color w:val="365F91" w:themeColor="accent1" w:themeShade="BF"/>
    </w:rPr>
  </w:style>
  <w:style w:type="paragraph" w:styleId="aff9">
    <w:name w:val="No Spacing"/>
    <w:uiPriority w:val="1"/>
    <w:qFormat/>
    <w:rsid w:val="00292D7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35026">
      <w:bodyDiv w:val="1"/>
      <w:marLeft w:val="0"/>
      <w:marRight w:val="0"/>
      <w:marTop w:val="0"/>
      <w:marBottom w:val="0"/>
      <w:divBdr>
        <w:top w:val="none" w:sz="0" w:space="0" w:color="auto"/>
        <w:left w:val="none" w:sz="0" w:space="0" w:color="auto"/>
        <w:bottom w:val="none" w:sz="0" w:space="0" w:color="auto"/>
        <w:right w:val="none" w:sz="0" w:space="0" w:color="auto"/>
      </w:divBdr>
      <w:divsChild>
        <w:div w:id="48697742">
          <w:marLeft w:val="0"/>
          <w:marRight w:val="0"/>
          <w:marTop w:val="0"/>
          <w:marBottom w:val="0"/>
          <w:divBdr>
            <w:top w:val="none" w:sz="0" w:space="0" w:color="auto"/>
            <w:left w:val="none" w:sz="0" w:space="0" w:color="auto"/>
            <w:bottom w:val="none" w:sz="0" w:space="0" w:color="auto"/>
            <w:right w:val="none" w:sz="0" w:space="0" w:color="auto"/>
          </w:divBdr>
        </w:div>
        <w:div w:id="248929196">
          <w:marLeft w:val="0"/>
          <w:marRight w:val="0"/>
          <w:marTop w:val="0"/>
          <w:marBottom w:val="0"/>
          <w:divBdr>
            <w:top w:val="none" w:sz="0" w:space="0" w:color="auto"/>
            <w:left w:val="none" w:sz="0" w:space="0" w:color="auto"/>
            <w:bottom w:val="none" w:sz="0" w:space="0" w:color="auto"/>
            <w:right w:val="none" w:sz="0" w:space="0" w:color="auto"/>
          </w:divBdr>
        </w:div>
        <w:div w:id="724062767">
          <w:marLeft w:val="0"/>
          <w:marRight w:val="0"/>
          <w:marTop w:val="0"/>
          <w:marBottom w:val="0"/>
          <w:divBdr>
            <w:top w:val="none" w:sz="0" w:space="0" w:color="auto"/>
            <w:left w:val="none" w:sz="0" w:space="0" w:color="auto"/>
            <w:bottom w:val="none" w:sz="0" w:space="0" w:color="auto"/>
            <w:right w:val="none" w:sz="0" w:space="0" w:color="auto"/>
          </w:divBdr>
        </w:div>
        <w:div w:id="1024791816">
          <w:marLeft w:val="0"/>
          <w:marRight w:val="0"/>
          <w:marTop w:val="0"/>
          <w:marBottom w:val="0"/>
          <w:divBdr>
            <w:top w:val="none" w:sz="0" w:space="0" w:color="auto"/>
            <w:left w:val="none" w:sz="0" w:space="0" w:color="auto"/>
            <w:bottom w:val="none" w:sz="0" w:space="0" w:color="auto"/>
            <w:right w:val="none" w:sz="0" w:space="0" w:color="auto"/>
          </w:divBdr>
        </w:div>
        <w:div w:id="1221212404">
          <w:marLeft w:val="0"/>
          <w:marRight w:val="0"/>
          <w:marTop w:val="0"/>
          <w:marBottom w:val="0"/>
          <w:divBdr>
            <w:top w:val="none" w:sz="0" w:space="0" w:color="auto"/>
            <w:left w:val="none" w:sz="0" w:space="0" w:color="auto"/>
            <w:bottom w:val="none" w:sz="0" w:space="0" w:color="auto"/>
            <w:right w:val="none" w:sz="0" w:space="0" w:color="auto"/>
          </w:divBdr>
        </w:div>
        <w:div w:id="1237790281">
          <w:marLeft w:val="0"/>
          <w:marRight w:val="0"/>
          <w:marTop w:val="0"/>
          <w:marBottom w:val="0"/>
          <w:divBdr>
            <w:top w:val="none" w:sz="0" w:space="0" w:color="auto"/>
            <w:left w:val="none" w:sz="0" w:space="0" w:color="auto"/>
            <w:bottom w:val="none" w:sz="0" w:space="0" w:color="auto"/>
            <w:right w:val="none" w:sz="0" w:space="0" w:color="auto"/>
          </w:divBdr>
        </w:div>
        <w:div w:id="1327436525">
          <w:marLeft w:val="0"/>
          <w:marRight w:val="0"/>
          <w:marTop w:val="0"/>
          <w:marBottom w:val="0"/>
          <w:divBdr>
            <w:top w:val="none" w:sz="0" w:space="0" w:color="auto"/>
            <w:left w:val="none" w:sz="0" w:space="0" w:color="auto"/>
            <w:bottom w:val="none" w:sz="0" w:space="0" w:color="auto"/>
            <w:right w:val="none" w:sz="0" w:space="0" w:color="auto"/>
          </w:divBdr>
        </w:div>
        <w:div w:id="1338659000">
          <w:marLeft w:val="0"/>
          <w:marRight w:val="0"/>
          <w:marTop w:val="0"/>
          <w:marBottom w:val="0"/>
          <w:divBdr>
            <w:top w:val="none" w:sz="0" w:space="0" w:color="auto"/>
            <w:left w:val="none" w:sz="0" w:space="0" w:color="auto"/>
            <w:bottom w:val="none" w:sz="0" w:space="0" w:color="auto"/>
            <w:right w:val="none" w:sz="0" w:space="0" w:color="auto"/>
          </w:divBdr>
        </w:div>
        <w:div w:id="1912889559">
          <w:marLeft w:val="0"/>
          <w:marRight w:val="0"/>
          <w:marTop w:val="0"/>
          <w:marBottom w:val="0"/>
          <w:divBdr>
            <w:top w:val="none" w:sz="0" w:space="0" w:color="auto"/>
            <w:left w:val="none" w:sz="0" w:space="0" w:color="auto"/>
            <w:bottom w:val="none" w:sz="0" w:space="0" w:color="auto"/>
            <w:right w:val="none" w:sz="0" w:space="0" w:color="auto"/>
          </w:divBdr>
        </w:div>
      </w:divsChild>
    </w:div>
    <w:div w:id="37976895">
      <w:bodyDiv w:val="1"/>
      <w:marLeft w:val="0"/>
      <w:marRight w:val="0"/>
      <w:marTop w:val="0"/>
      <w:marBottom w:val="0"/>
      <w:divBdr>
        <w:top w:val="none" w:sz="0" w:space="0" w:color="auto"/>
        <w:left w:val="none" w:sz="0" w:space="0" w:color="auto"/>
        <w:bottom w:val="none" w:sz="0" w:space="0" w:color="auto"/>
        <w:right w:val="none" w:sz="0" w:space="0" w:color="auto"/>
      </w:divBdr>
      <w:divsChild>
        <w:div w:id="522745693">
          <w:marLeft w:val="0"/>
          <w:marRight w:val="0"/>
          <w:marTop w:val="0"/>
          <w:marBottom w:val="0"/>
          <w:divBdr>
            <w:top w:val="none" w:sz="0" w:space="0" w:color="auto"/>
            <w:left w:val="none" w:sz="0" w:space="0" w:color="auto"/>
            <w:bottom w:val="none" w:sz="0" w:space="0" w:color="auto"/>
            <w:right w:val="none" w:sz="0" w:space="0" w:color="auto"/>
          </w:divBdr>
        </w:div>
        <w:div w:id="910239420">
          <w:marLeft w:val="0"/>
          <w:marRight w:val="0"/>
          <w:marTop w:val="0"/>
          <w:marBottom w:val="0"/>
          <w:divBdr>
            <w:top w:val="none" w:sz="0" w:space="0" w:color="auto"/>
            <w:left w:val="none" w:sz="0" w:space="0" w:color="auto"/>
            <w:bottom w:val="none" w:sz="0" w:space="0" w:color="auto"/>
            <w:right w:val="none" w:sz="0" w:space="0" w:color="auto"/>
          </w:divBdr>
        </w:div>
        <w:div w:id="1289821856">
          <w:marLeft w:val="0"/>
          <w:marRight w:val="0"/>
          <w:marTop w:val="0"/>
          <w:marBottom w:val="0"/>
          <w:divBdr>
            <w:top w:val="none" w:sz="0" w:space="0" w:color="auto"/>
            <w:left w:val="none" w:sz="0" w:space="0" w:color="auto"/>
            <w:bottom w:val="none" w:sz="0" w:space="0" w:color="auto"/>
            <w:right w:val="none" w:sz="0" w:space="0" w:color="auto"/>
          </w:divBdr>
        </w:div>
        <w:div w:id="1398626655">
          <w:marLeft w:val="0"/>
          <w:marRight w:val="0"/>
          <w:marTop w:val="0"/>
          <w:marBottom w:val="0"/>
          <w:divBdr>
            <w:top w:val="none" w:sz="0" w:space="0" w:color="auto"/>
            <w:left w:val="none" w:sz="0" w:space="0" w:color="auto"/>
            <w:bottom w:val="none" w:sz="0" w:space="0" w:color="auto"/>
            <w:right w:val="none" w:sz="0" w:space="0" w:color="auto"/>
          </w:divBdr>
        </w:div>
        <w:div w:id="1423719004">
          <w:marLeft w:val="0"/>
          <w:marRight w:val="0"/>
          <w:marTop w:val="0"/>
          <w:marBottom w:val="0"/>
          <w:divBdr>
            <w:top w:val="none" w:sz="0" w:space="0" w:color="auto"/>
            <w:left w:val="none" w:sz="0" w:space="0" w:color="auto"/>
            <w:bottom w:val="none" w:sz="0" w:space="0" w:color="auto"/>
            <w:right w:val="none" w:sz="0" w:space="0" w:color="auto"/>
          </w:divBdr>
        </w:div>
        <w:div w:id="1809009301">
          <w:marLeft w:val="0"/>
          <w:marRight w:val="0"/>
          <w:marTop w:val="0"/>
          <w:marBottom w:val="0"/>
          <w:divBdr>
            <w:top w:val="none" w:sz="0" w:space="0" w:color="auto"/>
            <w:left w:val="none" w:sz="0" w:space="0" w:color="auto"/>
            <w:bottom w:val="none" w:sz="0" w:space="0" w:color="auto"/>
            <w:right w:val="none" w:sz="0" w:space="0" w:color="auto"/>
          </w:divBdr>
        </w:div>
        <w:div w:id="2061006156">
          <w:marLeft w:val="0"/>
          <w:marRight w:val="0"/>
          <w:marTop w:val="0"/>
          <w:marBottom w:val="0"/>
          <w:divBdr>
            <w:top w:val="none" w:sz="0" w:space="0" w:color="auto"/>
            <w:left w:val="none" w:sz="0" w:space="0" w:color="auto"/>
            <w:bottom w:val="none" w:sz="0" w:space="0" w:color="auto"/>
            <w:right w:val="none" w:sz="0" w:space="0" w:color="auto"/>
          </w:divBdr>
        </w:div>
        <w:div w:id="2117170720">
          <w:marLeft w:val="0"/>
          <w:marRight w:val="0"/>
          <w:marTop w:val="0"/>
          <w:marBottom w:val="0"/>
          <w:divBdr>
            <w:top w:val="none" w:sz="0" w:space="0" w:color="auto"/>
            <w:left w:val="none" w:sz="0" w:space="0" w:color="auto"/>
            <w:bottom w:val="none" w:sz="0" w:space="0" w:color="auto"/>
            <w:right w:val="none" w:sz="0" w:space="0" w:color="auto"/>
          </w:divBdr>
        </w:div>
      </w:divsChild>
    </w:div>
    <w:div w:id="39521805">
      <w:bodyDiv w:val="1"/>
      <w:marLeft w:val="0"/>
      <w:marRight w:val="0"/>
      <w:marTop w:val="0"/>
      <w:marBottom w:val="0"/>
      <w:divBdr>
        <w:top w:val="none" w:sz="0" w:space="0" w:color="auto"/>
        <w:left w:val="none" w:sz="0" w:space="0" w:color="auto"/>
        <w:bottom w:val="none" w:sz="0" w:space="0" w:color="auto"/>
        <w:right w:val="none" w:sz="0" w:space="0" w:color="auto"/>
      </w:divBdr>
      <w:divsChild>
        <w:div w:id="2009671579">
          <w:marLeft w:val="0"/>
          <w:marRight w:val="0"/>
          <w:marTop w:val="0"/>
          <w:marBottom w:val="0"/>
          <w:divBdr>
            <w:top w:val="none" w:sz="0" w:space="0" w:color="auto"/>
            <w:left w:val="none" w:sz="0" w:space="0" w:color="auto"/>
            <w:bottom w:val="none" w:sz="0" w:space="0" w:color="auto"/>
            <w:right w:val="none" w:sz="0" w:space="0" w:color="auto"/>
          </w:divBdr>
        </w:div>
      </w:divsChild>
    </w:div>
    <w:div w:id="80880094">
      <w:bodyDiv w:val="1"/>
      <w:marLeft w:val="0"/>
      <w:marRight w:val="0"/>
      <w:marTop w:val="0"/>
      <w:marBottom w:val="0"/>
      <w:divBdr>
        <w:top w:val="none" w:sz="0" w:space="0" w:color="auto"/>
        <w:left w:val="none" w:sz="0" w:space="0" w:color="auto"/>
        <w:bottom w:val="none" w:sz="0" w:space="0" w:color="auto"/>
        <w:right w:val="none" w:sz="0" w:space="0" w:color="auto"/>
      </w:divBdr>
      <w:divsChild>
        <w:div w:id="840585398">
          <w:marLeft w:val="0"/>
          <w:marRight w:val="0"/>
          <w:marTop w:val="0"/>
          <w:marBottom w:val="0"/>
          <w:divBdr>
            <w:top w:val="none" w:sz="0" w:space="0" w:color="auto"/>
            <w:left w:val="none" w:sz="0" w:space="0" w:color="auto"/>
            <w:bottom w:val="none" w:sz="0" w:space="0" w:color="auto"/>
            <w:right w:val="none" w:sz="0" w:space="0" w:color="auto"/>
          </w:divBdr>
        </w:div>
        <w:div w:id="1400707095">
          <w:marLeft w:val="0"/>
          <w:marRight w:val="0"/>
          <w:marTop w:val="0"/>
          <w:marBottom w:val="0"/>
          <w:divBdr>
            <w:top w:val="none" w:sz="0" w:space="0" w:color="auto"/>
            <w:left w:val="none" w:sz="0" w:space="0" w:color="auto"/>
            <w:bottom w:val="none" w:sz="0" w:space="0" w:color="auto"/>
            <w:right w:val="none" w:sz="0" w:space="0" w:color="auto"/>
          </w:divBdr>
        </w:div>
      </w:divsChild>
    </w:div>
    <w:div w:id="166558324">
      <w:bodyDiv w:val="1"/>
      <w:marLeft w:val="0"/>
      <w:marRight w:val="0"/>
      <w:marTop w:val="0"/>
      <w:marBottom w:val="0"/>
      <w:divBdr>
        <w:top w:val="none" w:sz="0" w:space="0" w:color="auto"/>
        <w:left w:val="none" w:sz="0" w:space="0" w:color="auto"/>
        <w:bottom w:val="none" w:sz="0" w:space="0" w:color="auto"/>
        <w:right w:val="none" w:sz="0" w:space="0" w:color="auto"/>
      </w:divBdr>
    </w:div>
    <w:div w:id="201943083">
      <w:bodyDiv w:val="1"/>
      <w:marLeft w:val="0"/>
      <w:marRight w:val="0"/>
      <w:marTop w:val="0"/>
      <w:marBottom w:val="0"/>
      <w:divBdr>
        <w:top w:val="none" w:sz="0" w:space="0" w:color="auto"/>
        <w:left w:val="none" w:sz="0" w:space="0" w:color="auto"/>
        <w:bottom w:val="none" w:sz="0" w:space="0" w:color="auto"/>
        <w:right w:val="none" w:sz="0" w:space="0" w:color="auto"/>
      </w:divBdr>
    </w:div>
    <w:div w:id="202407505">
      <w:bodyDiv w:val="1"/>
      <w:marLeft w:val="0"/>
      <w:marRight w:val="0"/>
      <w:marTop w:val="0"/>
      <w:marBottom w:val="0"/>
      <w:divBdr>
        <w:top w:val="none" w:sz="0" w:space="0" w:color="auto"/>
        <w:left w:val="none" w:sz="0" w:space="0" w:color="auto"/>
        <w:bottom w:val="none" w:sz="0" w:space="0" w:color="auto"/>
        <w:right w:val="none" w:sz="0" w:space="0" w:color="auto"/>
      </w:divBdr>
    </w:div>
    <w:div w:id="263728705">
      <w:bodyDiv w:val="1"/>
      <w:marLeft w:val="0"/>
      <w:marRight w:val="0"/>
      <w:marTop w:val="0"/>
      <w:marBottom w:val="0"/>
      <w:divBdr>
        <w:top w:val="none" w:sz="0" w:space="0" w:color="auto"/>
        <w:left w:val="none" w:sz="0" w:space="0" w:color="auto"/>
        <w:bottom w:val="none" w:sz="0" w:space="0" w:color="auto"/>
        <w:right w:val="none" w:sz="0" w:space="0" w:color="auto"/>
      </w:divBdr>
    </w:div>
    <w:div w:id="291181640">
      <w:bodyDiv w:val="1"/>
      <w:marLeft w:val="0"/>
      <w:marRight w:val="0"/>
      <w:marTop w:val="0"/>
      <w:marBottom w:val="0"/>
      <w:divBdr>
        <w:top w:val="none" w:sz="0" w:space="0" w:color="auto"/>
        <w:left w:val="none" w:sz="0" w:space="0" w:color="auto"/>
        <w:bottom w:val="none" w:sz="0" w:space="0" w:color="auto"/>
        <w:right w:val="none" w:sz="0" w:space="0" w:color="auto"/>
      </w:divBdr>
    </w:div>
    <w:div w:id="304480842">
      <w:bodyDiv w:val="1"/>
      <w:marLeft w:val="0"/>
      <w:marRight w:val="0"/>
      <w:marTop w:val="0"/>
      <w:marBottom w:val="0"/>
      <w:divBdr>
        <w:top w:val="none" w:sz="0" w:space="0" w:color="auto"/>
        <w:left w:val="none" w:sz="0" w:space="0" w:color="auto"/>
        <w:bottom w:val="none" w:sz="0" w:space="0" w:color="auto"/>
        <w:right w:val="none" w:sz="0" w:space="0" w:color="auto"/>
      </w:divBdr>
    </w:div>
    <w:div w:id="309022490">
      <w:bodyDiv w:val="1"/>
      <w:marLeft w:val="0"/>
      <w:marRight w:val="0"/>
      <w:marTop w:val="0"/>
      <w:marBottom w:val="0"/>
      <w:divBdr>
        <w:top w:val="none" w:sz="0" w:space="0" w:color="auto"/>
        <w:left w:val="none" w:sz="0" w:space="0" w:color="auto"/>
        <w:bottom w:val="none" w:sz="0" w:space="0" w:color="auto"/>
        <w:right w:val="none" w:sz="0" w:space="0" w:color="auto"/>
      </w:divBdr>
      <w:divsChild>
        <w:div w:id="141653481">
          <w:marLeft w:val="0"/>
          <w:marRight w:val="0"/>
          <w:marTop w:val="0"/>
          <w:marBottom w:val="0"/>
          <w:divBdr>
            <w:top w:val="none" w:sz="0" w:space="0" w:color="auto"/>
            <w:left w:val="none" w:sz="0" w:space="0" w:color="auto"/>
            <w:bottom w:val="none" w:sz="0" w:space="0" w:color="auto"/>
            <w:right w:val="none" w:sz="0" w:space="0" w:color="auto"/>
          </w:divBdr>
        </w:div>
        <w:div w:id="1578711037">
          <w:marLeft w:val="0"/>
          <w:marRight w:val="0"/>
          <w:marTop w:val="0"/>
          <w:marBottom w:val="0"/>
          <w:divBdr>
            <w:top w:val="none" w:sz="0" w:space="0" w:color="auto"/>
            <w:left w:val="none" w:sz="0" w:space="0" w:color="auto"/>
            <w:bottom w:val="none" w:sz="0" w:space="0" w:color="auto"/>
            <w:right w:val="none" w:sz="0" w:space="0" w:color="auto"/>
          </w:divBdr>
        </w:div>
      </w:divsChild>
    </w:div>
    <w:div w:id="314382934">
      <w:bodyDiv w:val="1"/>
      <w:marLeft w:val="0"/>
      <w:marRight w:val="0"/>
      <w:marTop w:val="0"/>
      <w:marBottom w:val="0"/>
      <w:divBdr>
        <w:top w:val="none" w:sz="0" w:space="0" w:color="auto"/>
        <w:left w:val="none" w:sz="0" w:space="0" w:color="auto"/>
        <w:bottom w:val="none" w:sz="0" w:space="0" w:color="auto"/>
        <w:right w:val="none" w:sz="0" w:space="0" w:color="auto"/>
      </w:divBdr>
    </w:div>
    <w:div w:id="319844006">
      <w:bodyDiv w:val="1"/>
      <w:marLeft w:val="0"/>
      <w:marRight w:val="0"/>
      <w:marTop w:val="0"/>
      <w:marBottom w:val="0"/>
      <w:divBdr>
        <w:top w:val="none" w:sz="0" w:space="0" w:color="auto"/>
        <w:left w:val="none" w:sz="0" w:space="0" w:color="auto"/>
        <w:bottom w:val="none" w:sz="0" w:space="0" w:color="auto"/>
        <w:right w:val="none" w:sz="0" w:space="0" w:color="auto"/>
      </w:divBdr>
      <w:divsChild>
        <w:div w:id="229729913">
          <w:marLeft w:val="0"/>
          <w:marRight w:val="0"/>
          <w:marTop w:val="0"/>
          <w:marBottom w:val="0"/>
          <w:divBdr>
            <w:top w:val="none" w:sz="0" w:space="0" w:color="auto"/>
            <w:left w:val="none" w:sz="0" w:space="0" w:color="auto"/>
            <w:bottom w:val="none" w:sz="0" w:space="0" w:color="auto"/>
            <w:right w:val="none" w:sz="0" w:space="0" w:color="auto"/>
          </w:divBdr>
        </w:div>
        <w:div w:id="1091731348">
          <w:marLeft w:val="0"/>
          <w:marRight w:val="0"/>
          <w:marTop w:val="0"/>
          <w:marBottom w:val="0"/>
          <w:divBdr>
            <w:top w:val="none" w:sz="0" w:space="0" w:color="auto"/>
            <w:left w:val="none" w:sz="0" w:space="0" w:color="auto"/>
            <w:bottom w:val="none" w:sz="0" w:space="0" w:color="auto"/>
            <w:right w:val="none" w:sz="0" w:space="0" w:color="auto"/>
          </w:divBdr>
        </w:div>
        <w:div w:id="1169439744">
          <w:marLeft w:val="0"/>
          <w:marRight w:val="0"/>
          <w:marTop w:val="0"/>
          <w:marBottom w:val="0"/>
          <w:divBdr>
            <w:top w:val="none" w:sz="0" w:space="0" w:color="auto"/>
            <w:left w:val="none" w:sz="0" w:space="0" w:color="auto"/>
            <w:bottom w:val="none" w:sz="0" w:space="0" w:color="auto"/>
            <w:right w:val="none" w:sz="0" w:space="0" w:color="auto"/>
          </w:divBdr>
        </w:div>
        <w:div w:id="1487279466">
          <w:marLeft w:val="0"/>
          <w:marRight w:val="0"/>
          <w:marTop w:val="0"/>
          <w:marBottom w:val="0"/>
          <w:divBdr>
            <w:top w:val="none" w:sz="0" w:space="0" w:color="auto"/>
            <w:left w:val="none" w:sz="0" w:space="0" w:color="auto"/>
            <w:bottom w:val="none" w:sz="0" w:space="0" w:color="auto"/>
            <w:right w:val="none" w:sz="0" w:space="0" w:color="auto"/>
          </w:divBdr>
        </w:div>
      </w:divsChild>
    </w:div>
    <w:div w:id="343215924">
      <w:bodyDiv w:val="1"/>
      <w:marLeft w:val="0"/>
      <w:marRight w:val="0"/>
      <w:marTop w:val="0"/>
      <w:marBottom w:val="0"/>
      <w:divBdr>
        <w:top w:val="none" w:sz="0" w:space="0" w:color="auto"/>
        <w:left w:val="none" w:sz="0" w:space="0" w:color="auto"/>
        <w:bottom w:val="none" w:sz="0" w:space="0" w:color="auto"/>
        <w:right w:val="none" w:sz="0" w:space="0" w:color="auto"/>
      </w:divBdr>
    </w:div>
    <w:div w:id="359550231">
      <w:bodyDiv w:val="1"/>
      <w:marLeft w:val="0"/>
      <w:marRight w:val="0"/>
      <w:marTop w:val="0"/>
      <w:marBottom w:val="0"/>
      <w:divBdr>
        <w:top w:val="none" w:sz="0" w:space="0" w:color="auto"/>
        <w:left w:val="none" w:sz="0" w:space="0" w:color="auto"/>
        <w:bottom w:val="none" w:sz="0" w:space="0" w:color="auto"/>
        <w:right w:val="none" w:sz="0" w:space="0" w:color="auto"/>
      </w:divBdr>
      <w:divsChild>
        <w:div w:id="1322274935">
          <w:marLeft w:val="0"/>
          <w:marRight w:val="0"/>
          <w:marTop w:val="0"/>
          <w:marBottom w:val="0"/>
          <w:divBdr>
            <w:top w:val="none" w:sz="0" w:space="0" w:color="auto"/>
            <w:left w:val="none" w:sz="0" w:space="0" w:color="auto"/>
            <w:bottom w:val="none" w:sz="0" w:space="0" w:color="auto"/>
            <w:right w:val="none" w:sz="0" w:space="0" w:color="auto"/>
          </w:divBdr>
        </w:div>
      </w:divsChild>
    </w:div>
    <w:div w:id="367997463">
      <w:bodyDiv w:val="1"/>
      <w:marLeft w:val="0"/>
      <w:marRight w:val="0"/>
      <w:marTop w:val="0"/>
      <w:marBottom w:val="0"/>
      <w:divBdr>
        <w:top w:val="none" w:sz="0" w:space="0" w:color="auto"/>
        <w:left w:val="none" w:sz="0" w:space="0" w:color="auto"/>
        <w:bottom w:val="none" w:sz="0" w:space="0" w:color="auto"/>
        <w:right w:val="none" w:sz="0" w:space="0" w:color="auto"/>
      </w:divBdr>
      <w:divsChild>
        <w:div w:id="1566603083">
          <w:marLeft w:val="0"/>
          <w:marRight w:val="0"/>
          <w:marTop w:val="0"/>
          <w:marBottom w:val="0"/>
          <w:divBdr>
            <w:top w:val="none" w:sz="0" w:space="0" w:color="auto"/>
            <w:left w:val="none" w:sz="0" w:space="0" w:color="auto"/>
            <w:bottom w:val="none" w:sz="0" w:space="0" w:color="auto"/>
            <w:right w:val="none" w:sz="0" w:space="0" w:color="auto"/>
          </w:divBdr>
        </w:div>
      </w:divsChild>
    </w:div>
    <w:div w:id="414282590">
      <w:bodyDiv w:val="1"/>
      <w:marLeft w:val="0"/>
      <w:marRight w:val="0"/>
      <w:marTop w:val="0"/>
      <w:marBottom w:val="0"/>
      <w:divBdr>
        <w:top w:val="none" w:sz="0" w:space="0" w:color="auto"/>
        <w:left w:val="none" w:sz="0" w:space="0" w:color="auto"/>
        <w:bottom w:val="none" w:sz="0" w:space="0" w:color="auto"/>
        <w:right w:val="none" w:sz="0" w:space="0" w:color="auto"/>
      </w:divBdr>
      <w:divsChild>
        <w:div w:id="1285769054">
          <w:marLeft w:val="0"/>
          <w:marRight w:val="0"/>
          <w:marTop w:val="0"/>
          <w:marBottom w:val="0"/>
          <w:divBdr>
            <w:top w:val="none" w:sz="0" w:space="0" w:color="auto"/>
            <w:left w:val="none" w:sz="0" w:space="0" w:color="auto"/>
            <w:bottom w:val="none" w:sz="0" w:space="0" w:color="auto"/>
            <w:right w:val="none" w:sz="0" w:space="0" w:color="auto"/>
          </w:divBdr>
        </w:div>
        <w:div w:id="1907107049">
          <w:marLeft w:val="0"/>
          <w:marRight w:val="0"/>
          <w:marTop w:val="0"/>
          <w:marBottom w:val="0"/>
          <w:divBdr>
            <w:top w:val="none" w:sz="0" w:space="0" w:color="auto"/>
            <w:left w:val="none" w:sz="0" w:space="0" w:color="auto"/>
            <w:bottom w:val="none" w:sz="0" w:space="0" w:color="auto"/>
            <w:right w:val="none" w:sz="0" w:space="0" w:color="auto"/>
          </w:divBdr>
        </w:div>
      </w:divsChild>
    </w:div>
    <w:div w:id="439842977">
      <w:bodyDiv w:val="1"/>
      <w:marLeft w:val="0"/>
      <w:marRight w:val="0"/>
      <w:marTop w:val="0"/>
      <w:marBottom w:val="0"/>
      <w:divBdr>
        <w:top w:val="none" w:sz="0" w:space="0" w:color="auto"/>
        <w:left w:val="none" w:sz="0" w:space="0" w:color="auto"/>
        <w:bottom w:val="none" w:sz="0" w:space="0" w:color="auto"/>
        <w:right w:val="none" w:sz="0" w:space="0" w:color="auto"/>
      </w:divBdr>
      <w:divsChild>
        <w:div w:id="163022">
          <w:marLeft w:val="0"/>
          <w:marRight w:val="0"/>
          <w:marTop w:val="0"/>
          <w:marBottom w:val="0"/>
          <w:divBdr>
            <w:top w:val="none" w:sz="0" w:space="0" w:color="auto"/>
            <w:left w:val="none" w:sz="0" w:space="0" w:color="auto"/>
            <w:bottom w:val="none" w:sz="0" w:space="0" w:color="auto"/>
            <w:right w:val="none" w:sz="0" w:space="0" w:color="auto"/>
          </w:divBdr>
        </w:div>
        <w:div w:id="240411856">
          <w:marLeft w:val="0"/>
          <w:marRight w:val="0"/>
          <w:marTop w:val="0"/>
          <w:marBottom w:val="0"/>
          <w:divBdr>
            <w:top w:val="none" w:sz="0" w:space="0" w:color="auto"/>
            <w:left w:val="none" w:sz="0" w:space="0" w:color="auto"/>
            <w:bottom w:val="none" w:sz="0" w:space="0" w:color="auto"/>
            <w:right w:val="none" w:sz="0" w:space="0" w:color="auto"/>
          </w:divBdr>
        </w:div>
        <w:div w:id="342362519">
          <w:marLeft w:val="0"/>
          <w:marRight w:val="0"/>
          <w:marTop w:val="0"/>
          <w:marBottom w:val="0"/>
          <w:divBdr>
            <w:top w:val="none" w:sz="0" w:space="0" w:color="auto"/>
            <w:left w:val="none" w:sz="0" w:space="0" w:color="auto"/>
            <w:bottom w:val="none" w:sz="0" w:space="0" w:color="auto"/>
            <w:right w:val="none" w:sz="0" w:space="0" w:color="auto"/>
          </w:divBdr>
        </w:div>
        <w:div w:id="367803853">
          <w:marLeft w:val="0"/>
          <w:marRight w:val="0"/>
          <w:marTop w:val="0"/>
          <w:marBottom w:val="0"/>
          <w:divBdr>
            <w:top w:val="none" w:sz="0" w:space="0" w:color="auto"/>
            <w:left w:val="none" w:sz="0" w:space="0" w:color="auto"/>
            <w:bottom w:val="none" w:sz="0" w:space="0" w:color="auto"/>
            <w:right w:val="none" w:sz="0" w:space="0" w:color="auto"/>
          </w:divBdr>
        </w:div>
        <w:div w:id="404645527">
          <w:marLeft w:val="0"/>
          <w:marRight w:val="0"/>
          <w:marTop w:val="0"/>
          <w:marBottom w:val="0"/>
          <w:divBdr>
            <w:top w:val="none" w:sz="0" w:space="0" w:color="auto"/>
            <w:left w:val="none" w:sz="0" w:space="0" w:color="auto"/>
            <w:bottom w:val="none" w:sz="0" w:space="0" w:color="auto"/>
            <w:right w:val="none" w:sz="0" w:space="0" w:color="auto"/>
          </w:divBdr>
        </w:div>
        <w:div w:id="482628442">
          <w:marLeft w:val="0"/>
          <w:marRight w:val="0"/>
          <w:marTop w:val="0"/>
          <w:marBottom w:val="0"/>
          <w:divBdr>
            <w:top w:val="none" w:sz="0" w:space="0" w:color="auto"/>
            <w:left w:val="none" w:sz="0" w:space="0" w:color="auto"/>
            <w:bottom w:val="none" w:sz="0" w:space="0" w:color="auto"/>
            <w:right w:val="none" w:sz="0" w:space="0" w:color="auto"/>
          </w:divBdr>
        </w:div>
        <w:div w:id="509952761">
          <w:marLeft w:val="0"/>
          <w:marRight w:val="0"/>
          <w:marTop w:val="0"/>
          <w:marBottom w:val="0"/>
          <w:divBdr>
            <w:top w:val="none" w:sz="0" w:space="0" w:color="auto"/>
            <w:left w:val="none" w:sz="0" w:space="0" w:color="auto"/>
            <w:bottom w:val="none" w:sz="0" w:space="0" w:color="auto"/>
            <w:right w:val="none" w:sz="0" w:space="0" w:color="auto"/>
          </w:divBdr>
        </w:div>
        <w:div w:id="638536298">
          <w:marLeft w:val="0"/>
          <w:marRight w:val="0"/>
          <w:marTop w:val="0"/>
          <w:marBottom w:val="0"/>
          <w:divBdr>
            <w:top w:val="none" w:sz="0" w:space="0" w:color="auto"/>
            <w:left w:val="none" w:sz="0" w:space="0" w:color="auto"/>
            <w:bottom w:val="none" w:sz="0" w:space="0" w:color="auto"/>
            <w:right w:val="none" w:sz="0" w:space="0" w:color="auto"/>
          </w:divBdr>
        </w:div>
        <w:div w:id="806048861">
          <w:marLeft w:val="0"/>
          <w:marRight w:val="0"/>
          <w:marTop w:val="0"/>
          <w:marBottom w:val="0"/>
          <w:divBdr>
            <w:top w:val="none" w:sz="0" w:space="0" w:color="auto"/>
            <w:left w:val="none" w:sz="0" w:space="0" w:color="auto"/>
            <w:bottom w:val="none" w:sz="0" w:space="0" w:color="auto"/>
            <w:right w:val="none" w:sz="0" w:space="0" w:color="auto"/>
          </w:divBdr>
        </w:div>
        <w:div w:id="824706009">
          <w:marLeft w:val="0"/>
          <w:marRight w:val="0"/>
          <w:marTop w:val="0"/>
          <w:marBottom w:val="0"/>
          <w:divBdr>
            <w:top w:val="none" w:sz="0" w:space="0" w:color="auto"/>
            <w:left w:val="none" w:sz="0" w:space="0" w:color="auto"/>
            <w:bottom w:val="none" w:sz="0" w:space="0" w:color="auto"/>
            <w:right w:val="none" w:sz="0" w:space="0" w:color="auto"/>
          </w:divBdr>
        </w:div>
        <w:div w:id="900361256">
          <w:marLeft w:val="0"/>
          <w:marRight w:val="0"/>
          <w:marTop w:val="0"/>
          <w:marBottom w:val="0"/>
          <w:divBdr>
            <w:top w:val="none" w:sz="0" w:space="0" w:color="auto"/>
            <w:left w:val="none" w:sz="0" w:space="0" w:color="auto"/>
            <w:bottom w:val="none" w:sz="0" w:space="0" w:color="auto"/>
            <w:right w:val="none" w:sz="0" w:space="0" w:color="auto"/>
          </w:divBdr>
        </w:div>
        <w:div w:id="975187446">
          <w:marLeft w:val="0"/>
          <w:marRight w:val="0"/>
          <w:marTop w:val="0"/>
          <w:marBottom w:val="0"/>
          <w:divBdr>
            <w:top w:val="none" w:sz="0" w:space="0" w:color="auto"/>
            <w:left w:val="none" w:sz="0" w:space="0" w:color="auto"/>
            <w:bottom w:val="none" w:sz="0" w:space="0" w:color="auto"/>
            <w:right w:val="none" w:sz="0" w:space="0" w:color="auto"/>
          </w:divBdr>
        </w:div>
        <w:div w:id="1005284618">
          <w:marLeft w:val="0"/>
          <w:marRight w:val="0"/>
          <w:marTop w:val="0"/>
          <w:marBottom w:val="0"/>
          <w:divBdr>
            <w:top w:val="none" w:sz="0" w:space="0" w:color="auto"/>
            <w:left w:val="none" w:sz="0" w:space="0" w:color="auto"/>
            <w:bottom w:val="none" w:sz="0" w:space="0" w:color="auto"/>
            <w:right w:val="none" w:sz="0" w:space="0" w:color="auto"/>
          </w:divBdr>
        </w:div>
        <w:div w:id="1043287974">
          <w:marLeft w:val="0"/>
          <w:marRight w:val="0"/>
          <w:marTop w:val="0"/>
          <w:marBottom w:val="0"/>
          <w:divBdr>
            <w:top w:val="none" w:sz="0" w:space="0" w:color="auto"/>
            <w:left w:val="none" w:sz="0" w:space="0" w:color="auto"/>
            <w:bottom w:val="none" w:sz="0" w:space="0" w:color="auto"/>
            <w:right w:val="none" w:sz="0" w:space="0" w:color="auto"/>
          </w:divBdr>
        </w:div>
        <w:div w:id="1202936181">
          <w:marLeft w:val="0"/>
          <w:marRight w:val="0"/>
          <w:marTop w:val="0"/>
          <w:marBottom w:val="0"/>
          <w:divBdr>
            <w:top w:val="none" w:sz="0" w:space="0" w:color="auto"/>
            <w:left w:val="none" w:sz="0" w:space="0" w:color="auto"/>
            <w:bottom w:val="none" w:sz="0" w:space="0" w:color="auto"/>
            <w:right w:val="none" w:sz="0" w:space="0" w:color="auto"/>
          </w:divBdr>
        </w:div>
        <w:div w:id="1301156325">
          <w:marLeft w:val="0"/>
          <w:marRight w:val="0"/>
          <w:marTop w:val="0"/>
          <w:marBottom w:val="0"/>
          <w:divBdr>
            <w:top w:val="none" w:sz="0" w:space="0" w:color="auto"/>
            <w:left w:val="none" w:sz="0" w:space="0" w:color="auto"/>
            <w:bottom w:val="none" w:sz="0" w:space="0" w:color="auto"/>
            <w:right w:val="none" w:sz="0" w:space="0" w:color="auto"/>
          </w:divBdr>
        </w:div>
        <w:div w:id="1306348154">
          <w:marLeft w:val="0"/>
          <w:marRight w:val="0"/>
          <w:marTop w:val="0"/>
          <w:marBottom w:val="0"/>
          <w:divBdr>
            <w:top w:val="none" w:sz="0" w:space="0" w:color="auto"/>
            <w:left w:val="none" w:sz="0" w:space="0" w:color="auto"/>
            <w:bottom w:val="none" w:sz="0" w:space="0" w:color="auto"/>
            <w:right w:val="none" w:sz="0" w:space="0" w:color="auto"/>
          </w:divBdr>
        </w:div>
        <w:div w:id="1339231650">
          <w:marLeft w:val="0"/>
          <w:marRight w:val="0"/>
          <w:marTop w:val="0"/>
          <w:marBottom w:val="0"/>
          <w:divBdr>
            <w:top w:val="none" w:sz="0" w:space="0" w:color="auto"/>
            <w:left w:val="none" w:sz="0" w:space="0" w:color="auto"/>
            <w:bottom w:val="none" w:sz="0" w:space="0" w:color="auto"/>
            <w:right w:val="none" w:sz="0" w:space="0" w:color="auto"/>
          </w:divBdr>
        </w:div>
        <w:div w:id="1460077108">
          <w:marLeft w:val="0"/>
          <w:marRight w:val="0"/>
          <w:marTop w:val="0"/>
          <w:marBottom w:val="0"/>
          <w:divBdr>
            <w:top w:val="none" w:sz="0" w:space="0" w:color="auto"/>
            <w:left w:val="none" w:sz="0" w:space="0" w:color="auto"/>
            <w:bottom w:val="none" w:sz="0" w:space="0" w:color="auto"/>
            <w:right w:val="none" w:sz="0" w:space="0" w:color="auto"/>
          </w:divBdr>
        </w:div>
        <w:div w:id="1510676737">
          <w:marLeft w:val="0"/>
          <w:marRight w:val="0"/>
          <w:marTop w:val="0"/>
          <w:marBottom w:val="0"/>
          <w:divBdr>
            <w:top w:val="none" w:sz="0" w:space="0" w:color="auto"/>
            <w:left w:val="none" w:sz="0" w:space="0" w:color="auto"/>
            <w:bottom w:val="none" w:sz="0" w:space="0" w:color="auto"/>
            <w:right w:val="none" w:sz="0" w:space="0" w:color="auto"/>
          </w:divBdr>
        </w:div>
        <w:div w:id="1581908574">
          <w:marLeft w:val="0"/>
          <w:marRight w:val="0"/>
          <w:marTop w:val="0"/>
          <w:marBottom w:val="0"/>
          <w:divBdr>
            <w:top w:val="none" w:sz="0" w:space="0" w:color="auto"/>
            <w:left w:val="none" w:sz="0" w:space="0" w:color="auto"/>
            <w:bottom w:val="none" w:sz="0" w:space="0" w:color="auto"/>
            <w:right w:val="none" w:sz="0" w:space="0" w:color="auto"/>
          </w:divBdr>
        </w:div>
        <w:div w:id="1644307644">
          <w:marLeft w:val="0"/>
          <w:marRight w:val="0"/>
          <w:marTop w:val="0"/>
          <w:marBottom w:val="0"/>
          <w:divBdr>
            <w:top w:val="none" w:sz="0" w:space="0" w:color="auto"/>
            <w:left w:val="none" w:sz="0" w:space="0" w:color="auto"/>
            <w:bottom w:val="none" w:sz="0" w:space="0" w:color="auto"/>
            <w:right w:val="none" w:sz="0" w:space="0" w:color="auto"/>
          </w:divBdr>
        </w:div>
        <w:div w:id="1690066670">
          <w:marLeft w:val="0"/>
          <w:marRight w:val="0"/>
          <w:marTop w:val="0"/>
          <w:marBottom w:val="0"/>
          <w:divBdr>
            <w:top w:val="none" w:sz="0" w:space="0" w:color="auto"/>
            <w:left w:val="none" w:sz="0" w:space="0" w:color="auto"/>
            <w:bottom w:val="none" w:sz="0" w:space="0" w:color="auto"/>
            <w:right w:val="none" w:sz="0" w:space="0" w:color="auto"/>
          </w:divBdr>
        </w:div>
        <w:div w:id="1704817811">
          <w:marLeft w:val="0"/>
          <w:marRight w:val="0"/>
          <w:marTop w:val="0"/>
          <w:marBottom w:val="0"/>
          <w:divBdr>
            <w:top w:val="none" w:sz="0" w:space="0" w:color="auto"/>
            <w:left w:val="none" w:sz="0" w:space="0" w:color="auto"/>
            <w:bottom w:val="none" w:sz="0" w:space="0" w:color="auto"/>
            <w:right w:val="none" w:sz="0" w:space="0" w:color="auto"/>
          </w:divBdr>
        </w:div>
        <w:div w:id="1718819278">
          <w:marLeft w:val="0"/>
          <w:marRight w:val="0"/>
          <w:marTop w:val="0"/>
          <w:marBottom w:val="0"/>
          <w:divBdr>
            <w:top w:val="none" w:sz="0" w:space="0" w:color="auto"/>
            <w:left w:val="none" w:sz="0" w:space="0" w:color="auto"/>
            <w:bottom w:val="none" w:sz="0" w:space="0" w:color="auto"/>
            <w:right w:val="none" w:sz="0" w:space="0" w:color="auto"/>
          </w:divBdr>
        </w:div>
        <w:div w:id="1809783838">
          <w:marLeft w:val="0"/>
          <w:marRight w:val="0"/>
          <w:marTop w:val="0"/>
          <w:marBottom w:val="0"/>
          <w:divBdr>
            <w:top w:val="none" w:sz="0" w:space="0" w:color="auto"/>
            <w:left w:val="none" w:sz="0" w:space="0" w:color="auto"/>
            <w:bottom w:val="none" w:sz="0" w:space="0" w:color="auto"/>
            <w:right w:val="none" w:sz="0" w:space="0" w:color="auto"/>
          </w:divBdr>
        </w:div>
        <w:div w:id="1907909968">
          <w:marLeft w:val="0"/>
          <w:marRight w:val="0"/>
          <w:marTop w:val="0"/>
          <w:marBottom w:val="0"/>
          <w:divBdr>
            <w:top w:val="none" w:sz="0" w:space="0" w:color="auto"/>
            <w:left w:val="none" w:sz="0" w:space="0" w:color="auto"/>
            <w:bottom w:val="none" w:sz="0" w:space="0" w:color="auto"/>
            <w:right w:val="none" w:sz="0" w:space="0" w:color="auto"/>
          </w:divBdr>
        </w:div>
        <w:div w:id="2004121277">
          <w:marLeft w:val="0"/>
          <w:marRight w:val="0"/>
          <w:marTop w:val="0"/>
          <w:marBottom w:val="0"/>
          <w:divBdr>
            <w:top w:val="none" w:sz="0" w:space="0" w:color="auto"/>
            <w:left w:val="none" w:sz="0" w:space="0" w:color="auto"/>
            <w:bottom w:val="none" w:sz="0" w:space="0" w:color="auto"/>
            <w:right w:val="none" w:sz="0" w:space="0" w:color="auto"/>
          </w:divBdr>
        </w:div>
        <w:div w:id="2054577950">
          <w:marLeft w:val="0"/>
          <w:marRight w:val="0"/>
          <w:marTop w:val="0"/>
          <w:marBottom w:val="0"/>
          <w:divBdr>
            <w:top w:val="none" w:sz="0" w:space="0" w:color="auto"/>
            <w:left w:val="none" w:sz="0" w:space="0" w:color="auto"/>
            <w:bottom w:val="none" w:sz="0" w:space="0" w:color="auto"/>
            <w:right w:val="none" w:sz="0" w:space="0" w:color="auto"/>
          </w:divBdr>
        </w:div>
        <w:div w:id="2096121677">
          <w:marLeft w:val="0"/>
          <w:marRight w:val="0"/>
          <w:marTop w:val="0"/>
          <w:marBottom w:val="0"/>
          <w:divBdr>
            <w:top w:val="none" w:sz="0" w:space="0" w:color="auto"/>
            <w:left w:val="none" w:sz="0" w:space="0" w:color="auto"/>
            <w:bottom w:val="none" w:sz="0" w:space="0" w:color="auto"/>
            <w:right w:val="none" w:sz="0" w:space="0" w:color="auto"/>
          </w:divBdr>
        </w:div>
      </w:divsChild>
    </w:div>
    <w:div w:id="473642570">
      <w:bodyDiv w:val="1"/>
      <w:marLeft w:val="0"/>
      <w:marRight w:val="0"/>
      <w:marTop w:val="0"/>
      <w:marBottom w:val="0"/>
      <w:divBdr>
        <w:top w:val="none" w:sz="0" w:space="0" w:color="auto"/>
        <w:left w:val="none" w:sz="0" w:space="0" w:color="auto"/>
        <w:bottom w:val="none" w:sz="0" w:space="0" w:color="auto"/>
        <w:right w:val="none" w:sz="0" w:space="0" w:color="auto"/>
      </w:divBdr>
      <w:divsChild>
        <w:div w:id="242186603">
          <w:marLeft w:val="0"/>
          <w:marRight w:val="0"/>
          <w:marTop w:val="0"/>
          <w:marBottom w:val="0"/>
          <w:divBdr>
            <w:top w:val="none" w:sz="0" w:space="0" w:color="auto"/>
            <w:left w:val="none" w:sz="0" w:space="0" w:color="auto"/>
            <w:bottom w:val="none" w:sz="0" w:space="0" w:color="auto"/>
            <w:right w:val="none" w:sz="0" w:space="0" w:color="auto"/>
          </w:divBdr>
        </w:div>
        <w:div w:id="1367946481">
          <w:marLeft w:val="0"/>
          <w:marRight w:val="0"/>
          <w:marTop w:val="0"/>
          <w:marBottom w:val="0"/>
          <w:divBdr>
            <w:top w:val="none" w:sz="0" w:space="0" w:color="auto"/>
            <w:left w:val="none" w:sz="0" w:space="0" w:color="auto"/>
            <w:bottom w:val="none" w:sz="0" w:space="0" w:color="auto"/>
            <w:right w:val="none" w:sz="0" w:space="0" w:color="auto"/>
          </w:divBdr>
        </w:div>
      </w:divsChild>
    </w:div>
    <w:div w:id="545727451">
      <w:bodyDiv w:val="1"/>
      <w:marLeft w:val="0"/>
      <w:marRight w:val="0"/>
      <w:marTop w:val="0"/>
      <w:marBottom w:val="0"/>
      <w:divBdr>
        <w:top w:val="none" w:sz="0" w:space="0" w:color="auto"/>
        <w:left w:val="none" w:sz="0" w:space="0" w:color="auto"/>
        <w:bottom w:val="none" w:sz="0" w:space="0" w:color="auto"/>
        <w:right w:val="none" w:sz="0" w:space="0" w:color="auto"/>
      </w:divBdr>
    </w:div>
    <w:div w:id="599603148">
      <w:bodyDiv w:val="1"/>
      <w:marLeft w:val="0"/>
      <w:marRight w:val="0"/>
      <w:marTop w:val="0"/>
      <w:marBottom w:val="0"/>
      <w:divBdr>
        <w:top w:val="none" w:sz="0" w:space="0" w:color="auto"/>
        <w:left w:val="none" w:sz="0" w:space="0" w:color="auto"/>
        <w:bottom w:val="none" w:sz="0" w:space="0" w:color="auto"/>
        <w:right w:val="none" w:sz="0" w:space="0" w:color="auto"/>
      </w:divBdr>
    </w:div>
    <w:div w:id="637495499">
      <w:bodyDiv w:val="1"/>
      <w:marLeft w:val="0"/>
      <w:marRight w:val="0"/>
      <w:marTop w:val="0"/>
      <w:marBottom w:val="0"/>
      <w:divBdr>
        <w:top w:val="none" w:sz="0" w:space="0" w:color="auto"/>
        <w:left w:val="none" w:sz="0" w:space="0" w:color="auto"/>
        <w:bottom w:val="none" w:sz="0" w:space="0" w:color="auto"/>
        <w:right w:val="none" w:sz="0" w:space="0" w:color="auto"/>
      </w:divBdr>
      <w:divsChild>
        <w:div w:id="531725592">
          <w:marLeft w:val="0"/>
          <w:marRight w:val="0"/>
          <w:marTop w:val="0"/>
          <w:marBottom w:val="0"/>
          <w:divBdr>
            <w:top w:val="none" w:sz="0" w:space="0" w:color="auto"/>
            <w:left w:val="none" w:sz="0" w:space="0" w:color="auto"/>
            <w:bottom w:val="none" w:sz="0" w:space="0" w:color="auto"/>
            <w:right w:val="none" w:sz="0" w:space="0" w:color="auto"/>
          </w:divBdr>
          <w:divsChild>
            <w:div w:id="963386347">
              <w:marLeft w:val="0"/>
              <w:marRight w:val="0"/>
              <w:marTop w:val="0"/>
              <w:marBottom w:val="0"/>
              <w:divBdr>
                <w:top w:val="none" w:sz="0" w:space="0" w:color="auto"/>
                <w:left w:val="none" w:sz="0" w:space="0" w:color="auto"/>
                <w:bottom w:val="none" w:sz="0" w:space="0" w:color="auto"/>
                <w:right w:val="none" w:sz="0" w:space="0" w:color="auto"/>
              </w:divBdr>
            </w:div>
            <w:div w:id="1715109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399234">
      <w:bodyDiv w:val="1"/>
      <w:marLeft w:val="0"/>
      <w:marRight w:val="0"/>
      <w:marTop w:val="0"/>
      <w:marBottom w:val="0"/>
      <w:divBdr>
        <w:top w:val="none" w:sz="0" w:space="0" w:color="auto"/>
        <w:left w:val="none" w:sz="0" w:space="0" w:color="auto"/>
        <w:bottom w:val="none" w:sz="0" w:space="0" w:color="auto"/>
        <w:right w:val="none" w:sz="0" w:space="0" w:color="auto"/>
      </w:divBdr>
      <w:divsChild>
        <w:div w:id="130758461">
          <w:marLeft w:val="0"/>
          <w:marRight w:val="0"/>
          <w:marTop w:val="0"/>
          <w:marBottom w:val="0"/>
          <w:divBdr>
            <w:top w:val="none" w:sz="0" w:space="0" w:color="auto"/>
            <w:left w:val="none" w:sz="0" w:space="0" w:color="auto"/>
            <w:bottom w:val="none" w:sz="0" w:space="0" w:color="auto"/>
            <w:right w:val="none" w:sz="0" w:space="0" w:color="auto"/>
          </w:divBdr>
        </w:div>
        <w:div w:id="414476369">
          <w:marLeft w:val="0"/>
          <w:marRight w:val="0"/>
          <w:marTop w:val="0"/>
          <w:marBottom w:val="0"/>
          <w:divBdr>
            <w:top w:val="none" w:sz="0" w:space="0" w:color="auto"/>
            <w:left w:val="none" w:sz="0" w:space="0" w:color="auto"/>
            <w:bottom w:val="none" w:sz="0" w:space="0" w:color="auto"/>
            <w:right w:val="none" w:sz="0" w:space="0" w:color="auto"/>
          </w:divBdr>
        </w:div>
        <w:div w:id="1922906700">
          <w:marLeft w:val="0"/>
          <w:marRight w:val="0"/>
          <w:marTop w:val="0"/>
          <w:marBottom w:val="0"/>
          <w:divBdr>
            <w:top w:val="none" w:sz="0" w:space="0" w:color="auto"/>
            <w:left w:val="none" w:sz="0" w:space="0" w:color="auto"/>
            <w:bottom w:val="none" w:sz="0" w:space="0" w:color="auto"/>
            <w:right w:val="none" w:sz="0" w:space="0" w:color="auto"/>
          </w:divBdr>
        </w:div>
      </w:divsChild>
    </w:div>
    <w:div w:id="693457282">
      <w:bodyDiv w:val="1"/>
      <w:marLeft w:val="0"/>
      <w:marRight w:val="0"/>
      <w:marTop w:val="0"/>
      <w:marBottom w:val="0"/>
      <w:divBdr>
        <w:top w:val="none" w:sz="0" w:space="0" w:color="auto"/>
        <w:left w:val="none" w:sz="0" w:space="0" w:color="auto"/>
        <w:bottom w:val="none" w:sz="0" w:space="0" w:color="auto"/>
        <w:right w:val="none" w:sz="0" w:space="0" w:color="auto"/>
      </w:divBdr>
    </w:div>
    <w:div w:id="781648973">
      <w:bodyDiv w:val="1"/>
      <w:marLeft w:val="0"/>
      <w:marRight w:val="0"/>
      <w:marTop w:val="0"/>
      <w:marBottom w:val="0"/>
      <w:divBdr>
        <w:top w:val="none" w:sz="0" w:space="0" w:color="auto"/>
        <w:left w:val="none" w:sz="0" w:space="0" w:color="auto"/>
        <w:bottom w:val="none" w:sz="0" w:space="0" w:color="auto"/>
        <w:right w:val="none" w:sz="0" w:space="0" w:color="auto"/>
      </w:divBdr>
    </w:div>
    <w:div w:id="815028710">
      <w:bodyDiv w:val="1"/>
      <w:marLeft w:val="0"/>
      <w:marRight w:val="0"/>
      <w:marTop w:val="0"/>
      <w:marBottom w:val="0"/>
      <w:divBdr>
        <w:top w:val="none" w:sz="0" w:space="0" w:color="auto"/>
        <w:left w:val="none" w:sz="0" w:space="0" w:color="auto"/>
        <w:bottom w:val="none" w:sz="0" w:space="0" w:color="auto"/>
        <w:right w:val="none" w:sz="0" w:space="0" w:color="auto"/>
      </w:divBdr>
      <w:divsChild>
        <w:div w:id="266231800">
          <w:marLeft w:val="0"/>
          <w:marRight w:val="0"/>
          <w:marTop w:val="0"/>
          <w:marBottom w:val="0"/>
          <w:divBdr>
            <w:top w:val="none" w:sz="0" w:space="0" w:color="auto"/>
            <w:left w:val="none" w:sz="0" w:space="0" w:color="auto"/>
            <w:bottom w:val="none" w:sz="0" w:space="0" w:color="auto"/>
            <w:right w:val="none" w:sz="0" w:space="0" w:color="auto"/>
          </w:divBdr>
        </w:div>
        <w:div w:id="1545094332">
          <w:marLeft w:val="0"/>
          <w:marRight w:val="0"/>
          <w:marTop w:val="0"/>
          <w:marBottom w:val="0"/>
          <w:divBdr>
            <w:top w:val="none" w:sz="0" w:space="0" w:color="auto"/>
            <w:left w:val="none" w:sz="0" w:space="0" w:color="auto"/>
            <w:bottom w:val="none" w:sz="0" w:space="0" w:color="auto"/>
            <w:right w:val="none" w:sz="0" w:space="0" w:color="auto"/>
          </w:divBdr>
        </w:div>
        <w:div w:id="1684865879">
          <w:marLeft w:val="0"/>
          <w:marRight w:val="0"/>
          <w:marTop w:val="0"/>
          <w:marBottom w:val="0"/>
          <w:divBdr>
            <w:top w:val="none" w:sz="0" w:space="0" w:color="auto"/>
            <w:left w:val="none" w:sz="0" w:space="0" w:color="auto"/>
            <w:bottom w:val="none" w:sz="0" w:space="0" w:color="auto"/>
            <w:right w:val="none" w:sz="0" w:space="0" w:color="auto"/>
          </w:divBdr>
        </w:div>
      </w:divsChild>
    </w:div>
    <w:div w:id="821386314">
      <w:bodyDiv w:val="1"/>
      <w:marLeft w:val="0"/>
      <w:marRight w:val="0"/>
      <w:marTop w:val="0"/>
      <w:marBottom w:val="0"/>
      <w:divBdr>
        <w:top w:val="none" w:sz="0" w:space="0" w:color="auto"/>
        <w:left w:val="none" w:sz="0" w:space="0" w:color="auto"/>
        <w:bottom w:val="none" w:sz="0" w:space="0" w:color="auto"/>
        <w:right w:val="none" w:sz="0" w:space="0" w:color="auto"/>
      </w:divBdr>
    </w:div>
    <w:div w:id="824980385">
      <w:bodyDiv w:val="1"/>
      <w:marLeft w:val="0"/>
      <w:marRight w:val="0"/>
      <w:marTop w:val="0"/>
      <w:marBottom w:val="0"/>
      <w:divBdr>
        <w:top w:val="none" w:sz="0" w:space="0" w:color="auto"/>
        <w:left w:val="none" w:sz="0" w:space="0" w:color="auto"/>
        <w:bottom w:val="none" w:sz="0" w:space="0" w:color="auto"/>
        <w:right w:val="none" w:sz="0" w:space="0" w:color="auto"/>
      </w:divBdr>
      <w:divsChild>
        <w:div w:id="179273448">
          <w:marLeft w:val="0"/>
          <w:marRight w:val="0"/>
          <w:marTop w:val="0"/>
          <w:marBottom w:val="0"/>
          <w:divBdr>
            <w:top w:val="none" w:sz="0" w:space="0" w:color="auto"/>
            <w:left w:val="none" w:sz="0" w:space="0" w:color="auto"/>
            <w:bottom w:val="none" w:sz="0" w:space="0" w:color="auto"/>
            <w:right w:val="none" w:sz="0" w:space="0" w:color="auto"/>
          </w:divBdr>
        </w:div>
        <w:div w:id="1415130476">
          <w:marLeft w:val="0"/>
          <w:marRight w:val="0"/>
          <w:marTop w:val="0"/>
          <w:marBottom w:val="0"/>
          <w:divBdr>
            <w:top w:val="none" w:sz="0" w:space="0" w:color="auto"/>
            <w:left w:val="none" w:sz="0" w:space="0" w:color="auto"/>
            <w:bottom w:val="none" w:sz="0" w:space="0" w:color="auto"/>
            <w:right w:val="none" w:sz="0" w:space="0" w:color="auto"/>
          </w:divBdr>
        </w:div>
      </w:divsChild>
    </w:div>
    <w:div w:id="829633875">
      <w:bodyDiv w:val="1"/>
      <w:marLeft w:val="0"/>
      <w:marRight w:val="0"/>
      <w:marTop w:val="0"/>
      <w:marBottom w:val="0"/>
      <w:divBdr>
        <w:top w:val="none" w:sz="0" w:space="0" w:color="auto"/>
        <w:left w:val="none" w:sz="0" w:space="0" w:color="auto"/>
        <w:bottom w:val="none" w:sz="0" w:space="0" w:color="auto"/>
        <w:right w:val="none" w:sz="0" w:space="0" w:color="auto"/>
      </w:divBdr>
    </w:div>
    <w:div w:id="879636713">
      <w:bodyDiv w:val="1"/>
      <w:marLeft w:val="0"/>
      <w:marRight w:val="0"/>
      <w:marTop w:val="0"/>
      <w:marBottom w:val="0"/>
      <w:divBdr>
        <w:top w:val="none" w:sz="0" w:space="0" w:color="auto"/>
        <w:left w:val="none" w:sz="0" w:space="0" w:color="auto"/>
        <w:bottom w:val="none" w:sz="0" w:space="0" w:color="auto"/>
        <w:right w:val="none" w:sz="0" w:space="0" w:color="auto"/>
      </w:divBdr>
    </w:div>
    <w:div w:id="897087977">
      <w:bodyDiv w:val="1"/>
      <w:marLeft w:val="0"/>
      <w:marRight w:val="0"/>
      <w:marTop w:val="0"/>
      <w:marBottom w:val="0"/>
      <w:divBdr>
        <w:top w:val="none" w:sz="0" w:space="0" w:color="auto"/>
        <w:left w:val="none" w:sz="0" w:space="0" w:color="auto"/>
        <w:bottom w:val="none" w:sz="0" w:space="0" w:color="auto"/>
        <w:right w:val="none" w:sz="0" w:space="0" w:color="auto"/>
      </w:divBdr>
    </w:div>
    <w:div w:id="908349927">
      <w:bodyDiv w:val="1"/>
      <w:marLeft w:val="0"/>
      <w:marRight w:val="0"/>
      <w:marTop w:val="0"/>
      <w:marBottom w:val="0"/>
      <w:divBdr>
        <w:top w:val="none" w:sz="0" w:space="0" w:color="auto"/>
        <w:left w:val="none" w:sz="0" w:space="0" w:color="auto"/>
        <w:bottom w:val="none" w:sz="0" w:space="0" w:color="auto"/>
        <w:right w:val="none" w:sz="0" w:space="0" w:color="auto"/>
      </w:divBdr>
      <w:divsChild>
        <w:div w:id="136918889">
          <w:marLeft w:val="0"/>
          <w:marRight w:val="0"/>
          <w:marTop w:val="0"/>
          <w:marBottom w:val="0"/>
          <w:divBdr>
            <w:top w:val="none" w:sz="0" w:space="0" w:color="auto"/>
            <w:left w:val="none" w:sz="0" w:space="0" w:color="auto"/>
            <w:bottom w:val="none" w:sz="0" w:space="0" w:color="auto"/>
            <w:right w:val="none" w:sz="0" w:space="0" w:color="auto"/>
          </w:divBdr>
        </w:div>
        <w:div w:id="150103608">
          <w:marLeft w:val="0"/>
          <w:marRight w:val="0"/>
          <w:marTop w:val="0"/>
          <w:marBottom w:val="0"/>
          <w:divBdr>
            <w:top w:val="none" w:sz="0" w:space="0" w:color="auto"/>
            <w:left w:val="none" w:sz="0" w:space="0" w:color="auto"/>
            <w:bottom w:val="none" w:sz="0" w:space="0" w:color="auto"/>
            <w:right w:val="none" w:sz="0" w:space="0" w:color="auto"/>
          </w:divBdr>
        </w:div>
        <w:div w:id="185414732">
          <w:marLeft w:val="0"/>
          <w:marRight w:val="0"/>
          <w:marTop w:val="0"/>
          <w:marBottom w:val="0"/>
          <w:divBdr>
            <w:top w:val="none" w:sz="0" w:space="0" w:color="auto"/>
            <w:left w:val="none" w:sz="0" w:space="0" w:color="auto"/>
            <w:bottom w:val="none" w:sz="0" w:space="0" w:color="auto"/>
            <w:right w:val="none" w:sz="0" w:space="0" w:color="auto"/>
          </w:divBdr>
        </w:div>
        <w:div w:id="226764787">
          <w:marLeft w:val="0"/>
          <w:marRight w:val="0"/>
          <w:marTop w:val="0"/>
          <w:marBottom w:val="0"/>
          <w:divBdr>
            <w:top w:val="none" w:sz="0" w:space="0" w:color="auto"/>
            <w:left w:val="none" w:sz="0" w:space="0" w:color="auto"/>
            <w:bottom w:val="none" w:sz="0" w:space="0" w:color="auto"/>
            <w:right w:val="none" w:sz="0" w:space="0" w:color="auto"/>
          </w:divBdr>
        </w:div>
        <w:div w:id="249000457">
          <w:marLeft w:val="0"/>
          <w:marRight w:val="0"/>
          <w:marTop w:val="0"/>
          <w:marBottom w:val="0"/>
          <w:divBdr>
            <w:top w:val="none" w:sz="0" w:space="0" w:color="auto"/>
            <w:left w:val="none" w:sz="0" w:space="0" w:color="auto"/>
            <w:bottom w:val="none" w:sz="0" w:space="0" w:color="auto"/>
            <w:right w:val="none" w:sz="0" w:space="0" w:color="auto"/>
          </w:divBdr>
        </w:div>
        <w:div w:id="303778542">
          <w:marLeft w:val="0"/>
          <w:marRight w:val="0"/>
          <w:marTop w:val="0"/>
          <w:marBottom w:val="0"/>
          <w:divBdr>
            <w:top w:val="none" w:sz="0" w:space="0" w:color="auto"/>
            <w:left w:val="none" w:sz="0" w:space="0" w:color="auto"/>
            <w:bottom w:val="none" w:sz="0" w:space="0" w:color="auto"/>
            <w:right w:val="none" w:sz="0" w:space="0" w:color="auto"/>
          </w:divBdr>
        </w:div>
        <w:div w:id="378820758">
          <w:marLeft w:val="0"/>
          <w:marRight w:val="0"/>
          <w:marTop w:val="0"/>
          <w:marBottom w:val="0"/>
          <w:divBdr>
            <w:top w:val="none" w:sz="0" w:space="0" w:color="auto"/>
            <w:left w:val="none" w:sz="0" w:space="0" w:color="auto"/>
            <w:bottom w:val="none" w:sz="0" w:space="0" w:color="auto"/>
            <w:right w:val="none" w:sz="0" w:space="0" w:color="auto"/>
          </w:divBdr>
        </w:div>
        <w:div w:id="489761383">
          <w:marLeft w:val="0"/>
          <w:marRight w:val="0"/>
          <w:marTop w:val="0"/>
          <w:marBottom w:val="0"/>
          <w:divBdr>
            <w:top w:val="none" w:sz="0" w:space="0" w:color="auto"/>
            <w:left w:val="none" w:sz="0" w:space="0" w:color="auto"/>
            <w:bottom w:val="none" w:sz="0" w:space="0" w:color="auto"/>
            <w:right w:val="none" w:sz="0" w:space="0" w:color="auto"/>
          </w:divBdr>
        </w:div>
        <w:div w:id="504563693">
          <w:marLeft w:val="0"/>
          <w:marRight w:val="0"/>
          <w:marTop w:val="0"/>
          <w:marBottom w:val="0"/>
          <w:divBdr>
            <w:top w:val="none" w:sz="0" w:space="0" w:color="auto"/>
            <w:left w:val="none" w:sz="0" w:space="0" w:color="auto"/>
            <w:bottom w:val="none" w:sz="0" w:space="0" w:color="auto"/>
            <w:right w:val="none" w:sz="0" w:space="0" w:color="auto"/>
          </w:divBdr>
        </w:div>
        <w:div w:id="537199857">
          <w:marLeft w:val="0"/>
          <w:marRight w:val="0"/>
          <w:marTop w:val="0"/>
          <w:marBottom w:val="0"/>
          <w:divBdr>
            <w:top w:val="none" w:sz="0" w:space="0" w:color="auto"/>
            <w:left w:val="none" w:sz="0" w:space="0" w:color="auto"/>
            <w:bottom w:val="none" w:sz="0" w:space="0" w:color="auto"/>
            <w:right w:val="none" w:sz="0" w:space="0" w:color="auto"/>
          </w:divBdr>
        </w:div>
        <w:div w:id="555553585">
          <w:marLeft w:val="0"/>
          <w:marRight w:val="0"/>
          <w:marTop w:val="0"/>
          <w:marBottom w:val="0"/>
          <w:divBdr>
            <w:top w:val="none" w:sz="0" w:space="0" w:color="auto"/>
            <w:left w:val="none" w:sz="0" w:space="0" w:color="auto"/>
            <w:bottom w:val="none" w:sz="0" w:space="0" w:color="auto"/>
            <w:right w:val="none" w:sz="0" w:space="0" w:color="auto"/>
          </w:divBdr>
        </w:div>
        <w:div w:id="825977584">
          <w:marLeft w:val="0"/>
          <w:marRight w:val="0"/>
          <w:marTop w:val="0"/>
          <w:marBottom w:val="0"/>
          <w:divBdr>
            <w:top w:val="none" w:sz="0" w:space="0" w:color="auto"/>
            <w:left w:val="none" w:sz="0" w:space="0" w:color="auto"/>
            <w:bottom w:val="none" w:sz="0" w:space="0" w:color="auto"/>
            <w:right w:val="none" w:sz="0" w:space="0" w:color="auto"/>
          </w:divBdr>
        </w:div>
        <w:div w:id="831675100">
          <w:marLeft w:val="0"/>
          <w:marRight w:val="0"/>
          <w:marTop w:val="0"/>
          <w:marBottom w:val="0"/>
          <w:divBdr>
            <w:top w:val="none" w:sz="0" w:space="0" w:color="auto"/>
            <w:left w:val="none" w:sz="0" w:space="0" w:color="auto"/>
            <w:bottom w:val="none" w:sz="0" w:space="0" w:color="auto"/>
            <w:right w:val="none" w:sz="0" w:space="0" w:color="auto"/>
          </w:divBdr>
        </w:div>
        <w:div w:id="849418586">
          <w:marLeft w:val="0"/>
          <w:marRight w:val="0"/>
          <w:marTop w:val="0"/>
          <w:marBottom w:val="0"/>
          <w:divBdr>
            <w:top w:val="none" w:sz="0" w:space="0" w:color="auto"/>
            <w:left w:val="none" w:sz="0" w:space="0" w:color="auto"/>
            <w:bottom w:val="none" w:sz="0" w:space="0" w:color="auto"/>
            <w:right w:val="none" w:sz="0" w:space="0" w:color="auto"/>
          </w:divBdr>
        </w:div>
        <w:div w:id="1063141408">
          <w:marLeft w:val="0"/>
          <w:marRight w:val="0"/>
          <w:marTop w:val="0"/>
          <w:marBottom w:val="0"/>
          <w:divBdr>
            <w:top w:val="none" w:sz="0" w:space="0" w:color="auto"/>
            <w:left w:val="none" w:sz="0" w:space="0" w:color="auto"/>
            <w:bottom w:val="none" w:sz="0" w:space="0" w:color="auto"/>
            <w:right w:val="none" w:sz="0" w:space="0" w:color="auto"/>
          </w:divBdr>
        </w:div>
        <w:div w:id="1072851919">
          <w:marLeft w:val="0"/>
          <w:marRight w:val="0"/>
          <w:marTop w:val="0"/>
          <w:marBottom w:val="0"/>
          <w:divBdr>
            <w:top w:val="none" w:sz="0" w:space="0" w:color="auto"/>
            <w:left w:val="none" w:sz="0" w:space="0" w:color="auto"/>
            <w:bottom w:val="none" w:sz="0" w:space="0" w:color="auto"/>
            <w:right w:val="none" w:sz="0" w:space="0" w:color="auto"/>
          </w:divBdr>
        </w:div>
        <w:div w:id="1255170152">
          <w:marLeft w:val="0"/>
          <w:marRight w:val="0"/>
          <w:marTop w:val="0"/>
          <w:marBottom w:val="0"/>
          <w:divBdr>
            <w:top w:val="none" w:sz="0" w:space="0" w:color="auto"/>
            <w:left w:val="none" w:sz="0" w:space="0" w:color="auto"/>
            <w:bottom w:val="none" w:sz="0" w:space="0" w:color="auto"/>
            <w:right w:val="none" w:sz="0" w:space="0" w:color="auto"/>
          </w:divBdr>
        </w:div>
        <w:div w:id="1332216187">
          <w:marLeft w:val="0"/>
          <w:marRight w:val="0"/>
          <w:marTop w:val="0"/>
          <w:marBottom w:val="0"/>
          <w:divBdr>
            <w:top w:val="none" w:sz="0" w:space="0" w:color="auto"/>
            <w:left w:val="none" w:sz="0" w:space="0" w:color="auto"/>
            <w:bottom w:val="none" w:sz="0" w:space="0" w:color="auto"/>
            <w:right w:val="none" w:sz="0" w:space="0" w:color="auto"/>
          </w:divBdr>
        </w:div>
        <w:div w:id="1411195789">
          <w:marLeft w:val="0"/>
          <w:marRight w:val="0"/>
          <w:marTop w:val="0"/>
          <w:marBottom w:val="0"/>
          <w:divBdr>
            <w:top w:val="none" w:sz="0" w:space="0" w:color="auto"/>
            <w:left w:val="none" w:sz="0" w:space="0" w:color="auto"/>
            <w:bottom w:val="none" w:sz="0" w:space="0" w:color="auto"/>
            <w:right w:val="none" w:sz="0" w:space="0" w:color="auto"/>
          </w:divBdr>
        </w:div>
        <w:div w:id="1423454049">
          <w:marLeft w:val="0"/>
          <w:marRight w:val="0"/>
          <w:marTop w:val="0"/>
          <w:marBottom w:val="0"/>
          <w:divBdr>
            <w:top w:val="none" w:sz="0" w:space="0" w:color="auto"/>
            <w:left w:val="none" w:sz="0" w:space="0" w:color="auto"/>
            <w:bottom w:val="none" w:sz="0" w:space="0" w:color="auto"/>
            <w:right w:val="none" w:sz="0" w:space="0" w:color="auto"/>
          </w:divBdr>
        </w:div>
        <w:div w:id="1463186577">
          <w:marLeft w:val="0"/>
          <w:marRight w:val="0"/>
          <w:marTop w:val="0"/>
          <w:marBottom w:val="0"/>
          <w:divBdr>
            <w:top w:val="none" w:sz="0" w:space="0" w:color="auto"/>
            <w:left w:val="none" w:sz="0" w:space="0" w:color="auto"/>
            <w:bottom w:val="none" w:sz="0" w:space="0" w:color="auto"/>
            <w:right w:val="none" w:sz="0" w:space="0" w:color="auto"/>
          </w:divBdr>
        </w:div>
        <w:div w:id="1474056330">
          <w:marLeft w:val="0"/>
          <w:marRight w:val="0"/>
          <w:marTop w:val="0"/>
          <w:marBottom w:val="0"/>
          <w:divBdr>
            <w:top w:val="none" w:sz="0" w:space="0" w:color="auto"/>
            <w:left w:val="none" w:sz="0" w:space="0" w:color="auto"/>
            <w:bottom w:val="none" w:sz="0" w:space="0" w:color="auto"/>
            <w:right w:val="none" w:sz="0" w:space="0" w:color="auto"/>
          </w:divBdr>
        </w:div>
        <w:div w:id="1525166314">
          <w:marLeft w:val="0"/>
          <w:marRight w:val="0"/>
          <w:marTop w:val="0"/>
          <w:marBottom w:val="0"/>
          <w:divBdr>
            <w:top w:val="none" w:sz="0" w:space="0" w:color="auto"/>
            <w:left w:val="none" w:sz="0" w:space="0" w:color="auto"/>
            <w:bottom w:val="none" w:sz="0" w:space="0" w:color="auto"/>
            <w:right w:val="none" w:sz="0" w:space="0" w:color="auto"/>
          </w:divBdr>
        </w:div>
        <w:div w:id="1578904119">
          <w:marLeft w:val="0"/>
          <w:marRight w:val="0"/>
          <w:marTop w:val="0"/>
          <w:marBottom w:val="0"/>
          <w:divBdr>
            <w:top w:val="none" w:sz="0" w:space="0" w:color="auto"/>
            <w:left w:val="none" w:sz="0" w:space="0" w:color="auto"/>
            <w:bottom w:val="none" w:sz="0" w:space="0" w:color="auto"/>
            <w:right w:val="none" w:sz="0" w:space="0" w:color="auto"/>
          </w:divBdr>
        </w:div>
        <w:div w:id="1837574338">
          <w:marLeft w:val="0"/>
          <w:marRight w:val="0"/>
          <w:marTop w:val="0"/>
          <w:marBottom w:val="0"/>
          <w:divBdr>
            <w:top w:val="none" w:sz="0" w:space="0" w:color="auto"/>
            <w:left w:val="none" w:sz="0" w:space="0" w:color="auto"/>
            <w:bottom w:val="none" w:sz="0" w:space="0" w:color="auto"/>
            <w:right w:val="none" w:sz="0" w:space="0" w:color="auto"/>
          </w:divBdr>
        </w:div>
        <w:div w:id="1861355246">
          <w:marLeft w:val="0"/>
          <w:marRight w:val="0"/>
          <w:marTop w:val="0"/>
          <w:marBottom w:val="0"/>
          <w:divBdr>
            <w:top w:val="none" w:sz="0" w:space="0" w:color="auto"/>
            <w:left w:val="none" w:sz="0" w:space="0" w:color="auto"/>
            <w:bottom w:val="none" w:sz="0" w:space="0" w:color="auto"/>
            <w:right w:val="none" w:sz="0" w:space="0" w:color="auto"/>
          </w:divBdr>
        </w:div>
        <w:div w:id="1874030738">
          <w:marLeft w:val="0"/>
          <w:marRight w:val="0"/>
          <w:marTop w:val="0"/>
          <w:marBottom w:val="0"/>
          <w:divBdr>
            <w:top w:val="none" w:sz="0" w:space="0" w:color="auto"/>
            <w:left w:val="none" w:sz="0" w:space="0" w:color="auto"/>
            <w:bottom w:val="none" w:sz="0" w:space="0" w:color="auto"/>
            <w:right w:val="none" w:sz="0" w:space="0" w:color="auto"/>
          </w:divBdr>
        </w:div>
        <w:div w:id="1963539863">
          <w:marLeft w:val="0"/>
          <w:marRight w:val="0"/>
          <w:marTop w:val="0"/>
          <w:marBottom w:val="0"/>
          <w:divBdr>
            <w:top w:val="none" w:sz="0" w:space="0" w:color="auto"/>
            <w:left w:val="none" w:sz="0" w:space="0" w:color="auto"/>
            <w:bottom w:val="none" w:sz="0" w:space="0" w:color="auto"/>
            <w:right w:val="none" w:sz="0" w:space="0" w:color="auto"/>
          </w:divBdr>
        </w:div>
        <w:div w:id="1985114268">
          <w:marLeft w:val="0"/>
          <w:marRight w:val="0"/>
          <w:marTop w:val="0"/>
          <w:marBottom w:val="0"/>
          <w:divBdr>
            <w:top w:val="none" w:sz="0" w:space="0" w:color="auto"/>
            <w:left w:val="none" w:sz="0" w:space="0" w:color="auto"/>
            <w:bottom w:val="none" w:sz="0" w:space="0" w:color="auto"/>
            <w:right w:val="none" w:sz="0" w:space="0" w:color="auto"/>
          </w:divBdr>
        </w:div>
      </w:divsChild>
    </w:div>
    <w:div w:id="932477461">
      <w:bodyDiv w:val="1"/>
      <w:marLeft w:val="0"/>
      <w:marRight w:val="0"/>
      <w:marTop w:val="0"/>
      <w:marBottom w:val="0"/>
      <w:divBdr>
        <w:top w:val="none" w:sz="0" w:space="0" w:color="auto"/>
        <w:left w:val="none" w:sz="0" w:space="0" w:color="auto"/>
        <w:bottom w:val="none" w:sz="0" w:space="0" w:color="auto"/>
        <w:right w:val="none" w:sz="0" w:space="0" w:color="auto"/>
      </w:divBdr>
      <w:divsChild>
        <w:div w:id="553127406">
          <w:marLeft w:val="0"/>
          <w:marRight w:val="0"/>
          <w:marTop w:val="0"/>
          <w:marBottom w:val="0"/>
          <w:divBdr>
            <w:top w:val="none" w:sz="0" w:space="0" w:color="auto"/>
            <w:left w:val="none" w:sz="0" w:space="0" w:color="auto"/>
            <w:bottom w:val="none" w:sz="0" w:space="0" w:color="auto"/>
            <w:right w:val="none" w:sz="0" w:space="0" w:color="auto"/>
          </w:divBdr>
        </w:div>
        <w:div w:id="627659718">
          <w:marLeft w:val="0"/>
          <w:marRight w:val="0"/>
          <w:marTop w:val="0"/>
          <w:marBottom w:val="0"/>
          <w:divBdr>
            <w:top w:val="none" w:sz="0" w:space="0" w:color="auto"/>
            <w:left w:val="none" w:sz="0" w:space="0" w:color="auto"/>
            <w:bottom w:val="none" w:sz="0" w:space="0" w:color="auto"/>
            <w:right w:val="none" w:sz="0" w:space="0" w:color="auto"/>
          </w:divBdr>
        </w:div>
        <w:div w:id="1589772436">
          <w:marLeft w:val="0"/>
          <w:marRight w:val="0"/>
          <w:marTop w:val="0"/>
          <w:marBottom w:val="0"/>
          <w:divBdr>
            <w:top w:val="none" w:sz="0" w:space="0" w:color="auto"/>
            <w:left w:val="none" w:sz="0" w:space="0" w:color="auto"/>
            <w:bottom w:val="none" w:sz="0" w:space="0" w:color="auto"/>
            <w:right w:val="none" w:sz="0" w:space="0" w:color="auto"/>
          </w:divBdr>
        </w:div>
        <w:div w:id="1934240646">
          <w:marLeft w:val="0"/>
          <w:marRight w:val="0"/>
          <w:marTop w:val="0"/>
          <w:marBottom w:val="0"/>
          <w:divBdr>
            <w:top w:val="none" w:sz="0" w:space="0" w:color="auto"/>
            <w:left w:val="none" w:sz="0" w:space="0" w:color="auto"/>
            <w:bottom w:val="none" w:sz="0" w:space="0" w:color="auto"/>
            <w:right w:val="none" w:sz="0" w:space="0" w:color="auto"/>
          </w:divBdr>
        </w:div>
      </w:divsChild>
    </w:div>
    <w:div w:id="1110973852">
      <w:bodyDiv w:val="1"/>
      <w:marLeft w:val="0"/>
      <w:marRight w:val="0"/>
      <w:marTop w:val="0"/>
      <w:marBottom w:val="0"/>
      <w:divBdr>
        <w:top w:val="none" w:sz="0" w:space="0" w:color="auto"/>
        <w:left w:val="none" w:sz="0" w:space="0" w:color="auto"/>
        <w:bottom w:val="none" w:sz="0" w:space="0" w:color="auto"/>
        <w:right w:val="none" w:sz="0" w:space="0" w:color="auto"/>
      </w:divBdr>
    </w:div>
    <w:div w:id="1123115826">
      <w:bodyDiv w:val="1"/>
      <w:marLeft w:val="0"/>
      <w:marRight w:val="0"/>
      <w:marTop w:val="0"/>
      <w:marBottom w:val="0"/>
      <w:divBdr>
        <w:top w:val="none" w:sz="0" w:space="0" w:color="auto"/>
        <w:left w:val="none" w:sz="0" w:space="0" w:color="auto"/>
        <w:bottom w:val="none" w:sz="0" w:space="0" w:color="auto"/>
        <w:right w:val="none" w:sz="0" w:space="0" w:color="auto"/>
      </w:divBdr>
    </w:div>
    <w:div w:id="1126779736">
      <w:bodyDiv w:val="1"/>
      <w:marLeft w:val="0"/>
      <w:marRight w:val="0"/>
      <w:marTop w:val="0"/>
      <w:marBottom w:val="0"/>
      <w:divBdr>
        <w:top w:val="none" w:sz="0" w:space="0" w:color="auto"/>
        <w:left w:val="none" w:sz="0" w:space="0" w:color="auto"/>
        <w:bottom w:val="none" w:sz="0" w:space="0" w:color="auto"/>
        <w:right w:val="none" w:sz="0" w:space="0" w:color="auto"/>
      </w:divBdr>
    </w:div>
    <w:div w:id="1130780642">
      <w:bodyDiv w:val="1"/>
      <w:marLeft w:val="0"/>
      <w:marRight w:val="0"/>
      <w:marTop w:val="0"/>
      <w:marBottom w:val="0"/>
      <w:divBdr>
        <w:top w:val="none" w:sz="0" w:space="0" w:color="auto"/>
        <w:left w:val="none" w:sz="0" w:space="0" w:color="auto"/>
        <w:bottom w:val="none" w:sz="0" w:space="0" w:color="auto"/>
        <w:right w:val="none" w:sz="0" w:space="0" w:color="auto"/>
      </w:divBdr>
      <w:divsChild>
        <w:div w:id="282271558">
          <w:marLeft w:val="0"/>
          <w:marRight w:val="0"/>
          <w:marTop w:val="0"/>
          <w:marBottom w:val="0"/>
          <w:divBdr>
            <w:top w:val="none" w:sz="0" w:space="0" w:color="auto"/>
            <w:left w:val="none" w:sz="0" w:space="0" w:color="auto"/>
            <w:bottom w:val="none" w:sz="0" w:space="0" w:color="auto"/>
            <w:right w:val="none" w:sz="0" w:space="0" w:color="auto"/>
          </w:divBdr>
        </w:div>
      </w:divsChild>
    </w:div>
    <w:div w:id="1133904760">
      <w:bodyDiv w:val="1"/>
      <w:marLeft w:val="0"/>
      <w:marRight w:val="0"/>
      <w:marTop w:val="0"/>
      <w:marBottom w:val="0"/>
      <w:divBdr>
        <w:top w:val="none" w:sz="0" w:space="0" w:color="auto"/>
        <w:left w:val="none" w:sz="0" w:space="0" w:color="auto"/>
        <w:bottom w:val="none" w:sz="0" w:space="0" w:color="auto"/>
        <w:right w:val="none" w:sz="0" w:space="0" w:color="auto"/>
      </w:divBdr>
      <w:divsChild>
        <w:div w:id="950818834">
          <w:marLeft w:val="0"/>
          <w:marRight w:val="0"/>
          <w:marTop w:val="0"/>
          <w:marBottom w:val="0"/>
          <w:divBdr>
            <w:top w:val="none" w:sz="0" w:space="0" w:color="auto"/>
            <w:left w:val="none" w:sz="0" w:space="0" w:color="auto"/>
            <w:bottom w:val="none" w:sz="0" w:space="0" w:color="auto"/>
            <w:right w:val="none" w:sz="0" w:space="0" w:color="auto"/>
          </w:divBdr>
        </w:div>
      </w:divsChild>
    </w:div>
    <w:div w:id="1144197510">
      <w:bodyDiv w:val="1"/>
      <w:marLeft w:val="0"/>
      <w:marRight w:val="0"/>
      <w:marTop w:val="0"/>
      <w:marBottom w:val="0"/>
      <w:divBdr>
        <w:top w:val="none" w:sz="0" w:space="0" w:color="auto"/>
        <w:left w:val="none" w:sz="0" w:space="0" w:color="auto"/>
        <w:bottom w:val="none" w:sz="0" w:space="0" w:color="auto"/>
        <w:right w:val="none" w:sz="0" w:space="0" w:color="auto"/>
      </w:divBdr>
    </w:div>
    <w:div w:id="1181702339">
      <w:bodyDiv w:val="1"/>
      <w:marLeft w:val="0"/>
      <w:marRight w:val="0"/>
      <w:marTop w:val="0"/>
      <w:marBottom w:val="0"/>
      <w:divBdr>
        <w:top w:val="none" w:sz="0" w:space="0" w:color="auto"/>
        <w:left w:val="none" w:sz="0" w:space="0" w:color="auto"/>
        <w:bottom w:val="none" w:sz="0" w:space="0" w:color="auto"/>
        <w:right w:val="none" w:sz="0" w:space="0" w:color="auto"/>
      </w:divBdr>
    </w:div>
    <w:div w:id="1198734404">
      <w:bodyDiv w:val="1"/>
      <w:marLeft w:val="0"/>
      <w:marRight w:val="0"/>
      <w:marTop w:val="0"/>
      <w:marBottom w:val="0"/>
      <w:divBdr>
        <w:top w:val="none" w:sz="0" w:space="0" w:color="auto"/>
        <w:left w:val="none" w:sz="0" w:space="0" w:color="auto"/>
        <w:bottom w:val="none" w:sz="0" w:space="0" w:color="auto"/>
        <w:right w:val="none" w:sz="0" w:space="0" w:color="auto"/>
      </w:divBdr>
    </w:div>
    <w:div w:id="1212497038">
      <w:bodyDiv w:val="1"/>
      <w:marLeft w:val="0"/>
      <w:marRight w:val="0"/>
      <w:marTop w:val="0"/>
      <w:marBottom w:val="0"/>
      <w:divBdr>
        <w:top w:val="none" w:sz="0" w:space="0" w:color="auto"/>
        <w:left w:val="none" w:sz="0" w:space="0" w:color="auto"/>
        <w:bottom w:val="none" w:sz="0" w:space="0" w:color="auto"/>
        <w:right w:val="none" w:sz="0" w:space="0" w:color="auto"/>
      </w:divBdr>
      <w:divsChild>
        <w:div w:id="188420914">
          <w:marLeft w:val="0"/>
          <w:marRight w:val="0"/>
          <w:marTop w:val="0"/>
          <w:marBottom w:val="0"/>
          <w:divBdr>
            <w:top w:val="none" w:sz="0" w:space="0" w:color="auto"/>
            <w:left w:val="none" w:sz="0" w:space="0" w:color="auto"/>
            <w:bottom w:val="none" w:sz="0" w:space="0" w:color="auto"/>
            <w:right w:val="none" w:sz="0" w:space="0" w:color="auto"/>
          </w:divBdr>
        </w:div>
        <w:div w:id="212933524">
          <w:marLeft w:val="0"/>
          <w:marRight w:val="0"/>
          <w:marTop w:val="0"/>
          <w:marBottom w:val="0"/>
          <w:divBdr>
            <w:top w:val="none" w:sz="0" w:space="0" w:color="auto"/>
            <w:left w:val="none" w:sz="0" w:space="0" w:color="auto"/>
            <w:bottom w:val="none" w:sz="0" w:space="0" w:color="auto"/>
            <w:right w:val="none" w:sz="0" w:space="0" w:color="auto"/>
          </w:divBdr>
        </w:div>
        <w:div w:id="224729952">
          <w:marLeft w:val="0"/>
          <w:marRight w:val="0"/>
          <w:marTop w:val="0"/>
          <w:marBottom w:val="0"/>
          <w:divBdr>
            <w:top w:val="none" w:sz="0" w:space="0" w:color="auto"/>
            <w:left w:val="none" w:sz="0" w:space="0" w:color="auto"/>
            <w:bottom w:val="none" w:sz="0" w:space="0" w:color="auto"/>
            <w:right w:val="none" w:sz="0" w:space="0" w:color="auto"/>
          </w:divBdr>
        </w:div>
        <w:div w:id="303628298">
          <w:marLeft w:val="0"/>
          <w:marRight w:val="0"/>
          <w:marTop w:val="0"/>
          <w:marBottom w:val="0"/>
          <w:divBdr>
            <w:top w:val="none" w:sz="0" w:space="0" w:color="auto"/>
            <w:left w:val="none" w:sz="0" w:space="0" w:color="auto"/>
            <w:bottom w:val="none" w:sz="0" w:space="0" w:color="auto"/>
            <w:right w:val="none" w:sz="0" w:space="0" w:color="auto"/>
          </w:divBdr>
        </w:div>
        <w:div w:id="309333512">
          <w:marLeft w:val="0"/>
          <w:marRight w:val="0"/>
          <w:marTop w:val="0"/>
          <w:marBottom w:val="0"/>
          <w:divBdr>
            <w:top w:val="none" w:sz="0" w:space="0" w:color="auto"/>
            <w:left w:val="none" w:sz="0" w:space="0" w:color="auto"/>
            <w:bottom w:val="none" w:sz="0" w:space="0" w:color="auto"/>
            <w:right w:val="none" w:sz="0" w:space="0" w:color="auto"/>
          </w:divBdr>
        </w:div>
        <w:div w:id="310670926">
          <w:marLeft w:val="0"/>
          <w:marRight w:val="0"/>
          <w:marTop w:val="0"/>
          <w:marBottom w:val="0"/>
          <w:divBdr>
            <w:top w:val="none" w:sz="0" w:space="0" w:color="auto"/>
            <w:left w:val="none" w:sz="0" w:space="0" w:color="auto"/>
            <w:bottom w:val="none" w:sz="0" w:space="0" w:color="auto"/>
            <w:right w:val="none" w:sz="0" w:space="0" w:color="auto"/>
          </w:divBdr>
        </w:div>
        <w:div w:id="333848172">
          <w:marLeft w:val="0"/>
          <w:marRight w:val="0"/>
          <w:marTop w:val="0"/>
          <w:marBottom w:val="0"/>
          <w:divBdr>
            <w:top w:val="none" w:sz="0" w:space="0" w:color="auto"/>
            <w:left w:val="none" w:sz="0" w:space="0" w:color="auto"/>
            <w:bottom w:val="none" w:sz="0" w:space="0" w:color="auto"/>
            <w:right w:val="none" w:sz="0" w:space="0" w:color="auto"/>
          </w:divBdr>
        </w:div>
        <w:div w:id="450900383">
          <w:marLeft w:val="0"/>
          <w:marRight w:val="0"/>
          <w:marTop w:val="0"/>
          <w:marBottom w:val="0"/>
          <w:divBdr>
            <w:top w:val="none" w:sz="0" w:space="0" w:color="auto"/>
            <w:left w:val="none" w:sz="0" w:space="0" w:color="auto"/>
            <w:bottom w:val="none" w:sz="0" w:space="0" w:color="auto"/>
            <w:right w:val="none" w:sz="0" w:space="0" w:color="auto"/>
          </w:divBdr>
        </w:div>
        <w:div w:id="573013297">
          <w:marLeft w:val="0"/>
          <w:marRight w:val="0"/>
          <w:marTop w:val="0"/>
          <w:marBottom w:val="0"/>
          <w:divBdr>
            <w:top w:val="none" w:sz="0" w:space="0" w:color="auto"/>
            <w:left w:val="none" w:sz="0" w:space="0" w:color="auto"/>
            <w:bottom w:val="none" w:sz="0" w:space="0" w:color="auto"/>
            <w:right w:val="none" w:sz="0" w:space="0" w:color="auto"/>
          </w:divBdr>
        </w:div>
        <w:div w:id="583339770">
          <w:marLeft w:val="0"/>
          <w:marRight w:val="0"/>
          <w:marTop w:val="0"/>
          <w:marBottom w:val="0"/>
          <w:divBdr>
            <w:top w:val="none" w:sz="0" w:space="0" w:color="auto"/>
            <w:left w:val="none" w:sz="0" w:space="0" w:color="auto"/>
            <w:bottom w:val="none" w:sz="0" w:space="0" w:color="auto"/>
            <w:right w:val="none" w:sz="0" w:space="0" w:color="auto"/>
          </w:divBdr>
        </w:div>
        <w:div w:id="613054572">
          <w:marLeft w:val="0"/>
          <w:marRight w:val="0"/>
          <w:marTop w:val="0"/>
          <w:marBottom w:val="0"/>
          <w:divBdr>
            <w:top w:val="none" w:sz="0" w:space="0" w:color="auto"/>
            <w:left w:val="none" w:sz="0" w:space="0" w:color="auto"/>
            <w:bottom w:val="none" w:sz="0" w:space="0" w:color="auto"/>
            <w:right w:val="none" w:sz="0" w:space="0" w:color="auto"/>
          </w:divBdr>
        </w:div>
        <w:div w:id="674650397">
          <w:marLeft w:val="0"/>
          <w:marRight w:val="0"/>
          <w:marTop w:val="0"/>
          <w:marBottom w:val="0"/>
          <w:divBdr>
            <w:top w:val="none" w:sz="0" w:space="0" w:color="auto"/>
            <w:left w:val="none" w:sz="0" w:space="0" w:color="auto"/>
            <w:bottom w:val="none" w:sz="0" w:space="0" w:color="auto"/>
            <w:right w:val="none" w:sz="0" w:space="0" w:color="auto"/>
          </w:divBdr>
        </w:div>
        <w:div w:id="728770999">
          <w:marLeft w:val="0"/>
          <w:marRight w:val="0"/>
          <w:marTop w:val="0"/>
          <w:marBottom w:val="0"/>
          <w:divBdr>
            <w:top w:val="none" w:sz="0" w:space="0" w:color="auto"/>
            <w:left w:val="none" w:sz="0" w:space="0" w:color="auto"/>
            <w:bottom w:val="none" w:sz="0" w:space="0" w:color="auto"/>
            <w:right w:val="none" w:sz="0" w:space="0" w:color="auto"/>
          </w:divBdr>
        </w:div>
        <w:div w:id="740248726">
          <w:marLeft w:val="0"/>
          <w:marRight w:val="0"/>
          <w:marTop w:val="0"/>
          <w:marBottom w:val="0"/>
          <w:divBdr>
            <w:top w:val="none" w:sz="0" w:space="0" w:color="auto"/>
            <w:left w:val="none" w:sz="0" w:space="0" w:color="auto"/>
            <w:bottom w:val="none" w:sz="0" w:space="0" w:color="auto"/>
            <w:right w:val="none" w:sz="0" w:space="0" w:color="auto"/>
          </w:divBdr>
        </w:div>
        <w:div w:id="785781901">
          <w:marLeft w:val="0"/>
          <w:marRight w:val="0"/>
          <w:marTop w:val="0"/>
          <w:marBottom w:val="0"/>
          <w:divBdr>
            <w:top w:val="none" w:sz="0" w:space="0" w:color="auto"/>
            <w:left w:val="none" w:sz="0" w:space="0" w:color="auto"/>
            <w:bottom w:val="none" w:sz="0" w:space="0" w:color="auto"/>
            <w:right w:val="none" w:sz="0" w:space="0" w:color="auto"/>
          </w:divBdr>
        </w:div>
        <w:div w:id="1010524693">
          <w:marLeft w:val="0"/>
          <w:marRight w:val="0"/>
          <w:marTop w:val="0"/>
          <w:marBottom w:val="0"/>
          <w:divBdr>
            <w:top w:val="none" w:sz="0" w:space="0" w:color="auto"/>
            <w:left w:val="none" w:sz="0" w:space="0" w:color="auto"/>
            <w:bottom w:val="none" w:sz="0" w:space="0" w:color="auto"/>
            <w:right w:val="none" w:sz="0" w:space="0" w:color="auto"/>
          </w:divBdr>
        </w:div>
        <w:div w:id="1066345733">
          <w:marLeft w:val="0"/>
          <w:marRight w:val="0"/>
          <w:marTop w:val="0"/>
          <w:marBottom w:val="0"/>
          <w:divBdr>
            <w:top w:val="none" w:sz="0" w:space="0" w:color="auto"/>
            <w:left w:val="none" w:sz="0" w:space="0" w:color="auto"/>
            <w:bottom w:val="none" w:sz="0" w:space="0" w:color="auto"/>
            <w:right w:val="none" w:sz="0" w:space="0" w:color="auto"/>
          </w:divBdr>
        </w:div>
        <w:div w:id="1078330746">
          <w:marLeft w:val="0"/>
          <w:marRight w:val="0"/>
          <w:marTop w:val="0"/>
          <w:marBottom w:val="0"/>
          <w:divBdr>
            <w:top w:val="none" w:sz="0" w:space="0" w:color="auto"/>
            <w:left w:val="none" w:sz="0" w:space="0" w:color="auto"/>
            <w:bottom w:val="none" w:sz="0" w:space="0" w:color="auto"/>
            <w:right w:val="none" w:sz="0" w:space="0" w:color="auto"/>
          </w:divBdr>
        </w:div>
        <w:div w:id="1103964406">
          <w:marLeft w:val="0"/>
          <w:marRight w:val="0"/>
          <w:marTop w:val="0"/>
          <w:marBottom w:val="0"/>
          <w:divBdr>
            <w:top w:val="none" w:sz="0" w:space="0" w:color="auto"/>
            <w:left w:val="none" w:sz="0" w:space="0" w:color="auto"/>
            <w:bottom w:val="none" w:sz="0" w:space="0" w:color="auto"/>
            <w:right w:val="none" w:sz="0" w:space="0" w:color="auto"/>
          </w:divBdr>
        </w:div>
        <w:div w:id="1158692742">
          <w:marLeft w:val="0"/>
          <w:marRight w:val="0"/>
          <w:marTop w:val="0"/>
          <w:marBottom w:val="0"/>
          <w:divBdr>
            <w:top w:val="none" w:sz="0" w:space="0" w:color="auto"/>
            <w:left w:val="none" w:sz="0" w:space="0" w:color="auto"/>
            <w:bottom w:val="none" w:sz="0" w:space="0" w:color="auto"/>
            <w:right w:val="none" w:sz="0" w:space="0" w:color="auto"/>
          </w:divBdr>
        </w:div>
        <w:div w:id="1201474336">
          <w:marLeft w:val="0"/>
          <w:marRight w:val="0"/>
          <w:marTop w:val="0"/>
          <w:marBottom w:val="0"/>
          <w:divBdr>
            <w:top w:val="none" w:sz="0" w:space="0" w:color="auto"/>
            <w:left w:val="none" w:sz="0" w:space="0" w:color="auto"/>
            <w:bottom w:val="none" w:sz="0" w:space="0" w:color="auto"/>
            <w:right w:val="none" w:sz="0" w:space="0" w:color="auto"/>
          </w:divBdr>
        </w:div>
        <w:div w:id="1396049310">
          <w:marLeft w:val="0"/>
          <w:marRight w:val="0"/>
          <w:marTop w:val="0"/>
          <w:marBottom w:val="0"/>
          <w:divBdr>
            <w:top w:val="none" w:sz="0" w:space="0" w:color="auto"/>
            <w:left w:val="none" w:sz="0" w:space="0" w:color="auto"/>
            <w:bottom w:val="none" w:sz="0" w:space="0" w:color="auto"/>
            <w:right w:val="none" w:sz="0" w:space="0" w:color="auto"/>
          </w:divBdr>
        </w:div>
        <w:div w:id="1551334855">
          <w:marLeft w:val="0"/>
          <w:marRight w:val="0"/>
          <w:marTop w:val="0"/>
          <w:marBottom w:val="0"/>
          <w:divBdr>
            <w:top w:val="none" w:sz="0" w:space="0" w:color="auto"/>
            <w:left w:val="none" w:sz="0" w:space="0" w:color="auto"/>
            <w:bottom w:val="none" w:sz="0" w:space="0" w:color="auto"/>
            <w:right w:val="none" w:sz="0" w:space="0" w:color="auto"/>
          </w:divBdr>
        </w:div>
        <w:div w:id="1691681473">
          <w:marLeft w:val="0"/>
          <w:marRight w:val="0"/>
          <w:marTop w:val="0"/>
          <w:marBottom w:val="0"/>
          <w:divBdr>
            <w:top w:val="none" w:sz="0" w:space="0" w:color="auto"/>
            <w:left w:val="none" w:sz="0" w:space="0" w:color="auto"/>
            <w:bottom w:val="none" w:sz="0" w:space="0" w:color="auto"/>
            <w:right w:val="none" w:sz="0" w:space="0" w:color="auto"/>
          </w:divBdr>
        </w:div>
        <w:div w:id="1710951915">
          <w:marLeft w:val="0"/>
          <w:marRight w:val="0"/>
          <w:marTop w:val="0"/>
          <w:marBottom w:val="0"/>
          <w:divBdr>
            <w:top w:val="none" w:sz="0" w:space="0" w:color="auto"/>
            <w:left w:val="none" w:sz="0" w:space="0" w:color="auto"/>
            <w:bottom w:val="none" w:sz="0" w:space="0" w:color="auto"/>
            <w:right w:val="none" w:sz="0" w:space="0" w:color="auto"/>
          </w:divBdr>
        </w:div>
        <w:div w:id="1733506663">
          <w:marLeft w:val="0"/>
          <w:marRight w:val="0"/>
          <w:marTop w:val="0"/>
          <w:marBottom w:val="0"/>
          <w:divBdr>
            <w:top w:val="none" w:sz="0" w:space="0" w:color="auto"/>
            <w:left w:val="none" w:sz="0" w:space="0" w:color="auto"/>
            <w:bottom w:val="none" w:sz="0" w:space="0" w:color="auto"/>
            <w:right w:val="none" w:sz="0" w:space="0" w:color="auto"/>
          </w:divBdr>
        </w:div>
        <w:div w:id="1785537638">
          <w:marLeft w:val="0"/>
          <w:marRight w:val="0"/>
          <w:marTop w:val="0"/>
          <w:marBottom w:val="0"/>
          <w:divBdr>
            <w:top w:val="none" w:sz="0" w:space="0" w:color="auto"/>
            <w:left w:val="none" w:sz="0" w:space="0" w:color="auto"/>
            <w:bottom w:val="none" w:sz="0" w:space="0" w:color="auto"/>
            <w:right w:val="none" w:sz="0" w:space="0" w:color="auto"/>
          </w:divBdr>
        </w:div>
        <w:div w:id="1805661748">
          <w:marLeft w:val="0"/>
          <w:marRight w:val="0"/>
          <w:marTop w:val="0"/>
          <w:marBottom w:val="0"/>
          <w:divBdr>
            <w:top w:val="none" w:sz="0" w:space="0" w:color="auto"/>
            <w:left w:val="none" w:sz="0" w:space="0" w:color="auto"/>
            <w:bottom w:val="none" w:sz="0" w:space="0" w:color="auto"/>
            <w:right w:val="none" w:sz="0" w:space="0" w:color="auto"/>
          </w:divBdr>
        </w:div>
        <w:div w:id="1826625195">
          <w:marLeft w:val="0"/>
          <w:marRight w:val="0"/>
          <w:marTop w:val="0"/>
          <w:marBottom w:val="0"/>
          <w:divBdr>
            <w:top w:val="none" w:sz="0" w:space="0" w:color="auto"/>
            <w:left w:val="none" w:sz="0" w:space="0" w:color="auto"/>
            <w:bottom w:val="none" w:sz="0" w:space="0" w:color="auto"/>
            <w:right w:val="none" w:sz="0" w:space="0" w:color="auto"/>
          </w:divBdr>
        </w:div>
        <w:div w:id="1840076743">
          <w:marLeft w:val="0"/>
          <w:marRight w:val="0"/>
          <w:marTop w:val="0"/>
          <w:marBottom w:val="0"/>
          <w:divBdr>
            <w:top w:val="none" w:sz="0" w:space="0" w:color="auto"/>
            <w:left w:val="none" w:sz="0" w:space="0" w:color="auto"/>
            <w:bottom w:val="none" w:sz="0" w:space="0" w:color="auto"/>
            <w:right w:val="none" w:sz="0" w:space="0" w:color="auto"/>
          </w:divBdr>
        </w:div>
        <w:div w:id="2016178827">
          <w:marLeft w:val="0"/>
          <w:marRight w:val="0"/>
          <w:marTop w:val="0"/>
          <w:marBottom w:val="0"/>
          <w:divBdr>
            <w:top w:val="none" w:sz="0" w:space="0" w:color="auto"/>
            <w:left w:val="none" w:sz="0" w:space="0" w:color="auto"/>
            <w:bottom w:val="none" w:sz="0" w:space="0" w:color="auto"/>
            <w:right w:val="none" w:sz="0" w:space="0" w:color="auto"/>
          </w:divBdr>
        </w:div>
        <w:div w:id="2115441075">
          <w:marLeft w:val="0"/>
          <w:marRight w:val="0"/>
          <w:marTop w:val="0"/>
          <w:marBottom w:val="0"/>
          <w:divBdr>
            <w:top w:val="none" w:sz="0" w:space="0" w:color="auto"/>
            <w:left w:val="none" w:sz="0" w:space="0" w:color="auto"/>
            <w:bottom w:val="none" w:sz="0" w:space="0" w:color="auto"/>
            <w:right w:val="none" w:sz="0" w:space="0" w:color="auto"/>
          </w:divBdr>
        </w:div>
        <w:div w:id="2124763990">
          <w:marLeft w:val="0"/>
          <w:marRight w:val="0"/>
          <w:marTop w:val="0"/>
          <w:marBottom w:val="0"/>
          <w:divBdr>
            <w:top w:val="none" w:sz="0" w:space="0" w:color="auto"/>
            <w:left w:val="none" w:sz="0" w:space="0" w:color="auto"/>
            <w:bottom w:val="none" w:sz="0" w:space="0" w:color="auto"/>
            <w:right w:val="none" w:sz="0" w:space="0" w:color="auto"/>
          </w:divBdr>
        </w:div>
        <w:div w:id="2131706646">
          <w:marLeft w:val="0"/>
          <w:marRight w:val="0"/>
          <w:marTop w:val="0"/>
          <w:marBottom w:val="0"/>
          <w:divBdr>
            <w:top w:val="none" w:sz="0" w:space="0" w:color="auto"/>
            <w:left w:val="none" w:sz="0" w:space="0" w:color="auto"/>
            <w:bottom w:val="none" w:sz="0" w:space="0" w:color="auto"/>
            <w:right w:val="none" w:sz="0" w:space="0" w:color="auto"/>
          </w:divBdr>
        </w:div>
      </w:divsChild>
    </w:div>
    <w:div w:id="1226184908">
      <w:bodyDiv w:val="1"/>
      <w:marLeft w:val="0"/>
      <w:marRight w:val="0"/>
      <w:marTop w:val="0"/>
      <w:marBottom w:val="0"/>
      <w:divBdr>
        <w:top w:val="none" w:sz="0" w:space="0" w:color="auto"/>
        <w:left w:val="none" w:sz="0" w:space="0" w:color="auto"/>
        <w:bottom w:val="none" w:sz="0" w:space="0" w:color="auto"/>
        <w:right w:val="none" w:sz="0" w:space="0" w:color="auto"/>
      </w:divBdr>
    </w:div>
    <w:div w:id="1259408865">
      <w:bodyDiv w:val="1"/>
      <w:marLeft w:val="0"/>
      <w:marRight w:val="0"/>
      <w:marTop w:val="0"/>
      <w:marBottom w:val="0"/>
      <w:divBdr>
        <w:top w:val="none" w:sz="0" w:space="0" w:color="auto"/>
        <w:left w:val="none" w:sz="0" w:space="0" w:color="auto"/>
        <w:bottom w:val="none" w:sz="0" w:space="0" w:color="auto"/>
        <w:right w:val="none" w:sz="0" w:space="0" w:color="auto"/>
      </w:divBdr>
      <w:divsChild>
        <w:div w:id="501048062">
          <w:marLeft w:val="0"/>
          <w:marRight w:val="0"/>
          <w:marTop w:val="0"/>
          <w:marBottom w:val="0"/>
          <w:divBdr>
            <w:top w:val="none" w:sz="0" w:space="0" w:color="auto"/>
            <w:left w:val="none" w:sz="0" w:space="0" w:color="auto"/>
            <w:bottom w:val="none" w:sz="0" w:space="0" w:color="auto"/>
            <w:right w:val="none" w:sz="0" w:space="0" w:color="auto"/>
          </w:divBdr>
        </w:div>
      </w:divsChild>
    </w:div>
    <w:div w:id="1293100560">
      <w:bodyDiv w:val="1"/>
      <w:marLeft w:val="0"/>
      <w:marRight w:val="0"/>
      <w:marTop w:val="0"/>
      <w:marBottom w:val="0"/>
      <w:divBdr>
        <w:top w:val="none" w:sz="0" w:space="0" w:color="auto"/>
        <w:left w:val="none" w:sz="0" w:space="0" w:color="auto"/>
        <w:bottom w:val="none" w:sz="0" w:space="0" w:color="auto"/>
        <w:right w:val="none" w:sz="0" w:space="0" w:color="auto"/>
      </w:divBdr>
      <w:divsChild>
        <w:div w:id="1347054054">
          <w:marLeft w:val="0"/>
          <w:marRight w:val="0"/>
          <w:marTop w:val="0"/>
          <w:marBottom w:val="0"/>
          <w:divBdr>
            <w:top w:val="none" w:sz="0" w:space="0" w:color="auto"/>
            <w:left w:val="none" w:sz="0" w:space="0" w:color="auto"/>
            <w:bottom w:val="none" w:sz="0" w:space="0" w:color="auto"/>
            <w:right w:val="none" w:sz="0" w:space="0" w:color="auto"/>
          </w:divBdr>
        </w:div>
      </w:divsChild>
    </w:div>
    <w:div w:id="1296646086">
      <w:bodyDiv w:val="1"/>
      <w:marLeft w:val="0"/>
      <w:marRight w:val="0"/>
      <w:marTop w:val="0"/>
      <w:marBottom w:val="0"/>
      <w:divBdr>
        <w:top w:val="none" w:sz="0" w:space="0" w:color="auto"/>
        <w:left w:val="none" w:sz="0" w:space="0" w:color="auto"/>
        <w:bottom w:val="none" w:sz="0" w:space="0" w:color="auto"/>
        <w:right w:val="none" w:sz="0" w:space="0" w:color="auto"/>
      </w:divBdr>
    </w:div>
    <w:div w:id="1315528206">
      <w:bodyDiv w:val="1"/>
      <w:marLeft w:val="0"/>
      <w:marRight w:val="0"/>
      <w:marTop w:val="0"/>
      <w:marBottom w:val="0"/>
      <w:divBdr>
        <w:top w:val="none" w:sz="0" w:space="0" w:color="auto"/>
        <w:left w:val="none" w:sz="0" w:space="0" w:color="auto"/>
        <w:bottom w:val="none" w:sz="0" w:space="0" w:color="auto"/>
        <w:right w:val="none" w:sz="0" w:space="0" w:color="auto"/>
      </w:divBdr>
    </w:div>
    <w:div w:id="1339312829">
      <w:bodyDiv w:val="1"/>
      <w:marLeft w:val="0"/>
      <w:marRight w:val="0"/>
      <w:marTop w:val="0"/>
      <w:marBottom w:val="0"/>
      <w:divBdr>
        <w:top w:val="none" w:sz="0" w:space="0" w:color="auto"/>
        <w:left w:val="none" w:sz="0" w:space="0" w:color="auto"/>
        <w:bottom w:val="none" w:sz="0" w:space="0" w:color="auto"/>
        <w:right w:val="none" w:sz="0" w:space="0" w:color="auto"/>
      </w:divBdr>
      <w:divsChild>
        <w:div w:id="55906717">
          <w:marLeft w:val="0"/>
          <w:marRight w:val="0"/>
          <w:marTop w:val="0"/>
          <w:marBottom w:val="0"/>
          <w:divBdr>
            <w:top w:val="none" w:sz="0" w:space="0" w:color="auto"/>
            <w:left w:val="none" w:sz="0" w:space="0" w:color="auto"/>
            <w:bottom w:val="none" w:sz="0" w:space="0" w:color="auto"/>
            <w:right w:val="none" w:sz="0" w:space="0" w:color="auto"/>
          </w:divBdr>
        </w:div>
        <w:div w:id="64183860">
          <w:marLeft w:val="0"/>
          <w:marRight w:val="0"/>
          <w:marTop w:val="0"/>
          <w:marBottom w:val="0"/>
          <w:divBdr>
            <w:top w:val="none" w:sz="0" w:space="0" w:color="auto"/>
            <w:left w:val="none" w:sz="0" w:space="0" w:color="auto"/>
            <w:bottom w:val="none" w:sz="0" w:space="0" w:color="auto"/>
            <w:right w:val="none" w:sz="0" w:space="0" w:color="auto"/>
          </w:divBdr>
        </w:div>
        <w:div w:id="125659591">
          <w:marLeft w:val="0"/>
          <w:marRight w:val="0"/>
          <w:marTop w:val="0"/>
          <w:marBottom w:val="0"/>
          <w:divBdr>
            <w:top w:val="none" w:sz="0" w:space="0" w:color="auto"/>
            <w:left w:val="none" w:sz="0" w:space="0" w:color="auto"/>
            <w:bottom w:val="none" w:sz="0" w:space="0" w:color="auto"/>
            <w:right w:val="none" w:sz="0" w:space="0" w:color="auto"/>
          </w:divBdr>
        </w:div>
        <w:div w:id="242417708">
          <w:marLeft w:val="0"/>
          <w:marRight w:val="0"/>
          <w:marTop w:val="0"/>
          <w:marBottom w:val="0"/>
          <w:divBdr>
            <w:top w:val="none" w:sz="0" w:space="0" w:color="auto"/>
            <w:left w:val="none" w:sz="0" w:space="0" w:color="auto"/>
            <w:bottom w:val="none" w:sz="0" w:space="0" w:color="auto"/>
            <w:right w:val="none" w:sz="0" w:space="0" w:color="auto"/>
          </w:divBdr>
        </w:div>
        <w:div w:id="262037637">
          <w:marLeft w:val="0"/>
          <w:marRight w:val="0"/>
          <w:marTop w:val="0"/>
          <w:marBottom w:val="0"/>
          <w:divBdr>
            <w:top w:val="none" w:sz="0" w:space="0" w:color="auto"/>
            <w:left w:val="none" w:sz="0" w:space="0" w:color="auto"/>
            <w:bottom w:val="none" w:sz="0" w:space="0" w:color="auto"/>
            <w:right w:val="none" w:sz="0" w:space="0" w:color="auto"/>
          </w:divBdr>
        </w:div>
        <w:div w:id="335966595">
          <w:marLeft w:val="0"/>
          <w:marRight w:val="0"/>
          <w:marTop w:val="0"/>
          <w:marBottom w:val="0"/>
          <w:divBdr>
            <w:top w:val="none" w:sz="0" w:space="0" w:color="auto"/>
            <w:left w:val="none" w:sz="0" w:space="0" w:color="auto"/>
            <w:bottom w:val="none" w:sz="0" w:space="0" w:color="auto"/>
            <w:right w:val="none" w:sz="0" w:space="0" w:color="auto"/>
          </w:divBdr>
        </w:div>
        <w:div w:id="359402635">
          <w:marLeft w:val="0"/>
          <w:marRight w:val="0"/>
          <w:marTop w:val="0"/>
          <w:marBottom w:val="0"/>
          <w:divBdr>
            <w:top w:val="none" w:sz="0" w:space="0" w:color="auto"/>
            <w:left w:val="none" w:sz="0" w:space="0" w:color="auto"/>
            <w:bottom w:val="none" w:sz="0" w:space="0" w:color="auto"/>
            <w:right w:val="none" w:sz="0" w:space="0" w:color="auto"/>
          </w:divBdr>
        </w:div>
        <w:div w:id="439036154">
          <w:marLeft w:val="0"/>
          <w:marRight w:val="0"/>
          <w:marTop w:val="0"/>
          <w:marBottom w:val="0"/>
          <w:divBdr>
            <w:top w:val="none" w:sz="0" w:space="0" w:color="auto"/>
            <w:left w:val="none" w:sz="0" w:space="0" w:color="auto"/>
            <w:bottom w:val="none" w:sz="0" w:space="0" w:color="auto"/>
            <w:right w:val="none" w:sz="0" w:space="0" w:color="auto"/>
          </w:divBdr>
        </w:div>
        <w:div w:id="579487465">
          <w:marLeft w:val="0"/>
          <w:marRight w:val="0"/>
          <w:marTop w:val="0"/>
          <w:marBottom w:val="0"/>
          <w:divBdr>
            <w:top w:val="none" w:sz="0" w:space="0" w:color="auto"/>
            <w:left w:val="none" w:sz="0" w:space="0" w:color="auto"/>
            <w:bottom w:val="none" w:sz="0" w:space="0" w:color="auto"/>
            <w:right w:val="none" w:sz="0" w:space="0" w:color="auto"/>
          </w:divBdr>
        </w:div>
        <w:div w:id="734014637">
          <w:marLeft w:val="0"/>
          <w:marRight w:val="0"/>
          <w:marTop w:val="0"/>
          <w:marBottom w:val="0"/>
          <w:divBdr>
            <w:top w:val="none" w:sz="0" w:space="0" w:color="auto"/>
            <w:left w:val="none" w:sz="0" w:space="0" w:color="auto"/>
            <w:bottom w:val="none" w:sz="0" w:space="0" w:color="auto"/>
            <w:right w:val="none" w:sz="0" w:space="0" w:color="auto"/>
          </w:divBdr>
        </w:div>
        <w:div w:id="934244729">
          <w:marLeft w:val="0"/>
          <w:marRight w:val="0"/>
          <w:marTop w:val="0"/>
          <w:marBottom w:val="0"/>
          <w:divBdr>
            <w:top w:val="none" w:sz="0" w:space="0" w:color="auto"/>
            <w:left w:val="none" w:sz="0" w:space="0" w:color="auto"/>
            <w:bottom w:val="none" w:sz="0" w:space="0" w:color="auto"/>
            <w:right w:val="none" w:sz="0" w:space="0" w:color="auto"/>
          </w:divBdr>
        </w:div>
        <w:div w:id="970787172">
          <w:marLeft w:val="0"/>
          <w:marRight w:val="0"/>
          <w:marTop w:val="0"/>
          <w:marBottom w:val="0"/>
          <w:divBdr>
            <w:top w:val="none" w:sz="0" w:space="0" w:color="auto"/>
            <w:left w:val="none" w:sz="0" w:space="0" w:color="auto"/>
            <w:bottom w:val="none" w:sz="0" w:space="0" w:color="auto"/>
            <w:right w:val="none" w:sz="0" w:space="0" w:color="auto"/>
          </w:divBdr>
        </w:div>
        <w:div w:id="996222694">
          <w:marLeft w:val="0"/>
          <w:marRight w:val="0"/>
          <w:marTop w:val="0"/>
          <w:marBottom w:val="0"/>
          <w:divBdr>
            <w:top w:val="none" w:sz="0" w:space="0" w:color="auto"/>
            <w:left w:val="none" w:sz="0" w:space="0" w:color="auto"/>
            <w:bottom w:val="none" w:sz="0" w:space="0" w:color="auto"/>
            <w:right w:val="none" w:sz="0" w:space="0" w:color="auto"/>
          </w:divBdr>
        </w:div>
        <w:div w:id="1178040393">
          <w:marLeft w:val="0"/>
          <w:marRight w:val="0"/>
          <w:marTop w:val="0"/>
          <w:marBottom w:val="0"/>
          <w:divBdr>
            <w:top w:val="none" w:sz="0" w:space="0" w:color="auto"/>
            <w:left w:val="none" w:sz="0" w:space="0" w:color="auto"/>
            <w:bottom w:val="none" w:sz="0" w:space="0" w:color="auto"/>
            <w:right w:val="none" w:sz="0" w:space="0" w:color="auto"/>
          </w:divBdr>
        </w:div>
        <w:div w:id="1294482181">
          <w:marLeft w:val="0"/>
          <w:marRight w:val="0"/>
          <w:marTop w:val="0"/>
          <w:marBottom w:val="0"/>
          <w:divBdr>
            <w:top w:val="none" w:sz="0" w:space="0" w:color="auto"/>
            <w:left w:val="none" w:sz="0" w:space="0" w:color="auto"/>
            <w:bottom w:val="none" w:sz="0" w:space="0" w:color="auto"/>
            <w:right w:val="none" w:sz="0" w:space="0" w:color="auto"/>
          </w:divBdr>
        </w:div>
        <w:div w:id="1339580806">
          <w:marLeft w:val="0"/>
          <w:marRight w:val="0"/>
          <w:marTop w:val="0"/>
          <w:marBottom w:val="0"/>
          <w:divBdr>
            <w:top w:val="none" w:sz="0" w:space="0" w:color="auto"/>
            <w:left w:val="none" w:sz="0" w:space="0" w:color="auto"/>
            <w:bottom w:val="none" w:sz="0" w:space="0" w:color="auto"/>
            <w:right w:val="none" w:sz="0" w:space="0" w:color="auto"/>
          </w:divBdr>
        </w:div>
        <w:div w:id="1388382359">
          <w:marLeft w:val="0"/>
          <w:marRight w:val="0"/>
          <w:marTop w:val="0"/>
          <w:marBottom w:val="0"/>
          <w:divBdr>
            <w:top w:val="none" w:sz="0" w:space="0" w:color="auto"/>
            <w:left w:val="none" w:sz="0" w:space="0" w:color="auto"/>
            <w:bottom w:val="none" w:sz="0" w:space="0" w:color="auto"/>
            <w:right w:val="none" w:sz="0" w:space="0" w:color="auto"/>
          </w:divBdr>
        </w:div>
        <w:div w:id="1506357884">
          <w:marLeft w:val="0"/>
          <w:marRight w:val="0"/>
          <w:marTop w:val="0"/>
          <w:marBottom w:val="0"/>
          <w:divBdr>
            <w:top w:val="none" w:sz="0" w:space="0" w:color="auto"/>
            <w:left w:val="none" w:sz="0" w:space="0" w:color="auto"/>
            <w:bottom w:val="none" w:sz="0" w:space="0" w:color="auto"/>
            <w:right w:val="none" w:sz="0" w:space="0" w:color="auto"/>
          </w:divBdr>
        </w:div>
        <w:div w:id="1698119967">
          <w:marLeft w:val="0"/>
          <w:marRight w:val="0"/>
          <w:marTop w:val="0"/>
          <w:marBottom w:val="0"/>
          <w:divBdr>
            <w:top w:val="none" w:sz="0" w:space="0" w:color="auto"/>
            <w:left w:val="none" w:sz="0" w:space="0" w:color="auto"/>
            <w:bottom w:val="none" w:sz="0" w:space="0" w:color="auto"/>
            <w:right w:val="none" w:sz="0" w:space="0" w:color="auto"/>
          </w:divBdr>
        </w:div>
        <w:div w:id="2120176586">
          <w:marLeft w:val="0"/>
          <w:marRight w:val="0"/>
          <w:marTop w:val="0"/>
          <w:marBottom w:val="0"/>
          <w:divBdr>
            <w:top w:val="none" w:sz="0" w:space="0" w:color="auto"/>
            <w:left w:val="none" w:sz="0" w:space="0" w:color="auto"/>
            <w:bottom w:val="none" w:sz="0" w:space="0" w:color="auto"/>
            <w:right w:val="none" w:sz="0" w:space="0" w:color="auto"/>
          </w:divBdr>
        </w:div>
      </w:divsChild>
    </w:div>
    <w:div w:id="1346592541">
      <w:bodyDiv w:val="1"/>
      <w:marLeft w:val="0"/>
      <w:marRight w:val="0"/>
      <w:marTop w:val="0"/>
      <w:marBottom w:val="0"/>
      <w:divBdr>
        <w:top w:val="none" w:sz="0" w:space="0" w:color="auto"/>
        <w:left w:val="none" w:sz="0" w:space="0" w:color="auto"/>
        <w:bottom w:val="none" w:sz="0" w:space="0" w:color="auto"/>
        <w:right w:val="none" w:sz="0" w:space="0" w:color="auto"/>
      </w:divBdr>
    </w:div>
    <w:div w:id="1413115598">
      <w:bodyDiv w:val="1"/>
      <w:marLeft w:val="0"/>
      <w:marRight w:val="0"/>
      <w:marTop w:val="0"/>
      <w:marBottom w:val="0"/>
      <w:divBdr>
        <w:top w:val="none" w:sz="0" w:space="0" w:color="auto"/>
        <w:left w:val="none" w:sz="0" w:space="0" w:color="auto"/>
        <w:bottom w:val="none" w:sz="0" w:space="0" w:color="auto"/>
        <w:right w:val="none" w:sz="0" w:space="0" w:color="auto"/>
      </w:divBdr>
      <w:divsChild>
        <w:div w:id="596522644">
          <w:marLeft w:val="0"/>
          <w:marRight w:val="0"/>
          <w:marTop w:val="0"/>
          <w:marBottom w:val="0"/>
          <w:divBdr>
            <w:top w:val="none" w:sz="0" w:space="0" w:color="auto"/>
            <w:left w:val="none" w:sz="0" w:space="0" w:color="auto"/>
            <w:bottom w:val="none" w:sz="0" w:space="0" w:color="auto"/>
            <w:right w:val="none" w:sz="0" w:space="0" w:color="auto"/>
          </w:divBdr>
        </w:div>
        <w:div w:id="1134568798">
          <w:marLeft w:val="0"/>
          <w:marRight w:val="0"/>
          <w:marTop w:val="0"/>
          <w:marBottom w:val="0"/>
          <w:divBdr>
            <w:top w:val="none" w:sz="0" w:space="0" w:color="auto"/>
            <w:left w:val="none" w:sz="0" w:space="0" w:color="auto"/>
            <w:bottom w:val="none" w:sz="0" w:space="0" w:color="auto"/>
            <w:right w:val="none" w:sz="0" w:space="0" w:color="auto"/>
          </w:divBdr>
        </w:div>
      </w:divsChild>
    </w:div>
    <w:div w:id="1430005066">
      <w:bodyDiv w:val="1"/>
      <w:marLeft w:val="0"/>
      <w:marRight w:val="0"/>
      <w:marTop w:val="0"/>
      <w:marBottom w:val="0"/>
      <w:divBdr>
        <w:top w:val="none" w:sz="0" w:space="0" w:color="auto"/>
        <w:left w:val="none" w:sz="0" w:space="0" w:color="auto"/>
        <w:bottom w:val="none" w:sz="0" w:space="0" w:color="auto"/>
        <w:right w:val="none" w:sz="0" w:space="0" w:color="auto"/>
      </w:divBdr>
    </w:div>
    <w:div w:id="1485051208">
      <w:bodyDiv w:val="1"/>
      <w:marLeft w:val="0"/>
      <w:marRight w:val="0"/>
      <w:marTop w:val="0"/>
      <w:marBottom w:val="0"/>
      <w:divBdr>
        <w:top w:val="none" w:sz="0" w:space="0" w:color="auto"/>
        <w:left w:val="none" w:sz="0" w:space="0" w:color="auto"/>
        <w:bottom w:val="none" w:sz="0" w:space="0" w:color="auto"/>
        <w:right w:val="none" w:sz="0" w:space="0" w:color="auto"/>
      </w:divBdr>
      <w:divsChild>
        <w:div w:id="516702258">
          <w:marLeft w:val="0"/>
          <w:marRight w:val="0"/>
          <w:marTop w:val="0"/>
          <w:marBottom w:val="0"/>
          <w:divBdr>
            <w:top w:val="none" w:sz="0" w:space="0" w:color="auto"/>
            <w:left w:val="none" w:sz="0" w:space="0" w:color="auto"/>
            <w:bottom w:val="none" w:sz="0" w:space="0" w:color="auto"/>
            <w:right w:val="none" w:sz="0" w:space="0" w:color="auto"/>
          </w:divBdr>
        </w:div>
        <w:div w:id="554238526">
          <w:marLeft w:val="0"/>
          <w:marRight w:val="0"/>
          <w:marTop w:val="0"/>
          <w:marBottom w:val="0"/>
          <w:divBdr>
            <w:top w:val="none" w:sz="0" w:space="0" w:color="auto"/>
            <w:left w:val="none" w:sz="0" w:space="0" w:color="auto"/>
            <w:bottom w:val="none" w:sz="0" w:space="0" w:color="auto"/>
            <w:right w:val="none" w:sz="0" w:space="0" w:color="auto"/>
          </w:divBdr>
        </w:div>
        <w:div w:id="2047174647">
          <w:marLeft w:val="0"/>
          <w:marRight w:val="0"/>
          <w:marTop w:val="0"/>
          <w:marBottom w:val="0"/>
          <w:divBdr>
            <w:top w:val="none" w:sz="0" w:space="0" w:color="auto"/>
            <w:left w:val="none" w:sz="0" w:space="0" w:color="auto"/>
            <w:bottom w:val="none" w:sz="0" w:space="0" w:color="auto"/>
            <w:right w:val="none" w:sz="0" w:space="0" w:color="auto"/>
          </w:divBdr>
        </w:div>
      </w:divsChild>
    </w:div>
    <w:div w:id="1527449954">
      <w:bodyDiv w:val="1"/>
      <w:marLeft w:val="0"/>
      <w:marRight w:val="0"/>
      <w:marTop w:val="0"/>
      <w:marBottom w:val="0"/>
      <w:divBdr>
        <w:top w:val="none" w:sz="0" w:space="0" w:color="auto"/>
        <w:left w:val="none" w:sz="0" w:space="0" w:color="auto"/>
        <w:bottom w:val="none" w:sz="0" w:space="0" w:color="auto"/>
        <w:right w:val="none" w:sz="0" w:space="0" w:color="auto"/>
      </w:divBdr>
      <w:divsChild>
        <w:div w:id="1640384052">
          <w:marLeft w:val="0"/>
          <w:marRight w:val="0"/>
          <w:marTop w:val="0"/>
          <w:marBottom w:val="0"/>
          <w:divBdr>
            <w:top w:val="none" w:sz="0" w:space="0" w:color="auto"/>
            <w:left w:val="none" w:sz="0" w:space="0" w:color="auto"/>
            <w:bottom w:val="none" w:sz="0" w:space="0" w:color="auto"/>
            <w:right w:val="none" w:sz="0" w:space="0" w:color="auto"/>
          </w:divBdr>
        </w:div>
      </w:divsChild>
    </w:div>
    <w:div w:id="1532063161">
      <w:bodyDiv w:val="1"/>
      <w:marLeft w:val="0"/>
      <w:marRight w:val="0"/>
      <w:marTop w:val="0"/>
      <w:marBottom w:val="0"/>
      <w:divBdr>
        <w:top w:val="none" w:sz="0" w:space="0" w:color="auto"/>
        <w:left w:val="none" w:sz="0" w:space="0" w:color="auto"/>
        <w:bottom w:val="none" w:sz="0" w:space="0" w:color="auto"/>
        <w:right w:val="none" w:sz="0" w:space="0" w:color="auto"/>
      </w:divBdr>
    </w:div>
    <w:div w:id="1543903998">
      <w:bodyDiv w:val="1"/>
      <w:marLeft w:val="0"/>
      <w:marRight w:val="0"/>
      <w:marTop w:val="0"/>
      <w:marBottom w:val="0"/>
      <w:divBdr>
        <w:top w:val="none" w:sz="0" w:space="0" w:color="auto"/>
        <w:left w:val="none" w:sz="0" w:space="0" w:color="auto"/>
        <w:bottom w:val="none" w:sz="0" w:space="0" w:color="auto"/>
        <w:right w:val="none" w:sz="0" w:space="0" w:color="auto"/>
      </w:divBdr>
    </w:div>
    <w:div w:id="1548104862">
      <w:bodyDiv w:val="1"/>
      <w:marLeft w:val="0"/>
      <w:marRight w:val="0"/>
      <w:marTop w:val="0"/>
      <w:marBottom w:val="0"/>
      <w:divBdr>
        <w:top w:val="none" w:sz="0" w:space="0" w:color="auto"/>
        <w:left w:val="none" w:sz="0" w:space="0" w:color="auto"/>
        <w:bottom w:val="none" w:sz="0" w:space="0" w:color="auto"/>
        <w:right w:val="none" w:sz="0" w:space="0" w:color="auto"/>
      </w:divBdr>
      <w:divsChild>
        <w:div w:id="882137443">
          <w:marLeft w:val="0"/>
          <w:marRight w:val="0"/>
          <w:marTop w:val="0"/>
          <w:marBottom w:val="0"/>
          <w:divBdr>
            <w:top w:val="none" w:sz="0" w:space="0" w:color="auto"/>
            <w:left w:val="none" w:sz="0" w:space="0" w:color="auto"/>
            <w:bottom w:val="none" w:sz="0" w:space="0" w:color="auto"/>
            <w:right w:val="none" w:sz="0" w:space="0" w:color="auto"/>
          </w:divBdr>
        </w:div>
      </w:divsChild>
    </w:div>
    <w:div w:id="1619675418">
      <w:bodyDiv w:val="1"/>
      <w:marLeft w:val="0"/>
      <w:marRight w:val="0"/>
      <w:marTop w:val="0"/>
      <w:marBottom w:val="0"/>
      <w:divBdr>
        <w:top w:val="none" w:sz="0" w:space="0" w:color="auto"/>
        <w:left w:val="none" w:sz="0" w:space="0" w:color="auto"/>
        <w:bottom w:val="none" w:sz="0" w:space="0" w:color="auto"/>
        <w:right w:val="none" w:sz="0" w:space="0" w:color="auto"/>
      </w:divBdr>
    </w:div>
    <w:div w:id="1624270001">
      <w:bodyDiv w:val="1"/>
      <w:marLeft w:val="0"/>
      <w:marRight w:val="0"/>
      <w:marTop w:val="0"/>
      <w:marBottom w:val="0"/>
      <w:divBdr>
        <w:top w:val="none" w:sz="0" w:space="0" w:color="auto"/>
        <w:left w:val="none" w:sz="0" w:space="0" w:color="auto"/>
        <w:bottom w:val="none" w:sz="0" w:space="0" w:color="auto"/>
        <w:right w:val="none" w:sz="0" w:space="0" w:color="auto"/>
      </w:divBdr>
      <w:divsChild>
        <w:div w:id="942763578">
          <w:marLeft w:val="0"/>
          <w:marRight w:val="0"/>
          <w:marTop w:val="0"/>
          <w:marBottom w:val="0"/>
          <w:divBdr>
            <w:top w:val="none" w:sz="0" w:space="0" w:color="auto"/>
            <w:left w:val="none" w:sz="0" w:space="0" w:color="auto"/>
            <w:bottom w:val="none" w:sz="0" w:space="0" w:color="auto"/>
            <w:right w:val="none" w:sz="0" w:space="0" w:color="auto"/>
          </w:divBdr>
        </w:div>
        <w:div w:id="1321688726">
          <w:marLeft w:val="0"/>
          <w:marRight w:val="0"/>
          <w:marTop w:val="0"/>
          <w:marBottom w:val="0"/>
          <w:divBdr>
            <w:top w:val="none" w:sz="0" w:space="0" w:color="auto"/>
            <w:left w:val="none" w:sz="0" w:space="0" w:color="auto"/>
            <w:bottom w:val="none" w:sz="0" w:space="0" w:color="auto"/>
            <w:right w:val="none" w:sz="0" w:space="0" w:color="auto"/>
          </w:divBdr>
        </w:div>
      </w:divsChild>
    </w:div>
    <w:div w:id="1627815078">
      <w:bodyDiv w:val="1"/>
      <w:marLeft w:val="0"/>
      <w:marRight w:val="0"/>
      <w:marTop w:val="0"/>
      <w:marBottom w:val="0"/>
      <w:divBdr>
        <w:top w:val="none" w:sz="0" w:space="0" w:color="auto"/>
        <w:left w:val="none" w:sz="0" w:space="0" w:color="auto"/>
        <w:bottom w:val="none" w:sz="0" w:space="0" w:color="auto"/>
        <w:right w:val="none" w:sz="0" w:space="0" w:color="auto"/>
      </w:divBdr>
    </w:div>
    <w:div w:id="1651447080">
      <w:bodyDiv w:val="1"/>
      <w:marLeft w:val="0"/>
      <w:marRight w:val="0"/>
      <w:marTop w:val="0"/>
      <w:marBottom w:val="0"/>
      <w:divBdr>
        <w:top w:val="none" w:sz="0" w:space="0" w:color="auto"/>
        <w:left w:val="none" w:sz="0" w:space="0" w:color="auto"/>
        <w:bottom w:val="none" w:sz="0" w:space="0" w:color="auto"/>
        <w:right w:val="none" w:sz="0" w:space="0" w:color="auto"/>
      </w:divBdr>
    </w:div>
    <w:div w:id="1685589090">
      <w:bodyDiv w:val="1"/>
      <w:marLeft w:val="0"/>
      <w:marRight w:val="0"/>
      <w:marTop w:val="0"/>
      <w:marBottom w:val="0"/>
      <w:divBdr>
        <w:top w:val="none" w:sz="0" w:space="0" w:color="auto"/>
        <w:left w:val="none" w:sz="0" w:space="0" w:color="auto"/>
        <w:bottom w:val="none" w:sz="0" w:space="0" w:color="auto"/>
        <w:right w:val="none" w:sz="0" w:space="0" w:color="auto"/>
      </w:divBdr>
      <w:divsChild>
        <w:div w:id="541133263">
          <w:marLeft w:val="0"/>
          <w:marRight w:val="0"/>
          <w:marTop w:val="0"/>
          <w:marBottom w:val="0"/>
          <w:divBdr>
            <w:top w:val="none" w:sz="0" w:space="0" w:color="auto"/>
            <w:left w:val="none" w:sz="0" w:space="0" w:color="auto"/>
            <w:bottom w:val="none" w:sz="0" w:space="0" w:color="auto"/>
            <w:right w:val="none" w:sz="0" w:space="0" w:color="auto"/>
          </w:divBdr>
        </w:div>
        <w:div w:id="1849905132">
          <w:marLeft w:val="0"/>
          <w:marRight w:val="0"/>
          <w:marTop w:val="0"/>
          <w:marBottom w:val="0"/>
          <w:divBdr>
            <w:top w:val="none" w:sz="0" w:space="0" w:color="auto"/>
            <w:left w:val="none" w:sz="0" w:space="0" w:color="auto"/>
            <w:bottom w:val="none" w:sz="0" w:space="0" w:color="auto"/>
            <w:right w:val="none" w:sz="0" w:space="0" w:color="auto"/>
          </w:divBdr>
        </w:div>
      </w:divsChild>
    </w:div>
    <w:div w:id="1695496618">
      <w:bodyDiv w:val="1"/>
      <w:marLeft w:val="0"/>
      <w:marRight w:val="0"/>
      <w:marTop w:val="0"/>
      <w:marBottom w:val="0"/>
      <w:divBdr>
        <w:top w:val="none" w:sz="0" w:space="0" w:color="auto"/>
        <w:left w:val="none" w:sz="0" w:space="0" w:color="auto"/>
        <w:bottom w:val="none" w:sz="0" w:space="0" w:color="auto"/>
        <w:right w:val="none" w:sz="0" w:space="0" w:color="auto"/>
      </w:divBdr>
    </w:div>
    <w:div w:id="1726490113">
      <w:bodyDiv w:val="1"/>
      <w:marLeft w:val="0"/>
      <w:marRight w:val="0"/>
      <w:marTop w:val="0"/>
      <w:marBottom w:val="0"/>
      <w:divBdr>
        <w:top w:val="none" w:sz="0" w:space="0" w:color="auto"/>
        <w:left w:val="none" w:sz="0" w:space="0" w:color="auto"/>
        <w:bottom w:val="none" w:sz="0" w:space="0" w:color="auto"/>
        <w:right w:val="none" w:sz="0" w:space="0" w:color="auto"/>
      </w:divBdr>
    </w:div>
    <w:div w:id="1761025492">
      <w:bodyDiv w:val="1"/>
      <w:marLeft w:val="0"/>
      <w:marRight w:val="0"/>
      <w:marTop w:val="0"/>
      <w:marBottom w:val="0"/>
      <w:divBdr>
        <w:top w:val="none" w:sz="0" w:space="0" w:color="auto"/>
        <w:left w:val="none" w:sz="0" w:space="0" w:color="auto"/>
        <w:bottom w:val="none" w:sz="0" w:space="0" w:color="auto"/>
        <w:right w:val="none" w:sz="0" w:space="0" w:color="auto"/>
      </w:divBdr>
      <w:divsChild>
        <w:div w:id="453017450">
          <w:marLeft w:val="0"/>
          <w:marRight w:val="0"/>
          <w:marTop w:val="0"/>
          <w:marBottom w:val="0"/>
          <w:divBdr>
            <w:top w:val="none" w:sz="0" w:space="0" w:color="auto"/>
            <w:left w:val="none" w:sz="0" w:space="0" w:color="auto"/>
            <w:bottom w:val="none" w:sz="0" w:space="0" w:color="auto"/>
            <w:right w:val="none" w:sz="0" w:space="0" w:color="auto"/>
          </w:divBdr>
        </w:div>
        <w:div w:id="622544256">
          <w:marLeft w:val="0"/>
          <w:marRight w:val="0"/>
          <w:marTop w:val="0"/>
          <w:marBottom w:val="0"/>
          <w:divBdr>
            <w:top w:val="none" w:sz="0" w:space="0" w:color="auto"/>
            <w:left w:val="none" w:sz="0" w:space="0" w:color="auto"/>
            <w:bottom w:val="none" w:sz="0" w:space="0" w:color="auto"/>
            <w:right w:val="none" w:sz="0" w:space="0" w:color="auto"/>
          </w:divBdr>
        </w:div>
      </w:divsChild>
    </w:div>
    <w:div w:id="1781103587">
      <w:bodyDiv w:val="1"/>
      <w:marLeft w:val="0"/>
      <w:marRight w:val="0"/>
      <w:marTop w:val="0"/>
      <w:marBottom w:val="0"/>
      <w:divBdr>
        <w:top w:val="none" w:sz="0" w:space="0" w:color="auto"/>
        <w:left w:val="none" w:sz="0" w:space="0" w:color="auto"/>
        <w:bottom w:val="none" w:sz="0" w:space="0" w:color="auto"/>
        <w:right w:val="none" w:sz="0" w:space="0" w:color="auto"/>
      </w:divBdr>
      <w:divsChild>
        <w:div w:id="314451808">
          <w:marLeft w:val="0"/>
          <w:marRight w:val="0"/>
          <w:marTop w:val="0"/>
          <w:marBottom w:val="0"/>
          <w:divBdr>
            <w:top w:val="none" w:sz="0" w:space="0" w:color="auto"/>
            <w:left w:val="none" w:sz="0" w:space="0" w:color="auto"/>
            <w:bottom w:val="none" w:sz="0" w:space="0" w:color="auto"/>
            <w:right w:val="none" w:sz="0" w:space="0" w:color="auto"/>
          </w:divBdr>
        </w:div>
        <w:div w:id="399014948">
          <w:marLeft w:val="0"/>
          <w:marRight w:val="0"/>
          <w:marTop w:val="0"/>
          <w:marBottom w:val="0"/>
          <w:divBdr>
            <w:top w:val="none" w:sz="0" w:space="0" w:color="auto"/>
            <w:left w:val="none" w:sz="0" w:space="0" w:color="auto"/>
            <w:bottom w:val="none" w:sz="0" w:space="0" w:color="auto"/>
            <w:right w:val="none" w:sz="0" w:space="0" w:color="auto"/>
          </w:divBdr>
        </w:div>
        <w:div w:id="466314841">
          <w:marLeft w:val="0"/>
          <w:marRight w:val="0"/>
          <w:marTop w:val="0"/>
          <w:marBottom w:val="0"/>
          <w:divBdr>
            <w:top w:val="none" w:sz="0" w:space="0" w:color="auto"/>
            <w:left w:val="none" w:sz="0" w:space="0" w:color="auto"/>
            <w:bottom w:val="none" w:sz="0" w:space="0" w:color="auto"/>
            <w:right w:val="none" w:sz="0" w:space="0" w:color="auto"/>
          </w:divBdr>
        </w:div>
        <w:div w:id="580214376">
          <w:marLeft w:val="0"/>
          <w:marRight w:val="0"/>
          <w:marTop w:val="0"/>
          <w:marBottom w:val="0"/>
          <w:divBdr>
            <w:top w:val="none" w:sz="0" w:space="0" w:color="auto"/>
            <w:left w:val="none" w:sz="0" w:space="0" w:color="auto"/>
            <w:bottom w:val="none" w:sz="0" w:space="0" w:color="auto"/>
            <w:right w:val="none" w:sz="0" w:space="0" w:color="auto"/>
          </w:divBdr>
        </w:div>
        <w:div w:id="1573539553">
          <w:marLeft w:val="0"/>
          <w:marRight w:val="0"/>
          <w:marTop w:val="0"/>
          <w:marBottom w:val="0"/>
          <w:divBdr>
            <w:top w:val="none" w:sz="0" w:space="0" w:color="auto"/>
            <w:left w:val="none" w:sz="0" w:space="0" w:color="auto"/>
            <w:bottom w:val="none" w:sz="0" w:space="0" w:color="auto"/>
            <w:right w:val="none" w:sz="0" w:space="0" w:color="auto"/>
          </w:divBdr>
        </w:div>
        <w:div w:id="1810172127">
          <w:marLeft w:val="0"/>
          <w:marRight w:val="0"/>
          <w:marTop w:val="0"/>
          <w:marBottom w:val="0"/>
          <w:divBdr>
            <w:top w:val="none" w:sz="0" w:space="0" w:color="auto"/>
            <w:left w:val="none" w:sz="0" w:space="0" w:color="auto"/>
            <w:bottom w:val="none" w:sz="0" w:space="0" w:color="auto"/>
            <w:right w:val="none" w:sz="0" w:space="0" w:color="auto"/>
          </w:divBdr>
        </w:div>
        <w:div w:id="2140033017">
          <w:marLeft w:val="0"/>
          <w:marRight w:val="0"/>
          <w:marTop w:val="0"/>
          <w:marBottom w:val="0"/>
          <w:divBdr>
            <w:top w:val="none" w:sz="0" w:space="0" w:color="auto"/>
            <w:left w:val="none" w:sz="0" w:space="0" w:color="auto"/>
            <w:bottom w:val="none" w:sz="0" w:space="0" w:color="auto"/>
            <w:right w:val="none" w:sz="0" w:space="0" w:color="auto"/>
          </w:divBdr>
        </w:div>
      </w:divsChild>
    </w:div>
    <w:div w:id="1792279457">
      <w:bodyDiv w:val="1"/>
      <w:marLeft w:val="0"/>
      <w:marRight w:val="0"/>
      <w:marTop w:val="0"/>
      <w:marBottom w:val="0"/>
      <w:divBdr>
        <w:top w:val="none" w:sz="0" w:space="0" w:color="auto"/>
        <w:left w:val="none" w:sz="0" w:space="0" w:color="auto"/>
        <w:bottom w:val="none" w:sz="0" w:space="0" w:color="auto"/>
        <w:right w:val="none" w:sz="0" w:space="0" w:color="auto"/>
      </w:divBdr>
    </w:div>
    <w:div w:id="1870490609">
      <w:bodyDiv w:val="1"/>
      <w:marLeft w:val="0"/>
      <w:marRight w:val="0"/>
      <w:marTop w:val="0"/>
      <w:marBottom w:val="0"/>
      <w:divBdr>
        <w:top w:val="none" w:sz="0" w:space="0" w:color="auto"/>
        <w:left w:val="none" w:sz="0" w:space="0" w:color="auto"/>
        <w:bottom w:val="none" w:sz="0" w:space="0" w:color="auto"/>
        <w:right w:val="none" w:sz="0" w:space="0" w:color="auto"/>
      </w:divBdr>
    </w:div>
    <w:div w:id="1921939943">
      <w:bodyDiv w:val="1"/>
      <w:marLeft w:val="0"/>
      <w:marRight w:val="0"/>
      <w:marTop w:val="0"/>
      <w:marBottom w:val="0"/>
      <w:divBdr>
        <w:top w:val="none" w:sz="0" w:space="0" w:color="auto"/>
        <w:left w:val="none" w:sz="0" w:space="0" w:color="auto"/>
        <w:bottom w:val="none" w:sz="0" w:space="0" w:color="auto"/>
        <w:right w:val="none" w:sz="0" w:space="0" w:color="auto"/>
      </w:divBdr>
    </w:div>
    <w:div w:id="1945923119">
      <w:bodyDiv w:val="1"/>
      <w:marLeft w:val="0"/>
      <w:marRight w:val="0"/>
      <w:marTop w:val="0"/>
      <w:marBottom w:val="0"/>
      <w:divBdr>
        <w:top w:val="none" w:sz="0" w:space="0" w:color="auto"/>
        <w:left w:val="none" w:sz="0" w:space="0" w:color="auto"/>
        <w:bottom w:val="none" w:sz="0" w:space="0" w:color="auto"/>
        <w:right w:val="none" w:sz="0" w:space="0" w:color="auto"/>
      </w:divBdr>
    </w:div>
    <w:div w:id="2012832884">
      <w:bodyDiv w:val="1"/>
      <w:marLeft w:val="0"/>
      <w:marRight w:val="0"/>
      <w:marTop w:val="0"/>
      <w:marBottom w:val="0"/>
      <w:divBdr>
        <w:top w:val="none" w:sz="0" w:space="0" w:color="auto"/>
        <w:left w:val="none" w:sz="0" w:space="0" w:color="auto"/>
        <w:bottom w:val="none" w:sz="0" w:space="0" w:color="auto"/>
        <w:right w:val="none" w:sz="0" w:space="0" w:color="auto"/>
      </w:divBdr>
    </w:div>
    <w:div w:id="2017533077">
      <w:bodyDiv w:val="1"/>
      <w:marLeft w:val="0"/>
      <w:marRight w:val="0"/>
      <w:marTop w:val="0"/>
      <w:marBottom w:val="0"/>
      <w:divBdr>
        <w:top w:val="none" w:sz="0" w:space="0" w:color="auto"/>
        <w:left w:val="none" w:sz="0" w:space="0" w:color="auto"/>
        <w:bottom w:val="none" w:sz="0" w:space="0" w:color="auto"/>
        <w:right w:val="none" w:sz="0" w:space="0" w:color="auto"/>
      </w:divBdr>
    </w:div>
    <w:div w:id="2026903394">
      <w:bodyDiv w:val="1"/>
      <w:marLeft w:val="0"/>
      <w:marRight w:val="0"/>
      <w:marTop w:val="0"/>
      <w:marBottom w:val="0"/>
      <w:divBdr>
        <w:top w:val="none" w:sz="0" w:space="0" w:color="auto"/>
        <w:left w:val="none" w:sz="0" w:space="0" w:color="auto"/>
        <w:bottom w:val="none" w:sz="0" w:space="0" w:color="auto"/>
        <w:right w:val="none" w:sz="0" w:space="0" w:color="auto"/>
      </w:divBdr>
    </w:div>
    <w:div w:id="2049723363">
      <w:bodyDiv w:val="1"/>
      <w:marLeft w:val="0"/>
      <w:marRight w:val="0"/>
      <w:marTop w:val="0"/>
      <w:marBottom w:val="0"/>
      <w:divBdr>
        <w:top w:val="none" w:sz="0" w:space="0" w:color="auto"/>
        <w:left w:val="none" w:sz="0" w:space="0" w:color="auto"/>
        <w:bottom w:val="none" w:sz="0" w:space="0" w:color="auto"/>
        <w:right w:val="none" w:sz="0" w:space="0" w:color="auto"/>
      </w:divBdr>
      <w:divsChild>
        <w:div w:id="1472672111">
          <w:marLeft w:val="0"/>
          <w:marRight w:val="0"/>
          <w:marTop w:val="0"/>
          <w:marBottom w:val="0"/>
          <w:divBdr>
            <w:top w:val="none" w:sz="0" w:space="0" w:color="auto"/>
            <w:left w:val="none" w:sz="0" w:space="0" w:color="auto"/>
            <w:bottom w:val="none" w:sz="0" w:space="0" w:color="auto"/>
            <w:right w:val="none" w:sz="0" w:space="0" w:color="auto"/>
          </w:divBdr>
        </w:div>
        <w:div w:id="1993899209">
          <w:marLeft w:val="0"/>
          <w:marRight w:val="0"/>
          <w:marTop w:val="0"/>
          <w:marBottom w:val="0"/>
          <w:divBdr>
            <w:top w:val="none" w:sz="0" w:space="0" w:color="auto"/>
            <w:left w:val="none" w:sz="0" w:space="0" w:color="auto"/>
            <w:bottom w:val="none" w:sz="0" w:space="0" w:color="auto"/>
            <w:right w:val="none" w:sz="0" w:space="0" w:color="auto"/>
          </w:divBdr>
        </w:div>
      </w:divsChild>
    </w:div>
    <w:div w:id="2076391564">
      <w:bodyDiv w:val="1"/>
      <w:marLeft w:val="0"/>
      <w:marRight w:val="0"/>
      <w:marTop w:val="0"/>
      <w:marBottom w:val="0"/>
      <w:divBdr>
        <w:top w:val="none" w:sz="0" w:space="0" w:color="auto"/>
        <w:left w:val="none" w:sz="0" w:space="0" w:color="auto"/>
        <w:bottom w:val="none" w:sz="0" w:space="0" w:color="auto"/>
        <w:right w:val="none" w:sz="0" w:space="0" w:color="auto"/>
      </w:divBdr>
    </w:div>
    <w:div w:id="2093118571">
      <w:bodyDiv w:val="1"/>
      <w:marLeft w:val="0"/>
      <w:marRight w:val="0"/>
      <w:marTop w:val="0"/>
      <w:marBottom w:val="0"/>
      <w:divBdr>
        <w:top w:val="none" w:sz="0" w:space="0" w:color="auto"/>
        <w:left w:val="none" w:sz="0" w:space="0" w:color="auto"/>
        <w:bottom w:val="none" w:sz="0" w:space="0" w:color="auto"/>
        <w:right w:val="none" w:sz="0" w:space="0" w:color="auto"/>
      </w:divBdr>
      <w:divsChild>
        <w:div w:id="1804694389">
          <w:marLeft w:val="0"/>
          <w:marRight w:val="0"/>
          <w:marTop w:val="0"/>
          <w:marBottom w:val="0"/>
          <w:divBdr>
            <w:top w:val="none" w:sz="0" w:space="0" w:color="auto"/>
            <w:left w:val="none" w:sz="0" w:space="0" w:color="auto"/>
            <w:bottom w:val="none" w:sz="0" w:space="0" w:color="auto"/>
            <w:right w:val="none" w:sz="0" w:space="0" w:color="auto"/>
          </w:divBdr>
        </w:div>
      </w:divsChild>
    </w:div>
    <w:div w:id="2097289450">
      <w:bodyDiv w:val="1"/>
      <w:marLeft w:val="0"/>
      <w:marRight w:val="0"/>
      <w:marTop w:val="0"/>
      <w:marBottom w:val="0"/>
      <w:divBdr>
        <w:top w:val="none" w:sz="0" w:space="0" w:color="auto"/>
        <w:left w:val="none" w:sz="0" w:space="0" w:color="auto"/>
        <w:bottom w:val="none" w:sz="0" w:space="0" w:color="auto"/>
        <w:right w:val="none" w:sz="0" w:space="0" w:color="auto"/>
      </w:divBdr>
    </w:div>
    <w:div w:id="2122217128">
      <w:bodyDiv w:val="1"/>
      <w:marLeft w:val="0"/>
      <w:marRight w:val="0"/>
      <w:marTop w:val="0"/>
      <w:marBottom w:val="0"/>
      <w:divBdr>
        <w:top w:val="none" w:sz="0" w:space="0" w:color="auto"/>
        <w:left w:val="none" w:sz="0" w:space="0" w:color="auto"/>
        <w:bottom w:val="none" w:sz="0" w:space="0" w:color="auto"/>
        <w:right w:val="none" w:sz="0" w:space="0" w:color="auto"/>
      </w:divBdr>
      <w:divsChild>
        <w:div w:id="1008488734">
          <w:marLeft w:val="0"/>
          <w:marRight w:val="0"/>
          <w:marTop w:val="0"/>
          <w:marBottom w:val="0"/>
          <w:divBdr>
            <w:top w:val="none" w:sz="0" w:space="0" w:color="auto"/>
            <w:left w:val="none" w:sz="0" w:space="0" w:color="auto"/>
            <w:bottom w:val="none" w:sz="0" w:space="0" w:color="auto"/>
            <w:right w:val="none" w:sz="0" w:space="0" w:color="auto"/>
          </w:divBdr>
        </w:div>
      </w:divsChild>
    </w:div>
    <w:div w:id="2125660198">
      <w:bodyDiv w:val="1"/>
      <w:marLeft w:val="0"/>
      <w:marRight w:val="0"/>
      <w:marTop w:val="0"/>
      <w:marBottom w:val="0"/>
      <w:divBdr>
        <w:top w:val="none" w:sz="0" w:space="0" w:color="auto"/>
        <w:left w:val="none" w:sz="0" w:space="0" w:color="auto"/>
        <w:bottom w:val="none" w:sz="0" w:space="0" w:color="auto"/>
        <w:right w:val="none" w:sz="0" w:space="0" w:color="auto"/>
      </w:divBdr>
      <w:divsChild>
        <w:div w:id="145099730">
          <w:marLeft w:val="0"/>
          <w:marRight w:val="0"/>
          <w:marTop w:val="0"/>
          <w:marBottom w:val="0"/>
          <w:divBdr>
            <w:top w:val="none" w:sz="0" w:space="0" w:color="auto"/>
            <w:left w:val="none" w:sz="0" w:space="0" w:color="auto"/>
            <w:bottom w:val="none" w:sz="0" w:space="0" w:color="auto"/>
            <w:right w:val="none" w:sz="0" w:space="0" w:color="auto"/>
          </w:divBdr>
        </w:div>
        <w:div w:id="21208344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bs.prospekt.org/books" TargetMode="External"/><Relationship Id="rId18" Type="http://schemas.openxmlformats.org/officeDocument/2006/relationships/hyperlink" Target="http://www.sciencedirect.com" TargetMode="External"/><Relationship Id="rId26" Type="http://schemas.openxmlformats.org/officeDocument/2006/relationships/hyperlink" Target="http://www.it-finance.com" TargetMode="External"/><Relationship Id="rId39" Type="http://schemas.openxmlformats.org/officeDocument/2006/relationships/theme" Target="theme/theme1.xml"/><Relationship Id="rId21" Type="http://schemas.openxmlformats.org/officeDocument/2006/relationships/hyperlink" Target="https://www.oecd-ilibrary.org/" TargetMode="External"/><Relationship Id="rId34" Type="http://schemas.openxmlformats.org/officeDocument/2006/relationships/hyperlink" Target="http://budget.gov.ru/" TargetMode="Externa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link.springer.com/" TargetMode="External"/><Relationship Id="rId25" Type="http://schemas.openxmlformats.org/officeDocument/2006/relationships/hyperlink" Target="http://www.consultant.ru" TargetMode="External"/><Relationship Id="rId33" Type="http://schemas.openxmlformats.org/officeDocument/2006/relationships/hyperlink" Target="https://www.rbc.ru/"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arch.ebscohost.com" TargetMode="External"/><Relationship Id="rId20" Type="http://schemas.openxmlformats.org/officeDocument/2006/relationships/hyperlink" Target="https://www.jstor.org/" TargetMode="External"/><Relationship Id="rId29" Type="http://schemas.openxmlformats.org/officeDocument/2006/relationships/hyperlink" Target="http://www.bloomberg.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inman.ru" TargetMode="External"/><Relationship Id="rId24" Type="http://schemas.openxmlformats.org/officeDocument/2006/relationships/hyperlink" Target="http://uisrussia.msu.ru/" TargetMode="External"/><Relationship Id="rId32" Type="http://schemas.openxmlformats.org/officeDocument/2006/relationships/hyperlink" Target="http://www.aup.ru/" TargetMode="External"/><Relationship Id="rId37" Type="http://schemas.openxmlformats.org/officeDocument/2006/relationships/hyperlink" Target="https://library.narfu.ru/index.php?option=com_content&amp;view=article&amp;id=521&amp;Itemid=590&amp;lang=ru" TargetMode="External"/><Relationship Id="rId5" Type="http://schemas.openxmlformats.org/officeDocument/2006/relationships/webSettings" Target="webSettings.xml"/><Relationship Id="rId15" Type="http://schemas.openxmlformats.org/officeDocument/2006/relationships/hyperlink" Target="https://spark-interfax.ru/" TargetMode="External"/><Relationship Id="rId23" Type="http://schemas.openxmlformats.org/officeDocument/2006/relationships/hyperlink" Target="https://campus.fa.ru/my/" TargetMode="External"/><Relationship Id="rId28" Type="http://schemas.openxmlformats.org/officeDocument/2006/relationships/hyperlink" Target="http://www.akm.ru/" TargetMode="External"/><Relationship Id="rId36" Type="http://schemas.openxmlformats.org/officeDocument/2006/relationships/hyperlink" Target="http://www.ereport.ru/" TargetMode="External"/><Relationship Id="rId10" Type="http://schemas.openxmlformats.org/officeDocument/2006/relationships/hyperlink" Target="http://www.cfin.ru" TargetMode="External"/><Relationship Id="rId19" Type="http://schemas.openxmlformats.org/officeDocument/2006/relationships/hyperlink" Target="https://www.emerald.com/insight/" TargetMode="External"/><Relationship Id="rId31" Type="http://schemas.openxmlformats.org/officeDocument/2006/relationships/hyperlink" Target="http://www.finansy.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lib.alpinadigital.ru/" TargetMode="External"/><Relationship Id="rId22" Type="http://schemas.openxmlformats.org/officeDocument/2006/relationships/hyperlink" Target="https://onlinelibrary.wiley.com/" TargetMode="External"/><Relationship Id="rId27" Type="http://schemas.openxmlformats.org/officeDocument/2006/relationships/hyperlink" Target="http://www.iteam.ru" TargetMode="External"/><Relationship Id="rId30" Type="http://schemas.openxmlformats.org/officeDocument/2006/relationships/hyperlink" Target="http://www.skrin.ru" TargetMode="External"/><Relationship Id="rId35" Type="http://schemas.openxmlformats.org/officeDocument/2006/relationships/hyperlink" Target="http://www.cmmarket.ru/" TargetMode="External"/><Relationship Id="rId8"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1994D99C-4832-4A08-8E92-86692A1F9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40</Pages>
  <Words>10328</Words>
  <Characters>58875</Characters>
  <Application>Microsoft Office Word</Application>
  <DocSecurity>0</DocSecurity>
  <Lines>490</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69065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Иванова Карина Николаевна</cp:lastModifiedBy>
  <cp:revision>18</cp:revision>
  <cp:lastPrinted>2019-03-27T13:07:00Z</cp:lastPrinted>
  <dcterms:created xsi:type="dcterms:W3CDTF">2023-08-28T06:30:00Z</dcterms:created>
  <dcterms:modified xsi:type="dcterms:W3CDTF">2023-10-10T08:04:00Z</dcterms:modified>
</cp:coreProperties>
</file>